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724" w:rsidRDefault="005B31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Государственное бюджетное профессиональное образовательное учреждение «Дзержинский педагогический колледж»</w:t>
      </w:r>
    </w:p>
    <w:p w:rsidR="000E6724" w:rsidRDefault="000E67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0E67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0E67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0E67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0E67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0E67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0E67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0E67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0E67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0E67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0E67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0E67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0E67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5B31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 xml:space="preserve">Методические рекомендации для студентов </w:t>
      </w:r>
    </w:p>
    <w:p w:rsidR="000E6724" w:rsidRDefault="005B31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по выполнению самостоятельной работы</w:t>
      </w:r>
    </w:p>
    <w:p w:rsidR="000E6724" w:rsidRDefault="005B31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по учебной дисциплине «</w:t>
      </w:r>
      <w:r w:rsidR="00AA19F7" w:rsidRPr="00AA19F7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Основы врачебного контроля, лечебной физической культуры и массажа</w:t>
      </w:r>
      <w:r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»</w:t>
      </w:r>
    </w:p>
    <w:p w:rsidR="000E6724" w:rsidRDefault="00AA19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(раздел «массаж»)</w:t>
      </w:r>
    </w:p>
    <w:p w:rsidR="000E6724" w:rsidRDefault="000E67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0E67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0E67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0E67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0E67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0E67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0E67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0E67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0E67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0E67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0E67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0E67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0E67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0E67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0E67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0E67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0E67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0E67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0E67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0E67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0E67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5B31C6" w:rsidP="00AA19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Дзержинск – 2018</w:t>
      </w:r>
    </w:p>
    <w:p w:rsidR="000E6724" w:rsidRDefault="000E67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0E67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Style w:val="ae"/>
        <w:tblW w:w="9345" w:type="dxa"/>
        <w:tblCellMar>
          <w:left w:w="118" w:type="dxa"/>
        </w:tblCellMar>
        <w:tblLook w:val="04A0" w:firstRow="1" w:lastRow="0" w:firstColumn="1" w:lastColumn="0" w:noHBand="0" w:noVBand="1"/>
      </w:tblPr>
      <w:tblGrid>
        <w:gridCol w:w="5041"/>
        <w:gridCol w:w="4304"/>
      </w:tblGrid>
      <w:tr w:rsidR="000E6724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724" w:rsidRDefault="005B31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Одобрено на заседании ПЦК преподавателей спец. </w:t>
            </w:r>
            <w:r w:rsidR="00AA19F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49.02.01</w:t>
            </w:r>
          </w:p>
          <w:p w:rsidR="000E6724" w:rsidRDefault="000E67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0E6724" w:rsidRDefault="005B31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Протокол  №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_______от________</w:t>
            </w:r>
          </w:p>
          <w:p w:rsidR="000E6724" w:rsidRDefault="000E67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0E6724" w:rsidRDefault="005B31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Председатель ПЦК ________/____________/                    </w:t>
            </w:r>
          </w:p>
          <w:p w:rsidR="000E6724" w:rsidRDefault="000E67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0E6724" w:rsidRDefault="000E67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0E6724" w:rsidRDefault="000E67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0E6724" w:rsidRDefault="000E67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0E6724" w:rsidRDefault="000E67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0E6724" w:rsidRDefault="000E67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0E6724" w:rsidRDefault="000E67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0E6724" w:rsidRDefault="000E67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0E6724" w:rsidRDefault="000E67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0E6724" w:rsidRDefault="000E67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0E6724" w:rsidRDefault="000E67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0E6724" w:rsidRDefault="000E67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0E6724" w:rsidRDefault="000E67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0E6724" w:rsidRDefault="000E67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0E6724" w:rsidRDefault="000E67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0E6724" w:rsidRDefault="005B31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Составитель Комлева О.Ю.</w:t>
            </w:r>
          </w:p>
          <w:p w:rsidR="000E6724" w:rsidRDefault="000E67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724" w:rsidRDefault="005B31C6" w:rsidP="00AA19F7">
            <w:pPr>
              <w:pStyle w:val="a7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Методические рекомендации по организации самостоятельной работы студентов  составлены в соответствии с требованиями федеральных государственных образовательных стандартов среднего профессио</w:t>
            </w:r>
            <w:r w:rsidR="00AA19F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нального образования по спец. 49.02.01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0E6724" w:rsidRDefault="000E67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0E67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0E67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5B31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Методические рекомендации по организации и сопровождению самостоятельной работы студентов по учебной дисциплине «</w:t>
      </w:r>
      <w:r w:rsidR="00AA19F7" w:rsidRPr="00AA1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врачебного контроля, лечебной физической культуры и массажа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="00AA1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(раздел «массаж»)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специальность 49.02.01 Физическая культура содержат план самостоятельной работы 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указанием  вида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самостоятельной работы в соответствии с рабочей программой учебной дисциплины. Представлены  задания по  выполнению каждого вида самостоятельной работы,  методические  указания по  выполнению разных видов самостоятельных работ, критерии оценки. </w:t>
      </w:r>
    </w:p>
    <w:p w:rsidR="000E6724" w:rsidRDefault="000E67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0E67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0E67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0E67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0E67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0E67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0E6724" w:rsidP="00AA19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0E6724" w:rsidP="00AA19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6724" w:rsidRDefault="005B31C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0E6724" w:rsidRDefault="000E672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6724" w:rsidRDefault="005B31C6">
      <w:pPr>
        <w:shd w:val="clear" w:color="auto" w:fill="FFFFFF"/>
        <w:spacing w:after="0"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Методические рекомендации по выполнению самостоятельной работы по дисциплине </w:t>
      </w:r>
      <w:r w:rsidR="00AA19F7" w:rsidRPr="00AA1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врачебного контроля, лечебной физической культуры и массажа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разработаны в соответствии с рабочей прог</w:t>
      </w:r>
      <w:r w:rsidR="00AA1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раммой </w:t>
      </w:r>
      <w:r w:rsidR="002806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учебной дисциплины ОП.</w:t>
      </w:r>
      <w:r w:rsidR="00AA1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t xml:space="preserve"> </w:t>
      </w:r>
      <w:r w:rsidR="00AA19F7" w:rsidRPr="00AA1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врачебного контроля, лечебной физической культуры и массажа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E6724" w:rsidRDefault="005B31C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Содержание методических рекомендаций по выполнению самостоятельной работы по данной дисциплине соответствует требованиям Федерального Государственного Образовательного Стандарта среднего профессионального образования нового поколения. </w:t>
      </w:r>
    </w:p>
    <w:p w:rsidR="000E6724" w:rsidRDefault="005B31C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По учебному плану рекомендуемое количество часов на освоение программы дисциплины следующее: максимальная учебная нагрузка обучающегося </w:t>
      </w:r>
      <w:r w:rsidR="00AA1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часов, в том числе:</w:t>
      </w:r>
    </w:p>
    <w:p w:rsidR="000E6724" w:rsidRDefault="005B31C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обязательное аудиторная учебная нагрузка обучающегося </w:t>
      </w:r>
      <w:r w:rsidR="00AA1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216 (87)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часов;</w:t>
      </w:r>
    </w:p>
    <w:p w:rsidR="000E6724" w:rsidRDefault="005B31C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самостоятельная работа </w:t>
      </w:r>
      <w:r w:rsidR="00AA1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140 (36)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часа.</w:t>
      </w:r>
    </w:p>
    <w:p w:rsidR="000E6724" w:rsidRDefault="005B31C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Целью методического пособия является обеспечение эффективности самостоятельной работы обучающихся, определение ее содержания, установление требований к оформлению и результатам самостоятельной работы. </w:t>
      </w:r>
    </w:p>
    <w:p w:rsidR="000E6724" w:rsidRDefault="005B31C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Целью самостоятельной работы является формирование и развитие профессиональных и общих компетенций (пункт 7.1 ФГОС СПО) и их элементов.  </w:t>
      </w:r>
    </w:p>
    <w:p w:rsidR="000E6724" w:rsidRDefault="005B31C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Задачами методических рекомендаций по самостоятельной работе являются:</w:t>
      </w:r>
    </w:p>
    <w:p w:rsidR="000E6724" w:rsidRDefault="005B31C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комплексного подхода к изучению дисциплины на основе освоения  ее  методологических основ применения  ранее полученных знаний и умений с использованием  междисциплинарных связей;</w:t>
      </w:r>
    </w:p>
    <w:p w:rsidR="000E6724" w:rsidRDefault="005B31C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активизация самостоятельной работы обучающихся;</w:t>
      </w:r>
    </w:p>
    <w:p w:rsidR="000E6724" w:rsidRDefault="005B31C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 содействие развитию творческого отношения к данной дисциплине;</w:t>
      </w:r>
    </w:p>
    <w:p w:rsidR="000E6724" w:rsidRDefault="005B31C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   выработка умений и навыков рациональной работы с литературой и нормативными документами;</w:t>
      </w:r>
    </w:p>
    <w:p w:rsidR="000E6724" w:rsidRDefault="005B31C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  управление познавательной деятельностью обучающихся. </w:t>
      </w:r>
    </w:p>
    <w:p w:rsidR="000E6724" w:rsidRDefault="005B31C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Функциями методических рекомендаций по самостоятельной работе являются:</w:t>
      </w:r>
    </w:p>
    <w:p w:rsidR="000E6724" w:rsidRDefault="005B31C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определение содержания работы обучающихся по овладению программным материалом;</w:t>
      </w:r>
    </w:p>
    <w:p w:rsidR="000E6724" w:rsidRDefault="005B31C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установление требований к результатам изучения дисциплины.</w:t>
      </w:r>
    </w:p>
    <w:p w:rsidR="000E6724" w:rsidRDefault="005B31C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Сроки выполнения и виды отчётности самостоятельной работы определяются преподавателем и доводятся до сведения обучающихся.</w:t>
      </w:r>
    </w:p>
    <w:p w:rsidR="000E6724" w:rsidRDefault="005B31C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Дисциплина </w:t>
      </w:r>
      <w:r w:rsidR="00AA19F7" w:rsidRPr="00AA1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Основы врачебного контроля, лечебной физической культуры и массажа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относится к общепр</w:t>
      </w:r>
      <w:r w:rsidR="002806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офессиональной дисциплине (ОП.</w:t>
      </w:r>
      <w:r w:rsidR="00AA1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профессионального цикла.</w:t>
      </w:r>
    </w:p>
    <w:p w:rsidR="000E6724" w:rsidRDefault="005B31C6">
      <w:pPr>
        <w:shd w:val="clear" w:color="auto" w:fill="FFFFFF"/>
        <w:spacing w:after="0"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Дисциплина </w:t>
      </w:r>
      <w:r w:rsidR="00AA19F7" w:rsidRPr="00AA1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врачебного контроля, лечебной физической культуры и массажа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имеет междисциплинарные связи с другими дисциплинами ОПОП.          Обеспечивающими по отношению к дисциплине «</w:t>
      </w:r>
      <w:r w:rsidR="00D2279F" w:rsidRPr="00D227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врачебного контроля, лечебной физической культуры и массажа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являются дисциплины: «Базовые виды спорта», «Анатомия», «Физиология» и др. В свою очередь знания и умения по дисциплине «</w:t>
      </w:r>
      <w:r w:rsidR="00D2279F" w:rsidRPr="00D227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врачебного контроля, лечебной физической культуры и массажа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необходимы при изучении учебных дисциплин.</w:t>
      </w:r>
    </w:p>
    <w:p w:rsidR="000E6724" w:rsidRDefault="005B31C6">
      <w:pPr>
        <w:shd w:val="clear" w:color="auto" w:fill="FFFFFF"/>
        <w:spacing w:after="0"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результате освоения учебной дисциплины </w:t>
      </w:r>
      <w:r w:rsidR="00D2279F" w:rsidRPr="00D227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врачебного контроля, лечебной физической культуры и массажа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обучающийся должен</w:t>
      </w:r>
    </w:p>
    <w:p w:rsidR="000E6724" w:rsidRDefault="005B31C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уметь:</w:t>
      </w:r>
    </w:p>
    <w:p w:rsidR="00D2279F" w:rsidRPr="00D2279F" w:rsidRDefault="00D2279F" w:rsidP="00D2279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79F">
        <w:rPr>
          <w:rFonts w:ascii="Times New Roman" w:hAnsi="Times New Roman" w:cs="Times New Roman"/>
          <w:sz w:val="28"/>
          <w:szCs w:val="28"/>
        </w:rPr>
        <w:t>- взаимодействовать с медицинским работником при проведении врачебно-</w:t>
      </w:r>
    </w:p>
    <w:p w:rsidR="00D2279F" w:rsidRPr="00D2279F" w:rsidRDefault="00D2279F" w:rsidP="00D2279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79F">
        <w:rPr>
          <w:rFonts w:ascii="Times New Roman" w:hAnsi="Times New Roman" w:cs="Times New Roman"/>
          <w:sz w:val="28"/>
          <w:szCs w:val="28"/>
        </w:rPr>
        <w:t>педагогических наблюдений, обсуждать их результаты;</w:t>
      </w:r>
    </w:p>
    <w:p w:rsidR="00D2279F" w:rsidRPr="00D2279F" w:rsidRDefault="00D2279F" w:rsidP="00D2279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79F">
        <w:rPr>
          <w:rFonts w:ascii="Times New Roman" w:hAnsi="Times New Roman" w:cs="Times New Roman"/>
          <w:sz w:val="28"/>
          <w:szCs w:val="28"/>
        </w:rPr>
        <w:t>- проводить простейшие функциональные пробы;</w:t>
      </w:r>
    </w:p>
    <w:p w:rsidR="00D2279F" w:rsidRPr="00D2279F" w:rsidRDefault="00D2279F" w:rsidP="00D2279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79F">
        <w:rPr>
          <w:rFonts w:ascii="Times New Roman" w:hAnsi="Times New Roman" w:cs="Times New Roman"/>
          <w:sz w:val="28"/>
          <w:szCs w:val="28"/>
        </w:rPr>
        <w:t>- под руководством врача разрабатывать комплексы и проводить индивидуальные и групповые занятия лечебной физической культурой (ЛФК);</w:t>
      </w:r>
    </w:p>
    <w:p w:rsidR="00D2279F" w:rsidRPr="00D2279F" w:rsidRDefault="00D2279F" w:rsidP="00D2279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79F">
        <w:rPr>
          <w:rFonts w:ascii="Times New Roman" w:hAnsi="Times New Roman" w:cs="Times New Roman"/>
          <w:sz w:val="28"/>
          <w:szCs w:val="28"/>
        </w:rPr>
        <w:lastRenderedPageBreak/>
        <w:t>- использовать основные приемы массажа и самомассажа.</w:t>
      </w:r>
    </w:p>
    <w:p w:rsidR="00D2279F" w:rsidRPr="00D2279F" w:rsidRDefault="00D2279F" w:rsidP="00D2279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D2279F" w:rsidRPr="00D2279F" w:rsidRDefault="00D2279F" w:rsidP="00D2279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79F">
        <w:rPr>
          <w:rFonts w:ascii="Times New Roman" w:hAnsi="Times New Roman" w:cs="Times New Roman"/>
          <w:sz w:val="28"/>
          <w:szCs w:val="28"/>
        </w:rPr>
        <w:t xml:space="preserve"> - цели, задачи и содержание врачебного контроля за лицами, занимающимися физической культурой;</w:t>
      </w:r>
    </w:p>
    <w:p w:rsidR="00D2279F" w:rsidRPr="00D2279F" w:rsidRDefault="00D2279F" w:rsidP="00D2279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79F">
        <w:rPr>
          <w:rFonts w:ascii="Times New Roman" w:hAnsi="Times New Roman" w:cs="Times New Roman"/>
          <w:sz w:val="28"/>
          <w:szCs w:val="28"/>
        </w:rPr>
        <w:t>- назначение и методику проведения простейших функциональных проб;</w:t>
      </w:r>
    </w:p>
    <w:p w:rsidR="00D2279F" w:rsidRPr="00D2279F" w:rsidRDefault="00D2279F" w:rsidP="00D2279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79F">
        <w:rPr>
          <w:rFonts w:ascii="Times New Roman" w:hAnsi="Times New Roman" w:cs="Times New Roman"/>
          <w:sz w:val="28"/>
          <w:szCs w:val="28"/>
        </w:rPr>
        <w:t>- значение ЛФК в лечении заболеваний и травм, механизмы лечебного воздействия физических упражнений;</w:t>
      </w:r>
    </w:p>
    <w:p w:rsidR="00D2279F" w:rsidRPr="00D2279F" w:rsidRDefault="00D2279F" w:rsidP="00D2279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79F">
        <w:rPr>
          <w:rFonts w:ascii="Times New Roman" w:hAnsi="Times New Roman" w:cs="Times New Roman"/>
          <w:sz w:val="28"/>
          <w:szCs w:val="28"/>
        </w:rPr>
        <w:t>- средства, формы и методы занятий ЛФК, классификацию физических упражнений в ЛФК;</w:t>
      </w:r>
    </w:p>
    <w:p w:rsidR="00D2279F" w:rsidRPr="00D2279F" w:rsidRDefault="00D2279F" w:rsidP="00D2279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79F">
        <w:rPr>
          <w:rFonts w:ascii="Times New Roman" w:hAnsi="Times New Roman" w:cs="Times New Roman"/>
          <w:sz w:val="28"/>
          <w:szCs w:val="28"/>
        </w:rPr>
        <w:t>- дозирование и критерии величины физической нагрузки в ЛФК;</w:t>
      </w:r>
    </w:p>
    <w:p w:rsidR="00D2279F" w:rsidRPr="00D2279F" w:rsidRDefault="00D2279F" w:rsidP="00D2279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79F">
        <w:rPr>
          <w:rFonts w:ascii="Times New Roman" w:hAnsi="Times New Roman" w:cs="Times New Roman"/>
          <w:sz w:val="28"/>
          <w:szCs w:val="28"/>
        </w:rPr>
        <w:t>- показания и противопоказания при назначении массажа и ЛФК;</w:t>
      </w:r>
    </w:p>
    <w:p w:rsidR="00D2279F" w:rsidRPr="00D2279F" w:rsidRDefault="00D2279F" w:rsidP="00D2279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79F">
        <w:rPr>
          <w:rFonts w:ascii="Times New Roman" w:hAnsi="Times New Roman" w:cs="Times New Roman"/>
          <w:sz w:val="28"/>
          <w:szCs w:val="28"/>
        </w:rPr>
        <w:t>- основы методики ЛФК при травмах, заболеваниях органов дыхания, внутренних органов, сердечно-сосудистой системы, нервной системы, при деформациях и заболеваниях опорно-двигательного аппарата;</w:t>
      </w:r>
    </w:p>
    <w:p w:rsidR="00D2279F" w:rsidRPr="00D2279F" w:rsidRDefault="00D2279F" w:rsidP="00D2279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79F">
        <w:rPr>
          <w:rFonts w:ascii="Times New Roman" w:hAnsi="Times New Roman" w:cs="Times New Roman"/>
          <w:sz w:val="28"/>
          <w:szCs w:val="28"/>
        </w:rPr>
        <w:t xml:space="preserve">- методические особенности проведения занятий по лечебной физической культуре и массажу с детьми школьного возраста; </w:t>
      </w:r>
    </w:p>
    <w:p w:rsidR="00D2279F" w:rsidRPr="00D2279F" w:rsidRDefault="00D2279F" w:rsidP="00D2279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79F">
        <w:rPr>
          <w:rFonts w:ascii="Times New Roman" w:hAnsi="Times New Roman" w:cs="Times New Roman"/>
          <w:sz w:val="28"/>
          <w:szCs w:val="28"/>
        </w:rPr>
        <w:t>- особенности коррекции нарушений в физическом развитии и состоянии здоровья школьников, отнесенных к специальной медицинской группе, подготовительной медицинской группе;</w:t>
      </w:r>
    </w:p>
    <w:p w:rsidR="00D2279F" w:rsidRPr="00D2279F" w:rsidRDefault="00D2279F" w:rsidP="00D2279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79F">
        <w:rPr>
          <w:rFonts w:ascii="Times New Roman" w:hAnsi="Times New Roman" w:cs="Times New Roman"/>
          <w:sz w:val="28"/>
          <w:szCs w:val="28"/>
        </w:rPr>
        <w:t>- понятие о массаже, физиологические механизмы влияния массажа на организм;</w:t>
      </w:r>
    </w:p>
    <w:p w:rsidR="00D2279F" w:rsidRPr="00D2279F" w:rsidRDefault="00D2279F" w:rsidP="00D2279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79F">
        <w:rPr>
          <w:rFonts w:ascii="Times New Roman" w:hAnsi="Times New Roman" w:cs="Times New Roman"/>
          <w:sz w:val="28"/>
          <w:szCs w:val="28"/>
        </w:rPr>
        <w:t>- основные виды и приемы массажа.</w:t>
      </w:r>
    </w:p>
    <w:p w:rsidR="000E6724" w:rsidRDefault="005B31C6">
      <w:pPr>
        <w:shd w:val="clear" w:color="auto" w:fill="FFFFFF"/>
        <w:spacing w:after="0"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Самостоятельная работа проводится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 целью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0E6724" w:rsidRDefault="005B31C6">
      <w:pPr>
        <w:shd w:val="clear" w:color="auto" w:fill="FFFFFF"/>
        <w:spacing w:after="0"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систематизации и закрепления полученных теоретических знаний и практических умений студентов;</w:t>
      </w:r>
    </w:p>
    <w:p w:rsidR="000E6724" w:rsidRDefault="005B31C6">
      <w:pPr>
        <w:shd w:val="clear" w:color="auto" w:fill="FFFFFF"/>
        <w:spacing w:after="0"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углубления и расширения теоретических знаний;</w:t>
      </w:r>
    </w:p>
    <w:p w:rsidR="000E6724" w:rsidRDefault="005B31C6">
      <w:pPr>
        <w:shd w:val="clear" w:color="auto" w:fill="FFFFFF"/>
        <w:spacing w:after="0"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формирования умений использовать нормативную, правовую, справочную документацию и специальную литературу;</w:t>
      </w:r>
    </w:p>
    <w:p w:rsidR="000E6724" w:rsidRDefault="005B31C6">
      <w:pPr>
        <w:shd w:val="clear" w:color="auto" w:fill="FFFFFF"/>
        <w:spacing w:after="0"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развития познавательных способностей и активности студентов: творческой инициативы, самостоятельности, ответственности, организованности;</w:t>
      </w:r>
    </w:p>
    <w:p w:rsidR="000E6724" w:rsidRDefault="005B31C6">
      <w:pPr>
        <w:shd w:val="clear" w:color="auto" w:fill="FFFFFF"/>
        <w:spacing w:after="0"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формирование самостоятельности мышления, способностей к саморазвитию, совершенствованию и самоорганизации;</w:t>
      </w:r>
    </w:p>
    <w:p w:rsidR="000E6724" w:rsidRDefault="005B31C6">
      <w:pPr>
        <w:shd w:val="clear" w:color="auto" w:fill="FFFFFF"/>
        <w:spacing w:after="0"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формирования общих и профессиональных компетенций;</w:t>
      </w:r>
    </w:p>
    <w:p w:rsidR="000E6724" w:rsidRDefault="005B31C6">
      <w:pPr>
        <w:shd w:val="clear" w:color="auto" w:fill="FFFFFF"/>
        <w:spacing w:after="0"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развитию исследовательских умений.</w:t>
      </w:r>
    </w:p>
    <w:p w:rsidR="000E6724" w:rsidRDefault="005B31C6">
      <w:pPr>
        <w:widowControl w:val="0"/>
        <w:spacing w:after="0" w:line="36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Учитель физической культуры должен обладать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общими компетенциями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, включающими в себя способность:</w:t>
      </w:r>
    </w:p>
    <w:p w:rsidR="00D2279F" w:rsidRPr="00D2279F" w:rsidRDefault="00D2279F" w:rsidP="00D22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2279F">
        <w:rPr>
          <w:rFonts w:ascii="Times New Roman" w:eastAsia="Times New Roman" w:hAnsi="Times New Roman" w:cs="Times New Roman"/>
          <w:sz w:val="28"/>
          <w:szCs w:val="28"/>
          <w:lang w:eastAsia="zh-CN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2279F" w:rsidRPr="00D2279F" w:rsidRDefault="00D2279F" w:rsidP="00D22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2279F">
        <w:rPr>
          <w:rFonts w:ascii="Times New Roman" w:eastAsia="Times New Roman" w:hAnsi="Times New Roman" w:cs="Times New Roman"/>
          <w:sz w:val="28"/>
          <w:szCs w:val="28"/>
          <w:lang w:eastAsia="zh-CN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D2279F" w:rsidRPr="00D2279F" w:rsidRDefault="00D2279F" w:rsidP="00D22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2279F">
        <w:rPr>
          <w:rFonts w:ascii="Times New Roman" w:eastAsia="Times New Roman" w:hAnsi="Times New Roman" w:cs="Times New Roman"/>
          <w:sz w:val="28"/>
          <w:szCs w:val="28"/>
          <w:lang w:eastAsia="zh-CN"/>
        </w:rPr>
        <w:t>ОК 3. Оценивать риски и принимать решения в нестандартных ситуациях.</w:t>
      </w:r>
    </w:p>
    <w:p w:rsidR="00D2279F" w:rsidRPr="00D2279F" w:rsidRDefault="00D2279F" w:rsidP="00D22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2279F">
        <w:rPr>
          <w:rFonts w:ascii="Times New Roman" w:eastAsia="Times New Roman" w:hAnsi="Times New Roman" w:cs="Times New Roman"/>
          <w:sz w:val="28"/>
          <w:szCs w:val="28"/>
          <w:lang w:eastAsia="zh-CN"/>
        </w:rPr>
        <w:t>ОК 4. Осуществлять поиск, анализ и оценку информации,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D2279F">
        <w:rPr>
          <w:rFonts w:ascii="Times New Roman" w:eastAsia="Times New Roman" w:hAnsi="Times New Roman" w:cs="Times New Roman"/>
          <w:sz w:val="28"/>
          <w:szCs w:val="28"/>
          <w:lang w:eastAsia="zh-CN"/>
        </w:rPr>
        <w:t>необходимой для постановки и решения профессиональных задач,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D2279F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профессионального и личностного развития.</w:t>
      </w:r>
    </w:p>
    <w:p w:rsidR="00D2279F" w:rsidRPr="00D2279F" w:rsidRDefault="00D2279F" w:rsidP="00D22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2279F">
        <w:rPr>
          <w:rFonts w:ascii="Times New Roman" w:eastAsia="Times New Roman" w:hAnsi="Times New Roman" w:cs="Times New Roman"/>
          <w:sz w:val="28"/>
          <w:szCs w:val="28"/>
          <w:lang w:eastAsia="zh-CN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D2279F" w:rsidRPr="00D2279F" w:rsidRDefault="00D2279F" w:rsidP="00D22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2279F">
        <w:rPr>
          <w:rFonts w:ascii="Times New Roman" w:eastAsia="Times New Roman" w:hAnsi="Times New Roman" w:cs="Times New Roman"/>
          <w:sz w:val="28"/>
          <w:szCs w:val="28"/>
          <w:lang w:eastAsia="zh-CN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D2279F" w:rsidRPr="00D2279F" w:rsidRDefault="00D2279F" w:rsidP="00D22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2279F">
        <w:rPr>
          <w:rFonts w:ascii="Times New Roman" w:eastAsia="Times New Roman" w:hAnsi="Times New Roman" w:cs="Times New Roman"/>
          <w:sz w:val="28"/>
          <w:szCs w:val="28"/>
          <w:lang w:eastAsia="zh-CN"/>
        </w:rP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D2279F" w:rsidRPr="00D2279F" w:rsidRDefault="00D2279F" w:rsidP="00D22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2279F">
        <w:rPr>
          <w:rFonts w:ascii="Times New Roman" w:eastAsia="Times New Roman" w:hAnsi="Times New Roman" w:cs="Times New Roman"/>
          <w:sz w:val="28"/>
          <w:szCs w:val="28"/>
          <w:lang w:eastAsia="zh-CN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D2279F" w:rsidRPr="00D2279F" w:rsidRDefault="00D2279F" w:rsidP="00D22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2279F">
        <w:rPr>
          <w:rFonts w:ascii="Times New Roman" w:eastAsia="Times New Roman" w:hAnsi="Times New Roman" w:cs="Times New Roman"/>
          <w:sz w:val="28"/>
          <w:szCs w:val="28"/>
          <w:lang w:eastAsia="zh-CN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D2279F" w:rsidRPr="00D2279F" w:rsidRDefault="00D2279F" w:rsidP="00D22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2279F">
        <w:rPr>
          <w:rFonts w:ascii="Times New Roman" w:eastAsia="Times New Roman" w:hAnsi="Times New Roman" w:cs="Times New Roman"/>
          <w:sz w:val="28"/>
          <w:szCs w:val="28"/>
          <w:lang w:eastAsia="zh-CN"/>
        </w:rPr>
        <w:t>ОК 10. Осуществлять профилактику травматизма, обеспечивать охрану жизни и здоровья детей.</w:t>
      </w:r>
    </w:p>
    <w:p w:rsidR="00D2279F" w:rsidRDefault="00D2279F" w:rsidP="00D22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2279F">
        <w:rPr>
          <w:rFonts w:ascii="Times New Roman" w:eastAsia="Times New Roman" w:hAnsi="Times New Roman" w:cs="Times New Roman"/>
          <w:sz w:val="28"/>
          <w:szCs w:val="28"/>
          <w:lang w:eastAsia="zh-CN"/>
        </w:rPr>
        <w:t>ОК 12. Владеть базовыми и новыми видами физкультурно-спортивной деятельности.</w:t>
      </w:r>
    </w:p>
    <w:p w:rsidR="000E6724" w:rsidRDefault="005B31C6" w:rsidP="00D22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 Освоение учебной дисциплины обеспечивает формирование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профессиональных компетенций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, соответствующих основным видам профессиональной деятельности:</w:t>
      </w:r>
    </w:p>
    <w:p w:rsidR="00D2279F" w:rsidRPr="00D2279F" w:rsidRDefault="00D2279F" w:rsidP="00D227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2279F">
        <w:rPr>
          <w:rFonts w:ascii="Times New Roman" w:eastAsia="Times New Roman" w:hAnsi="Times New Roman" w:cs="Times New Roman"/>
          <w:sz w:val="28"/>
          <w:szCs w:val="28"/>
          <w:lang w:eastAsia="zh-CN"/>
        </w:rPr>
        <w:t>ПК 1.1. Определять цели и задачи, планировать учебные занятия.</w:t>
      </w:r>
    </w:p>
    <w:p w:rsidR="00D2279F" w:rsidRPr="00D2279F" w:rsidRDefault="00D2279F" w:rsidP="00D227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2279F">
        <w:rPr>
          <w:rFonts w:ascii="Times New Roman" w:eastAsia="Times New Roman" w:hAnsi="Times New Roman" w:cs="Times New Roman"/>
          <w:sz w:val="28"/>
          <w:szCs w:val="28"/>
          <w:lang w:eastAsia="zh-CN"/>
        </w:rPr>
        <w:t>ПК 1.2. Проводить учебные занятия по физической культуре.</w:t>
      </w:r>
    </w:p>
    <w:p w:rsidR="00D2279F" w:rsidRPr="00D2279F" w:rsidRDefault="00D2279F" w:rsidP="00D227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2279F">
        <w:rPr>
          <w:rFonts w:ascii="Times New Roman" w:eastAsia="Times New Roman" w:hAnsi="Times New Roman" w:cs="Times New Roman"/>
          <w:sz w:val="28"/>
          <w:szCs w:val="28"/>
          <w:lang w:eastAsia="zh-CN"/>
        </w:rPr>
        <w:t>ПК 1.3. Осуществлять педагогический контроль, оценивать процесс и результаты учения.</w:t>
      </w:r>
    </w:p>
    <w:p w:rsidR="00D2279F" w:rsidRPr="00D2279F" w:rsidRDefault="00D2279F" w:rsidP="00D227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2279F">
        <w:rPr>
          <w:rFonts w:ascii="Times New Roman" w:eastAsia="Times New Roman" w:hAnsi="Times New Roman" w:cs="Times New Roman"/>
          <w:sz w:val="28"/>
          <w:szCs w:val="28"/>
          <w:lang w:eastAsia="zh-CN"/>
        </w:rPr>
        <w:t>ПК 1.4. Анализировать учебные занятия.</w:t>
      </w:r>
    </w:p>
    <w:p w:rsidR="00D2279F" w:rsidRPr="00D2279F" w:rsidRDefault="00D2279F" w:rsidP="00D227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2279F">
        <w:rPr>
          <w:rFonts w:ascii="Times New Roman" w:eastAsia="Times New Roman" w:hAnsi="Times New Roman" w:cs="Times New Roman"/>
          <w:sz w:val="28"/>
          <w:szCs w:val="28"/>
          <w:lang w:eastAsia="zh-CN"/>
        </w:rPr>
        <w:t>ПК 1.5. Вести документацию, обеспечивающую процесс обучения физической культуре.</w:t>
      </w:r>
    </w:p>
    <w:p w:rsidR="00D2279F" w:rsidRPr="00D2279F" w:rsidRDefault="00D2279F" w:rsidP="00D227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2279F">
        <w:rPr>
          <w:rFonts w:ascii="Times New Roman" w:eastAsia="Times New Roman" w:hAnsi="Times New Roman" w:cs="Times New Roman"/>
          <w:sz w:val="28"/>
          <w:szCs w:val="28"/>
          <w:lang w:eastAsia="zh-CN"/>
        </w:rPr>
        <w:t>ПК 2.1. Определять цели и задачи, планировать внеурочные</w:t>
      </w:r>
    </w:p>
    <w:p w:rsidR="00D2279F" w:rsidRPr="00D2279F" w:rsidRDefault="00D2279F" w:rsidP="00D227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2279F">
        <w:rPr>
          <w:rFonts w:ascii="Times New Roman" w:eastAsia="Times New Roman" w:hAnsi="Times New Roman" w:cs="Times New Roman"/>
          <w:sz w:val="28"/>
          <w:szCs w:val="28"/>
          <w:lang w:eastAsia="zh-CN"/>
        </w:rPr>
        <w:t>мероприятия и занятия.</w:t>
      </w:r>
    </w:p>
    <w:p w:rsidR="00D2279F" w:rsidRPr="00D2279F" w:rsidRDefault="00D2279F" w:rsidP="00D227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2279F">
        <w:rPr>
          <w:rFonts w:ascii="Times New Roman" w:eastAsia="Times New Roman" w:hAnsi="Times New Roman" w:cs="Times New Roman"/>
          <w:sz w:val="28"/>
          <w:szCs w:val="28"/>
          <w:lang w:eastAsia="zh-CN"/>
        </w:rPr>
        <w:t>ПК 2.2. Проводить внеурочные мероприятия и заняти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я.</w:t>
      </w:r>
    </w:p>
    <w:p w:rsidR="00D2279F" w:rsidRPr="00D2279F" w:rsidRDefault="00D2279F" w:rsidP="00D227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2279F">
        <w:rPr>
          <w:rFonts w:ascii="Times New Roman" w:eastAsia="Times New Roman" w:hAnsi="Times New Roman" w:cs="Times New Roman"/>
          <w:sz w:val="28"/>
          <w:szCs w:val="28"/>
          <w:lang w:eastAsia="zh-CN"/>
        </w:rPr>
        <w:t>ПК 2.3. Мотивировать обучающихся, родителей (лиц, их заменяющих) к участию в физкул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ьтурно-спортивной деятельности.</w:t>
      </w:r>
    </w:p>
    <w:p w:rsidR="00D2279F" w:rsidRPr="00D2279F" w:rsidRDefault="00D2279F" w:rsidP="00D227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2279F">
        <w:rPr>
          <w:rFonts w:ascii="Times New Roman" w:eastAsia="Times New Roman" w:hAnsi="Times New Roman" w:cs="Times New Roman"/>
          <w:sz w:val="28"/>
          <w:szCs w:val="28"/>
          <w:lang w:eastAsia="zh-CN"/>
        </w:rPr>
        <w:t>ПК 2.4. Осуществлять педагогический контроль, оценивать процесс и результаты деятельности обучающихся.</w:t>
      </w:r>
    </w:p>
    <w:p w:rsidR="00D2279F" w:rsidRPr="00D2279F" w:rsidRDefault="00D2279F" w:rsidP="00D227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2279F">
        <w:rPr>
          <w:rFonts w:ascii="Times New Roman" w:eastAsia="Times New Roman" w:hAnsi="Times New Roman" w:cs="Times New Roman"/>
          <w:sz w:val="28"/>
          <w:szCs w:val="28"/>
          <w:lang w:eastAsia="zh-CN"/>
        </w:rPr>
        <w:t>ПК 2.5. Анализировать внеурочные мероприятия и занятия.</w:t>
      </w:r>
    </w:p>
    <w:p w:rsidR="00D2279F" w:rsidRPr="00D2279F" w:rsidRDefault="00D2279F" w:rsidP="00D227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2279F">
        <w:rPr>
          <w:rFonts w:ascii="Times New Roman" w:eastAsia="Times New Roman" w:hAnsi="Times New Roman" w:cs="Times New Roman"/>
          <w:sz w:val="28"/>
          <w:szCs w:val="28"/>
          <w:lang w:eastAsia="zh-CN"/>
        </w:rPr>
        <w:t>ПК 2.6. Вести документацию, обеспечивающую организацию физкультурно-спортивной деятельности.</w:t>
      </w:r>
    </w:p>
    <w:p w:rsidR="00D2279F" w:rsidRPr="00D2279F" w:rsidRDefault="00D2279F" w:rsidP="00D227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2279F">
        <w:rPr>
          <w:rFonts w:ascii="Times New Roman" w:eastAsia="Times New Roman" w:hAnsi="Times New Roman" w:cs="Times New Roman"/>
          <w:sz w:val="28"/>
          <w:szCs w:val="28"/>
          <w:lang w:eastAsia="zh-CN"/>
        </w:rPr>
        <w:t>ПК 3.1. Выбирать учебно-методический комплект, разрабатыват</w:t>
      </w:r>
      <w:r w:rsidR="00F82066">
        <w:rPr>
          <w:rFonts w:ascii="Times New Roman" w:eastAsia="Times New Roman" w:hAnsi="Times New Roman" w:cs="Times New Roman"/>
          <w:sz w:val="28"/>
          <w:szCs w:val="28"/>
          <w:lang w:eastAsia="zh-CN"/>
        </w:rPr>
        <w:t>ь учебно-методические материалы</w:t>
      </w:r>
    </w:p>
    <w:p w:rsidR="00D2279F" w:rsidRPr="00D2279F" w:rsidRDefault="00D2279F" w:rsidP="00D227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2279F">
        <w:rPr>
          <w:rFonts w:ascii="Times New Roman" w:eastAsia="Times New Roman" w:hAnsi="Times New Roman" w:cs="Times New Roman"/>
          <w:sz w:val="28"/>
          <w:szCs w:val="28"/>
          <w:lang w:eastAsia="zh-CN"/>
        </w:rPr>
        <w:t>ПК 3.2. Систематизировать и оценивать педагогический опыт и</w:t>
      </w:r>
    </w:p>
    <w:p w:rsidR="00D2279F" w:rsidRPr="00D2279F" w:rsidRDefault="00D2279F" w:rsidP="00D227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2279F">
        <w:rPr>
          <w:rFonts w:ascii="Times New Roman" w:eastAsia="Times New Roman" w:hAnsi="Times New Roman" w:cs="Times New Roman"/>
          <w:sz w:val="28"/>
          <w:szCs w:val="28"/>
          <w:lang w:eastAsia="zh-CN"/>
        </w:rPr>
        <w:t>образовательные технологии в области физической культуры на основе</w:t>
      </w:r>
    </w:p>
    <w:p w:rsidR="00D2279F" w:rsidRPr="00D2279F" w:rsidRDefault="00D2279F" w:rsidP="00D227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2279F">
        <w:rPr>
          <w:rFonts w:ascii="Times New Roman" w:eastAsia="Times New Roman" w:hAnsi="Times New Roman" w:cs="Times New Roman"/>
          <w:sz w:val="28"/>
          <w:szCs w:val="28"/>
          <w:lang w:eastAsia="zh-CN"/>
        </w:rPr>
        <w:t>изучения профессиональной литературы, самоанализа и анализа</w:t>
      </w:r>
    </w:p>
    <w:p w:rsidR="00D2279F" w:rsidRPr="00D2279F" w:rsidRDefault="00D2279F" w:rsidP="00D227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2279F">
        <w:rPr>
          <w:rFonts w:ascii="Times New Roman" w:eastAsia="Times New Roman" w:hAnsi="Times New Roman" w:cs="Times New Roman"/>
          <w:sz w:val="28"/>
          <w:szCs w:val="28"/>
          <w:lang w:eastAsia="zh-CN"/>
        </w:rPr>
        <w:t>деятельности других педагогов.</w:t>
      </w:r>
    </w:p>
    <w:p w:rsidR="00D2279F" w:rsidRPr="00D2279F" w:rsidRDefault="00D2279F" w:rsidP="00D227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2279F">
        <w:rPr>
          <w:rFonts w:ascii="Times New Roman" w:eastAsia="Times New Roman" w:hAnsi="Times New Roman" w:cs="Times New Roman"/>
          <w:sz w:val="28"/>
          <w:szCs w:val="28"/>
          <w:lang w:eastAsia="zh-CN"/>
        </w:rPr>
        <w:t>ПК 3.3. Оформлять педагогические разработки в виде отчетов,</w:t>
      </w:r>
    </w:p>
    <w:p w:rsidR="00D2279F" w:rsidRPr="00D2279F" w:rsidRDefault="00D2279F" w:rsidP="00D227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2279F">
        <w:rPr>
          <w:rFonts w:ascii="Times New Roman" w:eastAsia="Times New Roman" w:hAnsi="Times New Roman" w:cs="Times New Roman"/>
          <w:sz w:val="28"/>
          <w:szCs w:val="28"/>
          <w:lang w:eastAsia="zh-CN"/>
        </w:rPr>
        <w:t>рефератов, выступлений.</w:t>
      </w:r>
    </w:p>
    <w:p w:rsidR="00D2279F" w:rsidRPr="00D2279F" w:rsidRDefault="00D2279F" w:rsidP="00D227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2279F">
        <w:rPr>
          <w:rFonts w:ascii="Times New Roman" w:eastAsia="Times New Roman" w:hAnsi="Times New Roman" w:cs="Times New Roman"/>
          <w:sz w:val="28"/>
          <w:szCs w:val="28"/>
          <w:lang w:eastAsia="zh-CN"/>
        </w:rPr>
        <w:t>ПК 3.4. Участвовать в исследовательской и проектной деятельности</w:t>
      </w:r>
    </w:p>
    <w:p w:rsidR="00D2279F" w:rsidRPr="00D2279F" w:rsidRDefault="00D2279F" w:rsidP="00D227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2279F">
        <w:rPr>
          <w:rFonts w:ascii="Times New Roman" w:eastAsia="Times New Roman" w:hAnsi="Times New Roman" w:cs="Times New Roman"/>
          <w:sz w:val="28"/>
          <w:szCs w:val="28"/>
          <w:lang w:eastAsia="zh-CN"/>
        </w:rPr>
        <w:t>в области физического воспитания.</w:t>
      </w:r>
    </w:p>
    <w:p w:rsidR="000E6724" w:rsidRPr="00A34414" w:rsidRDefault="00A34414" w:rsidP="00A3441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A3441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Тема 3.1.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 История развития массажа</w:t>
      </w:r>
    </w:p>
    <w:p w:rsidR="00A34414" w:rsidRDefault="00A34414" w:rsidP="00A3441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1.«История возникновения и развития массажа. Развитие лечебного и оздоровительного массажа, его основатели»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Ознакомление с возникновением и 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массажа.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Учебное задание: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Подготовить доклад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(доклад - как вид самостоятельной работы в учебном процессе, способствует формированию навыков исследовательской работы, расширяет познавательные интересы, учит критически мыслить):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-подобрать и изучить основные источники по теме (не менее 8-10 источников)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составление списка использованных источников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-обработка и систематизация информации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-разработка плана доклада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написание доклада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публичное выступление с результатами исследования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Основной теоретический материал для актуализации знаний или вопросы для повторения:</w:t>
      </w:r>
    </w:p>
    <w:p w:rsidR="00A34414" w:rsidRPr="00A34414" w:rsidRDefault="00A34414" w:rsidP="00A34414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массажа 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Древнем мире</w:t>
      </w:r>
    </w:p>
    <w:p w:rsidR="00A34414" w:rsidRDefault="00A34414" w:rsidP="00A34414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лечебного массажа, его основатели</w:t>
      </w:r>
    </w:p>
    <w:p w:rsidR="00A34414" w:rsidRPr="00A34414" w:rsidRDefault="00A34414" w:rsidP="00A34414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оздоровительного массажа, его основатели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Форма контроля: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Выступление на занятии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Указания по выполнению задания: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A34414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Структура доклада: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титульный лист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оглавление (в нем последовательно излагаются названия пунктов доклада, указываются страницы, с которых начинается каждый пункт);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введение (формулирует суть исследуемой проблемы, обосновывается выбор темы, определяются ее значимость и актуальность, указываются цель и задачи доклада, дается характеристика используемой литературы);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основная часть (каждый раздел ее, доказательно раскрывая отдельную проблему или одну из ее сторон, логически является продолжением предыдущего; в основной части могут быть представлены таблицы, графики, схемы);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заключение (подводятся итоги или дается обобщенный вывод по теме доклада, предлагаются рекомендации);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список использованных источников (представляет собой перечень использованных книг, статей, фамилии авторов приводятся в алфавитном порядке, при этом все источники даются под общей нумерацией литературы. В исходных данных источника указываются фамилия и инициалы автора, название работы, место и год издания).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A34414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Требования к оформлению доклада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доклада может колебаться в пределах 5-15 печатных страниц; все приложения к работе не входят в ее объем. Доклад должен быть выполнен грамотно, с соблюдением культуры изложения. Обязательно должны иметься ссылки на используемую литературу. Должна быть соблюдена последовательность написания библиографического аппарата.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A34414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Рекомендации по выступлению с докладом: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1.Важно при подготовке доклада учитывать три его фазы: мотивацию, убеждение, побуждение.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2.В первой фазе доклада рекомендуется использовать: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риторические вопросы;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актуальные местные события;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личные происшествия;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истории, вызывающие шок;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цитаты, пословицы;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возбуждение воображения;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оптический или акустический эффект; неожиданное для слушателей начало доклада.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3.Ядром хорошего доклада является информация. Она должна быть новой и понятной. Важно в процессе доклада не только сообщить информацию, но и убедить слушателей в правильности своей точки зрения. Для убеждения следует использовать: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-сообщение о себе - кто?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-обоснование необходимости доклада - почему?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-доказательство - кто? когда? где? сколько?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-пример - берём пример с …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-сравнение - это так же, как…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-проблемы - что мешает?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4.Третья фаза доклада должна способствовать положительной реакции слушателей. В заключении могут быть использованы: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обобщение;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прогноз;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цитата;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пожелания;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объявление о продолжении дискуссии;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просьба о предложениях по улучшению; благодарность за внимание.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5.При общении следует помнить о правильной реакции (реплике) на задаваемые вам вопросы. Правильная реакция на вопрос: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«Да».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«Хорошо».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«Спасибо, что вы мне сказали».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«Это является совсем новой точкой зрения».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«Это можно реализовать».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«Вы попали в точку».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«Именно это я имею в виду».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«Прекрасная идея».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«Это можно делать и так».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«Вы правы».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«Спасибо за Ваши указания».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«Это именно и является основным вопросом проблемы».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6.Составляющие воздействия докладчика на слушателей: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1.Язык доклада (короткие </w:t>
      </w:r>
      <w:proofErr w:type="gramStart"/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предложения,  выделение</w:t>
      </w:r>
      <w:proofErr w:type="gramEnd"/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главных предложений,  выбор слов, образность языка.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 Голос (Выразительность. Вариации громкости. Темп речи.)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 Внешнее общение. Зрительный контакт. Обратная связь. Доверительность. Жестикуляция. 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Критерии оценки: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«Отлично»- объем доклада - 5-6 страниц, полностью раскрыта тема доклада, информация взята из нескольких источников, доклад написан грамотно, без ошибок, текст напечатан аккуратно, в соответствии с требованиями.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защите доклада студент продемонстрировал отличное знание материала работы, приводил соответствующие доводы, давал полные развернутые ответы на вопросы и аргументировал их.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«Хорошо» -  объём доклада - 4-5 страниц, полностью раскрыта тема доклада, информация взята из нескольких источников, реферат написан </w:t>
      </w:r>
      <w:proofErr w:type="gramStart"/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грамотно,  текст</w:t>
      </w:r>
      <w:proofErr w:type="gramEnd"/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напечатан аккуратно, в соответствии с требованиями, встречаются небольшие опечатки. При защите доклада студент продемонстрировал хорошее знание материала работы, приводил соответствующие доводы, но не смог дать полные развернутые ответы на вопросы и привести соответствующие аргументы.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«Удовлетворительно» - объём доклада - менее 4 страниц, тема доклада раскрыта не полностью, информация взята из одного источника, реферат написан с ошибками, текст напечатан неаккуратно, много опечаток.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защите доклада студент продемонстрировал слабое знание материала работы, не смог привести соответствующие доводы и аргументировать свои ответы.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«Неудовлетворительно» - объем доклада -  менее 4 страниц, тема доклада нераскрыта, информация взята из 1 источника, много ошибок в построении предложений, текст напечатан неаккуратно, много опечаток.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защите доклада студент продемонстрировал слабое знание материала работы, не смог раскрыть тему не отвечал на вопросы.</w:t>
      </w:r>
    </w:p>
    <w:p w:rsid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Время выполнения: 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часа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4414" w:rsidRPr="00A34414" w:rsidRDefault="00A34414" w:rsidP="00A3441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2. «Развитие массажа в России. Вклад профессора – основоположника И.И. </w:t>
      </w:r>
      <w:proofErr w:type="spellStart"/>
      <w:r w:rsidRPr="00A344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Скаркизова</w:t>
      </w:r>
      <w:proofErr w:type="spellEnd"/>
      <w:r w:rsidRPr="00A344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-</w:t>
      </w:r>
      <w:proofErr w:type="spellStart"/>
      <w:r w:rsidRPr="00A344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Серазини</w:t>
      </w:r>
      <w:proofErr w:type="spellEnd"/>
      <w:r w:rsidRPr="00A344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развитие спортивного, гигиенического и лечебного массажа. Школа русского массажа»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Ознакомление с возникновением и 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массажа в России.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Учебное задание: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Подготовить доклад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(доклад - как вид самостоятельной работы в учебном процессе, способствует формированию навыков исследовательской работы, расширяет познавательные интересы, учит критически мыслить):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-подобрать и изучить основные источники по теме (не менее 8-10 источников)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составление списка использованных источников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-обработка и систематизация информации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-разработка плана доклада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написание доклада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публичное выступление с результатами исследования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Основной теоретический материал для актуализации знаний или вопросы для повторения:</w:t>
      </w:r>
    </w:p>
    <w:p w:rsidR="00A34414" w:rsidRDefault="00A34414" w:rsidP="00A34414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массажа 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России</w:t>
      </w:r>
    </w:p>
    <w:p w:rsidR="00A34414" w:rsidRDefault="00A34414" w:rsidP="00A34414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Основоположники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развитии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спортивного, гигиенического и лечебного массажа. </w:t>
      </w:r>
    </w:p>
    <w:p w:rsidR="00A34414" w:rsidRDefault="00A34414" w:rsidP="00A34414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Школа русского массажа </w:t>
      </w:r>
    </w:p>
    <w:p w:rsidR="00A34414" w:rsidRPr="00A34414" w:rsidRDefault="00A34414" w:rsidP="00A34414">
      <w:pPr>
        <w:shd w:val="clear" w:color="auto" w:fill="FFFFFF"/>
        <w:spacing w:after="0" w:line="360" w:lineRule="auto"/>
        <w:ind w:left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Форма контроля: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Выступление на занятии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Указания по выполнению задания: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A34414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Структура доклада: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титульный лист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оглавление (в нем последовательно излагаются названия пунктов доклада, указываются страницы, с которых начинается каждый пункт);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введение (формулирует суть исследуемой проблемы, обосновывается выбор темы, определяются ее значимость и актуальность, указываются цель и задачи доклада, дается характеристика используемой литературы);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основная часть (каждый раздел ее, доказательно раскрывая отдельную проблему или одну из ее сторон, логически является продолжением предыдущего; в основной части могут быть представлены таблицы, графики, схемы);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заключение (подводятся итоги или дается обобщенный вывод по теме доклада, предлагаются рекомендации);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список использованных источников (представляет собой перечень использованных книг, статей, фамилии авторов приводятся в алфавитном порядке, при этом все источники даются под общей нумерацией литературы. В исходных данных источника указываются фамилия и инициалы автора, название работы, место и год издания).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A34414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Требования к оформлению доклада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доклада может колебаться в пределах 5-15 печатных страниц; все приложения к работе не входят в ее объем. Доклад должен быть выполнен грамотно, с соблюдением культуры изложения. Обязательно должны иметься ссылки на используемую литературу. Должна быть соблюдена последовательность написания библиографического аппарата.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A34414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Рекомендации по выступлению с докладом: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1.Важно при подготовке доклада учитывать три его фазы: мотивацию, убеждение, побуждение.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2.В первой фазе доклада рекомендуется использовать: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риторические вопросы;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актуальные местные события;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личные происшествия;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истории, вызывающие шок;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цитаты, пословицы;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возбуждение воображения;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оптический или акустический эффект; неожиданное для слушателей начало доклада.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3.Ядром хорошего доклада является информация. Она должна быть новой и понятной. Важно в процессе доклада не только сообщить информацию, но и убедить слушателей в правильности своей точки зрения. Для убеждения следует использовать: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-сообщение о себе - кто?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-обоснование необходимости доклада - почему?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-доказательство - кто? когда? где? сколько?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-пример - берём пример с …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-сравнение - это так же, как…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-проблемы - что мешает?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4.Третья фаза доклада должна способствовать положительной реакции слушателей. В заключении могут быть использованы: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обобщение;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прогноз;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цитата;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пожелания;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объявление о продолжении дискуссии;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просьба о предложениях по улучшению; благодарность за внимание.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5.При общении следует помнить о правильной реакции (реплике) на задаваемые вам вопросы. Правильная реакция на вопрос: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«Да».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«Хорошо».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«Спасибо, что вы мне сказали».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«Это является совсем новой точкой зрения».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«Это можно реализовать».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«Вы попали в точку».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«Именно это я имею в виду».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«Прекрасная идея».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«Это можно делать и так».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«Вы правы».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«Спасибо за Ваши указания».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«Это именно и является основным вопросом проблемы».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6.Составляющие воздействия докладчика на слушателей: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1.Язык доклада (короткие </w:t>
      </w:r>
      <w:proofErr w:type="gramStart"/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предложения,  выделение</w:t>
      </w:r>
      <w:proofErr w:type="gramEnd"/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главных предложений,  выбор слов, образность языка.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 Голос (Выразительность. Вариации громкости. Темп речи.)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 Внешнее общение. Зрительный контакт. Обратная связь. Доверительность. Жестикуляция. 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Критерии оценки: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«Отлично»- объем доклада - 5-6 страниц, полностью раскрыта тема доклада, информация взята из нескольких источников, доклад написан грамотно, без ошибок, текст напечатан аккуратно, в соответствии с требованиями.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защите доклада студент продемонстрировал отличное знание материала работы, приводил соответствующие доводы, давал полные развернутые ответы на вопросы и аргументировал их.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«Хорошо» -  объём доклада - 4-5 страниц, полностью раскрыта тема доклада, информация взята из нескольких источников, реферат написан </w:t>
      </w:r>
      <w:proofErr w:type="gramStart"/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грамотно,  текст</w:t>
      </w:r>
      <w:proofErr w:type="gramEnd"/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напечатан аккуратно, в соответствии с требованиями, встречаются небольшие опечатки. При защите доклада студент продемонстрировал хорошее знание материала работы, приводил соответствующие доводы, но не смог дать полные развернутые ответы на вопросы и привести соответствующие аргументы.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«Удовлетворительно» - объём доклада - менее 4 страниц, тема доклада раскрыта не полностью, информация взята из одного источника, реферат написан с ошибками, текст напечатан неаккуратно, много опечаток.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защите доклада студент продемонстрировал слабое знание материала работы, не смог привести соответствующие доводы и аргументировать свои ответы.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«Неудовлетворительно» - объем доклада -  менее 4 страниц, тема доклада нераскрыта, информация взята из 1 источника, много ошибок в построении предложений, текст напечатан неаккуратно, много опечаток.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защите доклада студент продемонстрировал слабое знание материала работы, не смог раскрыть тему не отвечал на вопросы.</w:t>
      </w:r>
    </w:p>
    <w:p w:rsid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Время выполнения: 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часа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4414" w:rsidRPr="00221FAA" w:rsidRDefault="00221FAA" w:rsidP="00221FA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221FAA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Тема 3.3. Физиологичес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кое влияние массажа на организм</w:t>
      </w:r>
    </w:p>
    <w:p w:rsidR="00A34414" w:rsidRPr="00221FAA" w:rsidRDefault="00221FAA" w:rsidP="00221FA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21F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«Механизм действия массажа на организм. Влияние массажа на кожу.  Влияние массажа на нервную систему. Влияние массажа на кровеносную и лимфатическую систему. Влияние массажа на мышцы. Влияние массажа на </w:t>
      </w:r>
      <w:proofErr w:type="spellStart"/>
      <w:r w:rsidRPr="00221F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суставо</w:t>
      </w:r>
      <w:proofErr w:type="spellEnd"/>
      <w:r w:rsidRPr="00221F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-связочный аппарат. Влияние массажа на обмен веществ и функцию выделения»</w:t>
      </w:r>
    </w:p>
    <w:p w:rsidR="00A34414" w:rsidRPr="00A34414" w:rsidRDefault="00A34414" w:rsidP="00A34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Цель: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физиологического влияния массажа на организм.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Учебное задание: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Подготовить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сообщение 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C84B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Сообщение — наименьший элемент языка, имеющий идею или смысл, пригодный для общения. Также, форма предоставления информации, совокупность знаков или первичных сигналов, содержащих информацию.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):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-подобрать и изучить основные источники по теме (не менее 8-10 источников)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составление списка использованных источников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-обработка и систематизация информации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-разработка плана доклада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написание доклада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публичное выступление с результатами исследования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Основной теоретический материал для актуализации знаний или вопросы для повторения:</w:t>
      </w:r>
    </w:p>
    <w:p w:rsidR="00C84BFA" w:rsidRDefault="00C84BFA" w:rsidP="00C84BFA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Влияние массажа на организм.</w:t>
      </w:r>
    </w:p>
    <w:p w:rsidR="00C84BFA" w:rsidRPr="00A34414" w:rsidRDefault="00C84BFA" w:rsidP="00C84BFA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Физиологические процессы организма человека.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Форма контроля: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Выступление на занятии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Указания по выполнению задания: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A34414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 xml:space="preserve">Структура </w:t>
      </w:r>
      <w:r w:rsidR="0079569D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сообщения</w:t>
      </w:r>
      <w:r w:rsidRPr="00A34414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: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титульный лист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оглавление (в нем последователь</w:t>
      </w:r>
      <w:r w:rsidR="00795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излагаются названия пунктов сообщения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указываются страницы, с которых начинается каждый пункт);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введение (формулирует суть исследуемой проблемы, обосновывается выбор темы, определяются ее значимость и актуальность, указываются цель и задачи </w:t>
      </w:r>
      <w:r w:rsidR="00795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сообщения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дается характеристика используемой литературы);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основная часть (каждый раздел ее, доказательно раскрывая отдельную проблему или одну из ее сторон, логически является продолжением предыдущего; в основной части могут быть представлены таблицы, графики, схемы);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заключение (подводятся итоги или дается обобщенный вывод по теме </w:t>
      </w:r>
      <w:r w:rsidR="00795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сообщения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предлагаются рекомендации);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список использованных источников (представляет собой перечень использованных книг, статей, фамилии авторов приводятся в алфавитном порядке, при этом все источники даются под общей нумерацией литературы. В исходных данных источника указываются фамилия и инициалы автора, название работы, место и год издания).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A34414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 xml:space="preserve">Требования к оформлению </w:t>
      </w:r>
      <w:r w:rsidR="0079569D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сообщения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Объем </w:t>
      </w:r>
      <w:r w:rsidR="00795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сообщения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может колебаться в пределах 5-15 печатных страниц; все приложения </w:t>
      </w:r>
      <w:r w:rsidR="00653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работе не входят в ее объем. Сообщение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</w:t>
      </w:r>
      <w:r w:rsidR="00653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быть 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выполнен</w:t>
      </w:r>
      <w:r w:rsidR="00653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грамотно, с соблюдением культуры изложения. Обязательно должны иметься ссылки на используемую литературу. Должна быть соблюдена последовательность написания библиографического аппарата.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A34414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 xml:space="preserve">Рекомендации по выступлению с </w:t>
      </w:r>
      <w:r w:rsidR="00653BE9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сообщением</w:t>
      </w:r>
      <w:r w:rsidRPr="00A34414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: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1.Важно при подготовке </w:t>
      </w:r>
      <w:r w:rsidR="00653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сообщения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учитывать три его фазы: мотивацию, убеждение, побуждение.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2.В первой фазе </w:t>
      </w:r>
      <w:r w:rsidR="00653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сообщения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рекомендуется использовать: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риторические вопросы;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актуальные местные события;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личные происшествия;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истории, вызывающие шок;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цитаты, пословицы;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возбуждение воображения;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оптический или акустический эффект; неожиданное для слушателей начало </w:t>
      </w:r>
      <w:r w:rsidR="00653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сообщения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3.Ядром хорошего </w:t>
      </w:r>
      <w:r w:rsidR="00653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сообщения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информация. Она должна быть новой и понятной. Важно в процессе </w:t>
      </w:r>
      <w:r w:rsidR="00653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сообщения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только сообщить информацию, но и убедить слушателей в правильности своей точки зрения. Для убеждения следует использовать: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-сообщение о себе - кто?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-обоснование необходимости доклада - почему?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-доказательство - кто? когда? где? сколько?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-пример - берём пример с …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-сравнение - это так же, как…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-проблемы - что мешает?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4.Третья фаза </w:t>
      </w:r>
      <w:r w:rsidR="00653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сообщения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должна способствовать положительной реакции слушателей. В заключении могут быть использованы: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обобщение;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прогноз;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цитата;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 пожелания;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объявление о продолжении дискуссии;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просьба о предложениях по улучшению; благодарность за внимание.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5.При общении следует помнить о правильной реакции (реплике) на задаваемые вам вопросы. Правильная реакция на вопрос: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«Да».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«Хорошо».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«Спасибо, что вы мне сказали».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«Это является совсем новой точкой зрения».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«Это можно реализовать».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«Вы попали в точку».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«Именно это я имею в виду».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«Прекрасная идея».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«Это можно делать и так».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«Вы правы».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«Спасибо за Ваши указания».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«Это именно и является основным вопросом проблемы».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6.Составляющие воздействия докладчика на слушателей: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1.Язык доклада (короткие </w:t>
      </w:r>
      <w:proofErr w:type="gramStart"/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предложения,  выделение</w:t>
      </w:r>
      <w:proofErr w:type="gramEnd"/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главных предложений,  выбор слов, образность языка.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 Голос (Выразительность. Вариации громкости. Темп речи.)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 Внешнее общение. Зрительный контакт. Обратная связь. Доверительность. Жестикуляция. 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Критерии оценки: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«Отлично»- объем </w:t>
      </w:r>
      <w:r w:rsidR="00653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сообщения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- 5-6 страниц, полностью раскрыта тема </w:t>
      </w:r>
      <w:r w:rsidR="00653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сообщения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информация взята из нескольких источников, </w:t>
      </w:r>
      <w:r w:rsidR="00653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сообщение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написан</w:t>
      </w:r>
      <w:r w:rsidR="00653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грамотно, без ошибок, текст напечатан аккуратно, в соответствии с требованиями.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 защите </w:t>
      </w:r>
      <w:r w:rsidR="00653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сообщения 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 продемонстрировал отличное знание материала работы, приводил соответствующие доводы, давал полные развернутые ответы на вопросы и аргументировал их.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«Хорошо» -  объём </w:t>
      </w:r>
      <w:r w:rsidR="00653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сообщения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- 4-5 страниц, полностью раскрыта тема </w:t>
      </w:r>
      <w:r w:rsidR="00653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сообщения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информация взята из нескольких источников, </w:t>
      </w:r>
      <w:r w:rsidR="00653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сообщение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написан</w:t>
      </w:r>
      <w:r w:rsidR="00653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грамотно, 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напечатан аккуратно, в соответствии с требованиями, встречаются небольшие опеча</w:t>
      </w:r>
      <w:r w:rsidR="00653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тки. При защите 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 продемонстрировал хорошее знание материала работы, приводил соответствующие доводы, но не смог дать полные развернутые ответы на вопросы и привести соответствующие аргументы.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«Удовлетворительно» - объём </w:t>
      </w:r>
      <w:r w:rsidR="00653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сообщения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менее 4 страниц, тема </w:t>
      </w:r>
      <w:r w:rsidR="00653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сообщения 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раскрыта не полностью, информация взята из одного источника, </w:t>
      </w:r>
      <w:r w:rsidR="00653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сообщение 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написан</w:t>
      </w:r>
      <w:r w:rsidR="00653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ошибками, текст напечатан неаккуратно, много опечаток.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защите студент продемонстрировал слабое знание материала работы, не смог привести соответствующие доводы и аргументировать свои ответы.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«Неудовлетворительно» - объем </w:t>
      </w:r>
      <w:r w:rsidR="00653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сообщения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 менее 4 страниц, тема </w:t>
      </w:r>
      <w:r w:rsidR="00653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сообщения </w:t>
      </w: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нераскрыта, информация взята из 1 источника, много ошибок в построении предложений, текст напечатан неаккуратно, много опечаток.</w:t>
      </w:r>
    </w:p>
    <w:p w:rsidR="00C84BFA" w:rsidRPr="00A34414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защите студент продемонстрировал слабое знание материала работы, не смог раскрыть тему не отвечал на вопросы.</w:t>
      </w:r>
    </w:p>
    <w:p w:rsidR="00C84BFA" w:rsidRDefault="00C84BFA" w:rsidP="00C84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4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Время выполнения: </w:t>
      </w:r>
      <w:r w:rsidR="00653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</w:t>
      </w:r>
    </w:p>
    <w:p w:rsidR="000E6724" w:rsidRDefault="000E672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3BE9" w:rsidRDefault="00653BE9" w:rsidP="00653BE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653BE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Тема 3.4.</w:t>
      </w:r>
      <w:r w:rsidRPr="00653BE9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Pr="00653BE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Методика и последовательность проведения масс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ажа с детьми школьного возраста</w:t>
      </w:r>
    </w:p>
    <w:p w:rsidR="00653BE9" w:rsidRPr="00653BE9" w:rsidRDefault="00653BE9" w:rsidP="00653BE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53B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«Упражнения ЛФК и особенности проведения занятий по массажу для детей школьного возраста»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(в зависимости от заболевания)</w:t>
      </w:r>
    </w:p>
    <w:p w:rsidR="00BA3C55" w:rsidRPr="00BA3C55" w:rsidRDefault="00BA3C55" w:rsidP="00BA3C55">
      <w:pPr>
        <w:suppressAutoHyphens w:val="0"/>
        <w:spacing w:after="0" w:line="276" w:lineRule="auto"/>
        <w:ind w:left="-34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BA3C55">
        <w:rPr>
          <w:rFonts w:ascii="Times New Roman" w:eastAsia="Calibri" w:hAnsi="Times New Roman" w:cs="Times New Roman"/>
          <w:b/>
          <w:color w:val="auto"/>
          <w:sz w:val="28"/>
          <w:szCs w:val="28"/>
        </w:rPr>
        <w:t>Цель:</w:t>
      </w:r>
      <w:r w:rsidRPr="00BA3C55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  <w:r w:rsidR="002B534E">
        <w:rPr>
          <w:rFonts w:ascii="Times New Roman" w:eastAsia="Calibri" w:hAnsi="Times New Roman" w:cs="Times New Roman"/>
          <w:color w:val="auto"/>
          <w:sz w:val="28"/>
          <w:szCs w:val="28"/>
        </w:rPr>
        <w:t>изучение методики и последовательность проведения массажа с детьми школьного возраста.</w:t>
      </w:r>
    </w:p>
    <w:p w:rsidR="00BA3C55" w:rsidRPr="00BA3C55" w:rsidRDefault="00BA3C55" w:rsidP="00BA3C55">
      <w:pPr>
        <w:suppressAutoHyphens w:val="0"/>
        <w:spacing w:after="0" w:line="276" w:lineRule="auto"/>
        <w:ind w:left="-34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BA3C55" w:rsidRPr="00BA3C55" w:rsidRDefault="00BA3C55" w:rsidP="00BA3C55">
      <w:pPr>
        <w:suppressAutoHyphens w:val="0"/>
        <w:spacing w:after="0" w:line="276" w:lineRule="auto"/>
        <w:ind w:left="-349"/>
        <w:contextualSpacing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</w:rPr>
      </w:pPr>
      <w:r w:rsidRPr="00BA3C55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  <w:r w:rsidRPr="00BA3C55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Учебное задание: </w:t>
      </w:r>
      <w:r w:rsidRPr="00BA3C55">
        <w:rPr>
          <w:rFonts w:ascii="Times New Roman" w:eastAsia="Calibri" w:hAnsi="Times New Roman" w:cs="Times New Roman"/>
          <w:i/>
          <w:color w:val="auto"/>
          <w:sz w:val="28"/>
          <w:szCs w:val="28"/>
        </w:rPr>
        <w:t>Составить презентацию</w:t>
      </w:r>
    </w:p>
    <w:p w:rsidR="00BA3C55" w:rsidRPr="00BA3C55" w:rsidRDefault="00BA3C55" w:rsidP="00BA3C55">
      <w:pPr>
        <w:suppressAutoHyphens w:val="0"/>
        <w:spacing w:after="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C5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 xml:space="preserve">Текстовая </w:t>
      </w:r>
      <w:proofErr w:type="spellStart"/>
      <w:proofErr w:type="gramStart"/>
      <w:r w:rsidRPr="00BA3C5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информация:</w:t>
      </w:r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</w:t>
      </w:r>
      <w:proofErr w:type="spellEnd"/>
      <w:proofErr w:type="gramEnd"/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шрифта: 24–54 пункта (заголовок), 18–36 пунктов (обычный текст);цвет шрифта и цвет фона должны контрастировать (текст должен хорошо читаться), но не резать </w:t>
      </w:r>
      <w:proofErr w:type="spellStart"/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глаза;тип</w:t>
      </w:r>
      <w:proofErr w:type="spellEnd"/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шрифта: для основного текста гладкий шрифт без засечек (</w:t>
      </w:r>
      <w:proofErr w:type="spellStart"/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Arial</w:t>
      </w:r>
      <w:proofErr w:type="spellEnd"/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proofErr w:type="spellStart"/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Tahoma,Verdana</w:t>
      </w:r>
      <w:proofErr w:type="spellEnd"/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для заголовка можно использовать декоративный шрифт, если он хорошо </w:t>
      </w:r>
      <w:proofErr w:type="spellStart"/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читаем;курсив</w:t>
      </w:r>
      <w:proofErr w:type="spellEnd"/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подчеркивание, жирный шрифт, прописные буквы рекомендуется использовать только для смыслового выделения фрагмента текста.</w:t>
      </w:r>
    </w:p>
    <w:p w:rsidR="00BA3C55" w:rsidRPr="00BA3C55" w:rsidRDefault="00BA3C55" w:rsidP="00BA3C55">
      <w:pPr>
        <w:suppressAutoHyphens w:val="0"/>
        <w:spacing w:after="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C5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Графическая </w:t>
      </w:r>
      <w:proofErr w:type="spellStart"/>
      <w:r w:rsidRPr="00BA3C5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информация:</w:t>
      </w:r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рисунки</w:t>
      </w:r>
      <w:proofErr w:type="spellEnd"/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фотографии, диаграммы призваны дополнить текстовую информацию или передать ее в более наглядном </w:t>
      </w:r>
      <w:proofErr w:type="spellStart"/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виде;желательно</w:t>
      </w:r>
      <w:proofErr w:type="spellEnd"/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избегать в презентации рисунков, не несущих смысловой нагрузки, если они не являются частью стилевого </w:t>
      </w:r>
      <w:proofErr w:type="spellStart"/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оформления;цвет</w:t>
      </w:r>
      <w:proofErr w:type="spellEnd"/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графических изображений не должен резко контрастировать с общим стилевым оформлением </w:t>
      </w:r>
      <w:proofErr w:type="spellStart"/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слайда;иллюстрации</w:t>
      </w:r>
      <w:proofErr w:type="spellEnd"/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рекомендуется сопровождать пояснительным </w:t>
      </w:r>
      <w:proofErr w:type="spellStart"/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текстом;если</w:t>
      </w:r>
      <w:proofErr w:type="spellEnd"/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графическое изображение используется в качестве фона, то текст на этом фоне должен быть хорошо читаем.</w:t>
      </w:r>
    </w:p>
    <w:p w:rsidR="00BA3C55" w:rsidRPr="00BA3C55" w:rsidRDefault="00BA3C55" w:rsidP="00BA3C55">
      <w:pPr>
        <w:suppressAutoHyphens w:val="0"/>
        <w:spacing w:after="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C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Анимация.</w:t>
      </w:r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Анимационные эффекты используются для привлечения внимания слушателей или для демонстрации динамики развития какого-либо процесса. В этих случаях использование анимации оправдано, но не стоит чрезмерно насыщать презентацию такими эффектами, иначе это вызовет негативную реакцию аудитории.</w:t>
      </w:r>
    </w:p>
    <w:p w:rsidR="00BA3C55" w:rsidRPr="00BA3C55" w:rsidRDefault="00BA3C55" w:rsidP="00BA3C55">
      <w:pPr>
        <w:suppressAutoHyphens w:val="0"/>
        <w:spacing w:after="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A3C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Звук:</w:t>
      </w:r>
    </w:p>
    <w:p w:rsidR="00BA3C55" w:rsidRPr="00BA3C55" w:rsidRDefault="00BA3C55" w:rsidP="00BA3C55">
      <w:pPr>
        <w:suppressAutoHyphens w:val="0"/>
        <w:spacing w:after="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звуковое сопровождение должно отражать суть или подчеркивать особенность темы слайда, презентации;</w:t>
      </w:r>
    </w:p>
    <w:p w:rsidR="00BA3C55" w:rsidRPr="00BA3C55" w:rsidRDefault="00BA3C55" w:rsidP="00BA3C55">
      <w:pPr>
        <w:suppressAutoHyphens w:val="0"/>
        <w:spacing w:after="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фоновая музыка не должна отвлекать внимание слушателей и не заглушать слова докладчика.</w:t>
      </w:r>
    </w:p>
    <w:p w:rsidR="00BA3C55" w:rsidRPr="00BA3C55" w:rsidRDefault="00BA3C55" w:rsidP="00BA3C55">
      <w:pPr>
        <w:suppressAutoHyphens w:val="0"/>
        <w:spacing w:after="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C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Единое стилевое оформление. </w:t>
      </w:r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Стиль может включать: определенный шрифт (гарнитура и цвет), цвет фона или фоновый рисунок, декоративный элемент небольшого размера и др.; Не рекомендуется использовать в стилевом оформлении презентации более 3 цветов и более 3 типов шрифта; Оформление слайда не должно отвлекать внимание слушателей от его содержательной части; Все слайды презентации должны быть выдержаны в одном стиле;</w:t>
      </w:r>
    </w:p>
    <w:p w:rsidR="00BA3C55" w:rsidRPr="00BA3C55" w:rsidRDefault="00BA3C55" w:rsidP="00BA3C55">
      <w:pPr>
        <w:suppressAutoHyphens w:val="0"/>
        <w:spacing w:after="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C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и расположение информационных блоков на слайде.</w:t>
      </w:r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Информационных блоков не должно быть слишком много (3-6); рекомендуемый размер одного информационного блока — не более 1/2 размера слайда; желательно присутствие на странице блоков с разнотипной информацией (текст, графики, диаграммы, таблицы, рисунки), дополняющей друг друга; ключевые слова в информационном блоке необходимо выделить; информационные блоки лучше располагать горизонтально, связанные по смыслу блоки — слева направо; наиболее важную информацию следует поместить в центр слайда; </w:t>
      </w:r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логика предъявления информации на слайдах и в презентации должна соответствовать логике ее </w:t>
      </w:r>
      <w:proofErr w:type="spellStart"/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изложения.В</w:t>
      </w:r>
      <w:proofErr w:type="spellEnd"/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тексте ни в коем случае не должно содержаться орфографических ошибок.</w:t>
      </w:r>
    </w:p>
    <w:p w:rsidR="00BA3C55" w:rsidRPr="00BA3C55" w:rsidRDefault="00BA3C55" w:rsidP="00BA3C55">
      <w:pPr>
        <w:suppressAutoHyphens w:val="0"/>
        <w:spacing w:after="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A3C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Рекомендации к содержанию презентации.</w:t>
      </w:r>
    </w:p>
    <w:p w:rsidR="00BA3C55" w:rsidRPr="00BA3C55" w:rsidRDefault="00BA3C55" w:rsidP="00BA3C55">
      <w:pPr>
        <w:suppressAutoHyphens w:val="0"/>
        <w:spacing w:after="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C5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По содержанию: </w:t>
      </w:r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слайдах презентации не пишется весь тот текст, который произносит докладчик. Текст должен содержать только ключевые фразы (слова), которые докладчик развивает и комментирует устно. Если презентация имеет характер игры, викторины, или какой-либо другой, который требует активного участия аудитории, то на каждом слайде должен быть текст только одного шага, или эти «шаги» должны появляться на экране постепенно.</w:t>
      </w:r>
    </w:p>
    <w:p w:rsidR="00BA3C55" w:rsidRPr="00BA3C55" w:rsidRDefault="00BA3C55" w:rsidP="00BA3C55">
      <w:pPr>
        <w:suppressAutoHyphens w:val="0"/>
        <w:spacing w:after="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C5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 оформлению.</w:t>
      </w:r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первом слайде пишется не только название презентации, но и имена авторов (в ученическом случае – и руководителя проекта) и дата создания. Каждая прямая цитата, которую комментирует или даже просто приводит докладчик (будь то эпиграф или цитаты по ходу доклада) размещается на отдельном слайде, обязательно с полной подписью автора (имя и фамилия, инициалы и фамилия, но ни в коем случае – одна фамилия, исключение – псевдонимы). Допустимый вариант – две небольшие цитаты на одну тему на одном слайде, но не больше. Все схемы и графики должны иметь названия, отражающие их содержание. Подбор шрифтов и художественное оформление слайдов должны не только соответствовать содержанию, но и учитывать восприятие аудитории. Например, сложные рисованные шрифты часто трудно читаются, тогда как содержание слайда должно восприниматься все сразу – одним взглядом. На каждом слайде выставляется колонтитул, включающий фамилию автора и/или краткое название презентации и год создания, номер слайда. В конце презентации представляется список использованных источников, оформленный по правилам библиографического описания. Правила хорошего тона требуют, чтобы последний слайд содержал выражение благодарности тем, кто прямо или косвенно помогал в работе над презентацией.</w:t>
      </w:r>
    </w:p>
    <w:p w:rsidR="00BA3C55" w:rsidRPr="00BA3C55" w:rsidRDefault="00BA3C55" w:rsidP="00BA3C55">
      <w:pPr>
        <w:suppressAutoHyphens w:val="0"/>
        <w:spacing w:after="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C5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Кино и видеоматериалы оформляются титрами,</w:t>
      </w:r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которых указываются:</w:t>
      </w:r>
    </w:p>
    <w:p w:rsidR="00BA3C55" w:rsidRPr="00BA3C55" w:rsidRDefault="00BA3C55" w:rsidP="00BA3C55">
      <w:pPr>
        <w:suppressAutoHyphens w:val="0"/>
        <w:spacing w:after="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название фильма (репортажа),</w:t>
      </w:r>
    </w:p>
    <w:p w:rsidR="00BA3C55" w:rsidRPr="00BA3C55" w:rsidRDefault="00BA3C55" w:rsidP="00BA3C55">
      <w:pPr>
        <w:suppressAutoHyphens w:val="0"/>
        <w:spacing w:after="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год и место выпуска,</w:t>
      </w:r>
    </w:p>
    <w:p w:rsidR="00BA3C55" w:rsidRPr="00BA3C55" w:rsidRDefault="00BA3C55" w:rsidP="00BA3C55">
      <w:pPr>
        <w:suppressAutoHyphens w:val="0"/>
        <w:spacing w:after="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авторы идеи и сценария,</w:t>
      </w:r>
    </w:p>
    <w:p w:rsidR="00BA3C55" w:rsidRPr="00BA3C55" w:rsidRDefault="00BA3C55" w:rsidP="00BA3C55">
      <w:pPr>
        <w:suppressAutoHyphens w:val="0"/>
        <w:spacing w:after="0" w:line="276" w:lineRule="auto"/>
        <w:ind w:left="-349"/>
        <w:contextualSpacing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</w:rPr>
      </w:pPr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руководитель проекта.</w:t>
      </w:r>
    </w:p>
    <w:p w:rsidR="00BA3C55" w:rsidRPr="00BA3C55" w:rsidRDefault="00BA3C55" w:rsidP="00BA3C55">
      <w:pPr>
        <w:suppressAutoHyphens w:val="0"/>
        <w:spacing w:after="200" w:line="276" w:lineRule="auto"/>
        <w:ind w:left="-349"/>
        <w:contextualSpacing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</w:p>
    <w:p w:rsidR="00BA3C55" w:rsidRPr="00BA3C55" w:rsidRDefault="00BA3C55" w:rsidP="00BA3C55">
      <w:pPr>
        <w:suppressAutoHyphens w:val="0"/>
        <w:spacing w:after="200" w:line="276" w:lineRule="auto"/>
        <w:ind w:left="-349"/>
        <w:contextualSpacing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r w:rsidRPr="00BA3C55">
        <w:rPr>
          <w:rFonts w:ascii="Times New Roman" w:eastAsia="Calibri" w:hAnsi="Times New Roman" w:cs="Times New Roman"/>
          <w:b/>
          <w:color w:val="auto"/>
          <w:sz w:val="28"/>
          <w:szCs w:val="28"/>
        </w:rPr>
        <w:t>Основной теоретический материал для актуализации знаний или вопросы для повторения:</w:t>
      </w:r>
    </w:p>
    <w:p w:rsidR="00BA3C55" w:rsidRPr="00BA3C55" w:rsidRDefault="00BA3C55" w:rsidP="00BA3C55">
      <w:pPr>
        <w:suppressAutoHyphens w:val="0"/>
        <w:spacing w:after="200" w:line="276" w:lineRule="auto"/>
        <w:ind w:left="-34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BA3C55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1. </w:t>
      </w:r>
      <w:proofErr w:type="spellStart"/>
      <w:r w:rsidR="002B534E">
        <w:rPr>
          <w:rFonts w:ascii="Times New Roman" w:eastAsia="Calibri" w:hAnsi="Times New Roman" w:cs="Times New Roman"/>
          <w:color w:val="auto"/>
          <w:sz w:val="28"/>
          <w:szCs w:val="28"/>
        </w:rPr>
        <w:t>Анатомо</w:t>
      </w:r>
      <w:proofErr w:type="spellEnd"/>
      <w:r w:rsidR="002B534E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– физиологическая характеристика детей школьного возраста.</w:t>
      </w:r>
    </w:p>
    <w:p w:rsidR="00BA3C55" w:rsidRDefault="00BA3C55" w:rsidP="00BA3C55">
      <w:pPr>
        <w:suppressAutoHyphens w:val="0"/>
        <w:spacing w:after="200" w:line="276" w:lineRule="auto"/>
        <w:ind w:left="-349"/>
        <w:contextualSpacing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BA3C55">
        <w:rPr>
          <w:rFonts w:ascii="Times New Roman" w:eastAsia="Calibri" w:hAnsi="Times New Roman" w:cs="Times New Roman"/>
          <w:color w:val="auto"/>
          <w:sz w:val="28"/>
          <w:szCs w:val="28"/>
        </w:rPr>
        <w:t>2.</w:t>
      </w:r>
      <w:r w:rsidR="002B534E">
        <w:rPr>
          <w:rFonts w:ascii="Times New Roman" w:eastAsia="Calibri" w:hAnsi="Times New Roman" w:cs="Times New Roman"/>
          <w:color w:val="auto"/>
          <w:sz w:val="28"/>
          <w:szCs w:val="28"/>
        </w:rPr>
        <w:t>Виды заболеваний. Причины.</w:t>
      </w:r>
    </w:p>
    <w:p w:rsidR="002B534E" w:rsidRPr="00BA3C55" w:rsidRDefault="002B534E" w:rsidP="00BA3C55">
      <w:pPr>
        <w:suppressAutoHyphens w:val="0"/>
        <w:spacing w:after="200" w:line="276" w:lineRule="auto"/>
        <w:ind w:left="-349"/>
        <w:contextualSpacing/>
        <w:rPr>
          <w:rFonts w:ascii="Times New Roman" w:eastAsia="Calibri" w:hAnsi="Times New Roman" w:cs="Times New Roman"/>
          <w:color w:val="auto"/>
          <w:sz w:val="28"/>
          <w:szCs w:val="28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</w:rPr>
        <w:t>3.Разновидности приемов массажа. Физиологическое влияние массажа.</w:t>
      </w:r>
    </w:p>
    <w:p w:rsidR="00BA3C55" w:rsidRPr="00BA3C55" w:rsidRDefault="00BA3C55" w:rsidP="00BA3C55">
      <w:pPr>
        <w:suppressAutoHyphens w:val="0"/>
        <w:spacing w:after="200" w:line="276" w:lineRule="auto"/>
        <w:ind w:left="-349"/>
        <w:contextualSpacing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BA3C55" w:rsidRPr="00BA3C55" w:rsidRDefault="00BA3C55" w:rsidP="00BA3C55">
      <w:pPr>
        <w:suppressAutoHyphens w:val="0"/>
        <w:spacing w:after="200" w:line="276" w:lineRule="auto"/>
        <w:ind w:left="-34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C55">
        <w:rPr>
          <w:rFonts w:ascii="Times New Roman" w:eastAsia="Calibri" w:hAnsi="Times New Roman" w:cs="Times New Roman"/>
          <w:b/>
          <w:color w:val="auto"/>
          <w:sz w:val="28"/>
          <w:szCs w:val="28"/>
        </w:rPr>
        <w:t>Форма контроля:</w:t>
      </w:r>
      <w:r w:rsidRPr="00BA3C55">
        <w:rPr>
          <w:rFonts w:ascii="Calibri" w:eastAsia="Calibri" w:hAnsi="Calibri" w:cs="Times New Roman"/>
          <w:color w:val="auto"/>
          <w:sz w:val="28"/>
          <w:szCs w:val="28"/>
        </w:rPr>
        <w:t xml:space="preserve"> </w:t>
      </w:r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Выступление и обсуждение результатов выполненной работы на занятии</w:t>
      </w:r>
    </w:p>
    <w:p w:rsidR="00BA3C55" w:rsidRPr="00BA3C55" w:rsidRDefault="00BA3C55" w:rsidP="00BA3C55">
      <w:pPr>
        <w:suppressAutoHyphens w:val="0"/>
        <w:spacing w:after="200" w:line="276" w:lineRule="auto"/>
        <w:ind w:left="-349"/>
        <w:contextualSpacing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BA3C55" w:rsidRPr="00BA3C55" w:rsidRDefault="00BA3C55" w:rsidP="00BA3C55">
      <w:pPr>
        <w:suppressAutoHyphens w:val="0"/>
        <w:spacing w:after="200" w:line="276" w:lineRule="auto"/>
        <w:ind w:left="-349"/>
        <w:contextualSpacing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r w:rsidRPr="00BA3C55">
        <w:rPr>
          <w:rFonts w:ascii="Times New Roman" w:eastAsia="Calibri" w:hAnsi="Times New Roman" w:cs="Times New Roman"/>
          <w:b/>
          <w:color w:val="auto"/>
          <w:sz w:val="28"/>
          <w:szCs w:val="28"/>
        </w:rPr>
        <w:t>Указания по выполнению задания:</w:t>
      </w:r>
    </w:p>
    <w:p w:rsidR="00BA3C55" w:rsidRPr="00BA3C55" w:rsidRDefault="00BA3C55" w:rsidP="00BA3C55">
      <w:pPr>
        <w:suppressAutoHyphens w:val="0"/>
        <w:spacing w:after="20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  <w:lang w:eastAsia="ru-RU"/>
        </w:rPr>
      </w:pPr>
      <w:r w:rsidRPr="00BA3C5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  <w:lang w:eastAsia="ru-RU"/>
        </w:rPr>
        <w:t>Титульный лист</w:t>
      </w:r>
    </w:p>
    <w:p w:rsidR="00BA3C55" w:rsidRPr="00BA3C55" w:rsidRDefault="00BA3C55" w:rsidP="00BA3C55">
      <w:pPr>
        <w:suppressAutoHyphens w:val="0"/>
        <w:spacing w:after="20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   Название презентации.</w:t>
      </w:r>
    </w:p>
    <w:p w:rsidR="00BA3C55" w:rsidRPr="00BA3C55" w:rsidRDefault="00BA3C55" w:rsidP="00BA3C55">
      <w:pPr>
        <w:suppressAutoHyphens w:val="0"/>
        <w:spacing w:after="20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   Автор: ФИО, студента, место учебы, год.</w:t>
      </w:r>
    </w:p>
    <w:p w:rsidR="00BA3C55" w:rsidRPr="00BA3C55" w:rsidRDefault="00BA3C55" w:rsidP="00BA3C55">
      <w:pPr>
        <w:suppressAutoHyphens w:val="0"/>
        <w:spacing w:after="20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   Логотип филиала</w:t>
      </w:r>
    </w:p>
    <w:p w:rsidR="00BA3C55" w:rsidRPr="00BA3C55" w:rsidRDefault="00BA3C55" w:rsidP="00BA3C55">
      <w:pPr>
        <w:suppressAutoHyphens w:val="0"/>
        <w:spacing w:after="20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C5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  <w:lang w:eastAsia="ru-RU"/>
        </w:rPr>
        <w:t>Второй слайд</w:t>
      </w:r>
      <w:r w:rsidRPr="00BA3C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</w:t>
      </w:r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Содержание» - список основных вопросов, рассматриваемых в содержании. Лучше оформить в виде гиперссылок (для интерактивности презентации).</w:t>
      </w:r>
    </w:p>
    <w:p w:rsidR="00BA3C55" w:rsidRPr="00BA3C55" w:rsidRDefault="00BA3C55" w:rsidP="00BA3C55">
      <w:pPr>
        <w:suppressAutoHyphens w:val="0"/>
        <w:spacing w:after="20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  <w:lang w:eastAsia="ru-RU"/>
        </w:rPr>
      </w:pPr>
      <w:r w:rsidRPr="00BA3C5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  <w:lang w:eastAsia="ru-RU"/>
        </w:rPr>
        <w:t>Заголовки</w:t>
      </w:r>
    </w:p>
    <w:p w:rsidR="00BA3C55" w:rsidRPr="00BA3C55" w:rsidRDefault="00BA3C55" w:rsidP="00BA3C55">
      <w:pPr>
        <w:suppressAutoHyphens w:val="0"/>
        <w:spacing w:after="20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   Все заголовки выполнены в едином стиле (цвет, шрифт, размер, начертание).</w:t>
      </w:r>
    </w:p>
    <w:p w:rsidR="00BA3C55" w:rsidRPr="00BA3C55" w:rsidRDefault="00BA3C55" w:rsidP="00BA3C55">
      <w:pPr>
        <w:suppressAutoHyphens w:val="0"/>
        <w:spacing w:after="20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   В конце точка не ставится</w:t>
      </w:r>
      <w:r w:rsidRPr="00BA3C5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.</w:t>
      </w:r>
    </w:p>
    <w:p w:rsidR="00BA3C55" w:rsidRPr="00BA3C55" w:rsidRDefault="00BA3C55" w:rsidP="00BA3C55">
      <w:pPr>
        <w:suppressAutoHyphens w:val="0"/>
        <w:spacing w:after="20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   Анимация, как правило, не применяется.</w:t>
      </w:r>
    </w:p>
    <w:p w:rsidR="00BA3C55" w:rsidRPr="00BA3C55" w:rsidRDefault="00BA3C55" w:rsidP="00BA3C55">
      <w:pPr>
        <w:suppressAutoHyphens w:val="0"/>
        <w:spacing w:after="20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  <w:lang w:eastAsia="ru-RU"/>
        </w:rPr>
      </w:pPr>
      <w:r w:rsidRPr="00BA3C5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  <w:lang w:eastAsia="ru-RU"/>
        </w:rPr>
        <w:t>Текст</w:t>
      </w:r>
    </w:p>
    <w:p w:rsidR="00BA3C55" w:rsidRPr="00BA3C55" w:rsidRDefault="00BA3C55" w:rsidP="00BA3C55">
      <w:pPr>
        <w:suppressAutoHyphens w:val="0"/>
        <w:spacing w:after="20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    Форматируется по ширине.</w:t>
      </w:r>
    </w:p>
    <w:p w:rsidR="00BA3C55" w:rsidRPr="00BA3C55" w:rsidRDefault="00BA3C55" w:rsidP="00BA3C55">
      <w:pPr>
        <w:suppressAutoHyphens w:val="0"/>
        <w:spacing w:after="20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    Размер и цвет шрифта подбираются так, чтобы было хорошо видно.</w:t>
      </w:r>
    </w:p>
    <w:p w:rsidR="00BA3C55" w:rsidRPr="00BA3C55" w:rsidRDefault="00BA3C55" w:rsidP="00BA3C55">
      <w:pPr>
        <w:suppressAutoHyphens w:val="0"/>
        <w:spacing w:after="20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     Подчеркивание не используется, т.к. оно в документе указывает на </w:t>
      </w:r>
    </w:p>
    <w:p w:rsidR="00BA3C55" w:rsidRPr="00BA3C55" w:rsidRDefault="00BA3C55" w:rsidP="00BA3C55">
      <w:pPr>
        <w:suppressAutoHyphens w:val="0"/>
        <w:spacing w:after="20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гиперссылку.</w:t>
      </w:r>
    </w:p>
    <w:p w:rsidR="00BA3C55" w:rsidRPr="00BA3C55" w:rsidRDefault="00BA3C55" w:rsidP="00BA3C55">
      <w:pPr>
        <w:suppressAutoHyphens w:val="0"/>
        <w:spacing w:after="20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    Элементы списка отделяются точкой с запятой. В конце обязательно ставится точка.</w:t>
      </w:r>
    </w:p>
    <w:p w:rsidR="00BA3C55" w:rsidRPr="00BA3C55" w:rsidRDefault="00BA3C55" w:rsidP="00BA3C55">
      <w:pPr>
        <w:suppressAutoHyphens w:val="0"/>
        <w:spacing w:after="20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C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Пример: Виды самостоятельной работы: конспектирование; реферирование; составление презентаций; тестирование</w:t>
      </w:r>
      <w:r w:rsidR="002B534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 </w:t>
      </w:r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Обратите внимание - после двоеточия все элементы списка пишутся с маленькой буквы! Если список начинается сразу, то первый элемент записывается с большой буквы, далее - маленькими.</w:t>
      </w:r>
    </w:p>
    <w:p w:rsidR="00BA3C55" w:rsidRPr="00BA3C55" w:rsidRDefault="00BA3C55" w:rsidP="00BA3C55">
      <w:pPr>
        <w:suppressAutoHyphens w:val="0"/>
        <w:spacing w:after="20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 На схемах текст лучше форматировать по центру.</w:t>
      </w:r>
    </w:p>
    <w:p w:rsidR="00BA3C55" w:rsidRPr="00BA3C55" w:rsidRDefault="00BA3C55" w:rsidP="00BA3C55">
      <w:pPr>
        <w:suppressAutoHyphens w:val="0"/>
        <w:spacing w:after="20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 В таблицах – по усмотрению автора.</w:t>
      </w:r>
    </w:p>
    <w:p w:rsidR="00BA3C55" w:rsidRPr="00BA3C55" w:rsidRDefault="00BA3C55" w:rsidP="00BA3C55">
      <w:pPr>
        <w:suppressAutoHyphens w:val="0"/>
        <w:spacing w:after="20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  Обычный текст пишется без использования маркеров списка.</w:t>
      </w:r>
    </w:p>
    <w:p w:rsidR="00BA3C55" w:rsidRPr="00BA3C55" w:rsidRDefault="00BA3C55" w:rsidP="00BA3C55">
      <w:pPr>
        <w:suppressAutoHyphens w:val="0"/>
        <w:spacing w:after="20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  Выделяйте главное в тексте другим цветом (желательно все в едином стиле).</w:t>
      </w:r>
    </w:p>
    <w:p w:rsidR="00BA3C55" w:rsidRPr="00BA3C55" w:rsidRDefault="00BA3C55" w:rsidP="00BA3C55">
      <w:pPr>
        <w:suppressAutoHyphens w:val="0"/>
        <w:spacing w:after="20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  <w:lang w:eastAsia="ru-RU"/>
        </w:rPr>
      </w:pPr>
      <w:r w:rsidRPr="00BA3C5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  <w:lang w:eastAsia="ru-RU"/>
        </w:rPr>
        <w:t>Графика</w:t>
      </w:r>
    </w:p>
    <w:p w:rsidR="00BA3C55" w:rsidRPr="00BA3C55" w:rsidRDefault="00BA3C55" w:rsidP="00BA3C55">
      <w:pPr>
        <w:suppressAutoHyphens w:val="0"/>
        <w:spacing w:after="20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 Используйте четкие изображения с хорошим качеством.</w:t>
      </w:r>
    </w:p>
    <w:p w:rsidR="00BA3C55" w:rsidRPr="00BA3C55" w:rsidRDefault="00BA3C55" w:rsidP="00BA3C55">
      <w:pPr>
        <w:suppressAutoHyphens w:val="0"/>
        <w:spacing w:after="20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 Лучше растровые изображения (в формате </w:t>
      </w:r>
      <w:proofErr w:type="spellStart"/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jpg</w:t>
      </w:r>
      <w:proofErr w:type="spellEnd"/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заранее обработать в любом графическом редакторе для уменьшения размера файла. Если такой возможности нет, используйте панель «Настройка изображения».</w:t>
      </w:r>
    </w:p>
    <w:p w:rsidR="00BA3C55" w:rsidRPr="00BA3C55" w:rsidRDefault="00BA3C55" w:rsidP="00BA3C55">
      <w:pPr>
        <w:suppressAutoHyphens w:val="0"/>
        <w:spacing w:after="20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  <w:lang w:eastAsia="ru-RU"/>
        </w:rPr>
      </w:pPr>
      <w:r w:rsidRPr="00BA3C5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  <w:lang w:eastAsia="ru-RU"/>
        </w:rPr>
        <w:t>Анимация</w:t>
      </w:r>
    </w:p>
    <w:p w:rsidR="00BA3C55" w:rsidRPr="00BA3C55" w:rsidRDefault="00BA3C55" w:rsidP="00BA3C55">
      <w:pPr>
        <w:suppressAutoHyphens w:val="0"/>
        <w:spacing w:after="20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Используйте только в том случае, когда это действительно необходимо. Лишняя анимация только отвлекает.</w:t>
      </w:r>
    </w:p>
    <w:p w:rsidR="00BA3C55" w:rsidRPr="00BA3C55" w:rsidRDefault="00BA3C55" w:rsidP="00BA3C55">
      <w:pPr>
        <w:suppressAutoHyphens w:val="0"/>
        <w:spacing w:after="20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3C55" w:rsidRPr="00BA3C55" w:rsidRDefault="00BA3C55" w:rsidP="00BA3C55">
      <w:pPr>
        <w:suppressAutoHyphens w:val="0"/>
        <w:spacing w:after="20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A3C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оценки:</w:t>
      </w:r>
    </w:p>
    <w:p w:rsidR="00BA3C55" w:rsidRPr="00BA3C55" w:rsidRDefault="00BA3C55" w:rsidP="00BA3C55">
      <w:pPr>
        <w:suppressAutoHyphens w:val="0"/>
        <w:spacing w:after="20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Презентацию необходимо предоставить для проверки в электронном виде.</w:t>
      </w:r>
    </w:p>
    <w:p w:rsidR="00BA3C55" w:rsidRPr="00BA3C55" w:rsidRDefault="00BA3C55" w:rsidP="00BA3C55">
      <w:pPr>
        <w:suppressAutoHyphens w:val="0"/>
        <w:spacing w:after="20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«Отлично» - если презентация выполнена аккуратно, примеры проиллюстрированы, полностью освещены все обозначенные вопросы.</w:t>
      </w:r>
    </w:p>
    <w:p w:rsidR="00BA3C55" w:rsidRPr="00BA3C55" w:rsidRDefault="00BA3C55" w:rsidP="00BA3C55">
      <w:pPr>
        <w:suppressAutoHyphens w:val="0"/>
        <w:spacing w:after="20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«Хорошо» - работа содержит небольшие неточности.</w:t>
      </w:r>
    </w:p>
    <w:p w:rsidR="00BA3C55" w:rsidRPr="00BA3C55" w:rsidRDefault="00BA3C55" w:rsidP="00BA3C55">
      <w:pPr>
        <w:suppressAutoHyphens w:val="0"/>
        <w:spacing w:after="20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«Удовлетворительно» - презентация выполнена неаккуратно, не полностью освещены заданные вопросы.</w:t>
      </w:r>
    </w:p>
    <w:p w:rsidR="00BA3C55" w:rsidRPr="00BA3C55" w:rsidRDefault="00BA3C55" w:rsidP="00BA3C55">
      <w:pPr>
        <w:suppressAutoHyphens w:val="0"/>
        <w:spacing w:after="20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«Неудовлетворительно» - работа выполнена небрежно, не соблюдена структура, отсутствуют иллюстрации.</w:t>
      </w:r>
    </w:p>
    <w:p w:rsidR="00BA3C55" w:rsidRPr="00BA3C55" w:rsidRDefault="00BA3C55" w:rsidP="00BA3C55">
      <w:pPr>
        <w:suppressAutoHyphens w:val="0"/>
        <w:spacing w:after="200" w:line="276" w:lineRule="auto"/>
        <w:ind w:left="-349"/>
        <w:contextualSpacing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  <w:lang w:eastAsia="ru-RU"/>
        </w:rPr>
      </w:pPr>
    </w:p>
    <w:p w:rsidR="00BA3C55" w:rsidRPr="00BA3C55" w:rsidRDefault="00BA3C55" w:rsidP="00BA3C55">
      <w:pPr>
        <w:suppressAutoHyphens w:val="0"/>
        <w:spacing w:after="200" w:line="276" w:lineRule="auto"/>
        <w:ind w:left="-349"/>
        <w:contextualSpacing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BA3C55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Время выполнения: </w:t>
      </w:r>
      <w:r w:rsidR="002B534E">
        <w:rPr>
          <w:rFonts w:ascii="Times New Roman" w:eastAsia="Calibri" w:hAnsi="Times New Roman" w:cs="Times New Roman"/>
          <w:color w:val="auto"/>
          <w:sz w:val="28"/>
          <w:szCs w:val="28"/>
        </w:rPr>
        <w:t>6</w:t>
      </w:r>
      <w:r w:rsidRPr="00BA3C55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часа</w:t>
      </w:r>
    </w:p>
    <w:p w:rsidR="00BA3C55" w:rsidRPr="00BA3C55" w:rsidRDefault="00BA3C55" w:rsidP="00BA3C55">
      <w:pPr>
        <w:suppressAutoHyphens w:val="0"/>
        <w:spacing w:after="200" w:line="276" w:lineRule="auto"/>
        <w:jc w:val="right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0E6724" w:rsidRDefault="002B534E" w:rsidP="002B534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2B534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Тема 3.6. 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Основные приемы массажа</w:t>
      </w:r>
    </w:p>
    <w:p w:rsidR="002B534E" w:rsidRPr="00AE537E" w:rsidRDefault="00AE537E" w:rsidP="00AE537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                     </w:t>
      </w:r>
      <w:r w:rsidR="002B534E" w:rsidRPr="00AE53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1.Выполнение основных приемов массажа.</w:t>
      </w:r>
    </w:p>
    <w:p w:rsidR="00AE537E" w:rsidRPr="00AE537E" w:rsidRDefault="00AE537E" w:rsidP="00AE537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537E" w:rsidRPr="00AE537E" w:rsidRDefault="00AE537E" w:rsidP="00AE537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3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</w:t>
      </w:r>
      <w:r w:rsidRPr="00AE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знакомление с техникой и методикой проведения массажн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Pr="00AE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ов: «Поглаживание», «Растирание», «Разминание», «Вибрация», «Движение».</w:t>
      </w:r>
    </w:p>
    <w:p w:rsidR="00AE537E" w:rsidRPr="00AE537E" w:rsidRDefault="00AE537E" w:rsidP="00AE537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3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Задачи: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</w:t>
      </w:r>
      <w:r w:rsidRPr="00AE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акрепить представление студентов о технике выполнения основ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и вспомогательных приемах «П</w:t>
      </w:r>
      <w:r w:rsidRPr="00AE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оглажива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</w:t>
      </w:r>
      <w:r w:rsidRPr="00AE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«Растирание», «Разминание», «Вибрация», «Движение»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AE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физиологическом влиянии на организм.</w:t>
      </w:r>
    </w:p>
    <w:p w:rsidR="00AE537E" w:rsidRPr="00AE537E" w:rsidRDefault="00AE537E" w:rsidP="00AE537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53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Учебное задание: </w:t>
      </w:r>
    </w:p>
    <w:p w:rsidR="00AE537E" w:rsidRPr="00AE537E" w:rsidRDefault="00AE537E" w:rsidP="00AE537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Закрепить пройденный материал, руководствуясь следующим планом:</w:t>
      </w:r>
    </w:p>
    <w:p w:rsidR="00AE537E" w:rsidRPr="00AE537E" w:rsidRDefault="00AE537E" w:rsidP="00AE537E">
      <w:pPr>
        <w:numPr>
          <w:ilvl w:val="0"/>
          <w:numId w:val="4"/>
        </w:numPr>
        <w:shd w:val="clear" w:color="auto" w:fill="FFFFFF"/>
        <w:tabs>
          <w:tab w:val="left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Понятия приема «П</w:t>
      </w:r>
      <w:r w:rsidRPr="00AE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оглаживание»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AE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«Растирание», «Разминание», «Вибрация», «Движение»</w:t>
      </w:r>
    </w:p>
    <w:p w:rsidR="00AE537E" w:rsidRPr="00AE537E" w:rsidRDefault="00AE537E" w:rsidP="00AE537E">
      <w:pPr>
        <w:numPr>
          <w:ilvl w:val="0"/>
          <w:numId w:val="4"/>
        </w:numPr>
        <w:shd w:val="clear" w:color="auto" w:fill="FFFFFF"/>
        <w:tabs>
          <w:tab w:val="left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Техника основных приемов «Поглаживание</w:t>
      </w:r>
      <w:r w:rsidRPr="00AE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AE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«Растирание», «Разминание», «Вибрация», «Движение»</w:t>
      </w:r>
    </w:p>
    <w:p w:rsidR="00AE537E" w:rsidRPr="00AE537E" w:rsidRDefault="00AE537E" w:rsidP="00AE537E">
      <w:pPr>
        <w:numPr>
          <w:ilvl w:val="0"/>
          <w:numId w:val="4"/>
        </w:numPr>
        <w:shd w:val="clear" w:color="auto" w:fill="FFFFFF"/>
        <w:tabs>
          <w:tab w:val="left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Техника вспомогательных приемов</w:t>
      </w:r>
    </w:p>
    <w:p w:rsidR="00AE537E" w:rsidRPr="00AE537E" w:rsidRDefault="00AE537E" w:rsidP="00AE537E">
      <w:pPr>
        <w:numPr>
          <w:ilvl w:val="0"/>
          <w:numId w:val="4"/>
        </w:numPr>
        <w:shd w:val="clear" w:color="auto" w:fill="FFFFFF"/>
        <w:tabs>
          <w:tab w:val="left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Физиологическое влияние прием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 </w:t>
      </w:r>
      <w:r w:rsidRPr="00AE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организм</w:t>
      </w:r>
    </w:p>
    <w:p w:rsidR="00AE537E" w:rsidRPr="00AE537E" w:rsidRDefault="00AE537E" w:rsidP="00AE537E">
      <w:pPr>
        <w:numPr>
          <w:ilvl w:val="0"/>
          <w:numId w:val="4"/>
        </w:numPr>
        <w:shd w:val="clear" w:color="auto" w:fill="FFFFFF"/>
        <w:tabs>
          <w:tab w:val="left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Методические указания. Наиболее часто встречающиеся ошибки.</w:t>
      </w:r>
    </w:p>
    <w:p w:rsidR="00AE537E" w:rsidRDefault="00AE537E" w:rsidP="00AE537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Литература:</w:t>
      </w:r>
    </w:p>
    <w:p w:rsidR="007250A2" w:rsidRPr="00AE537E" w:rsidRDefault="007250A2" w:rsidP="00AE537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Егорова, С. А. Лечебная физкультура и массаж [Электронный ресурс</w:t>
      </w:r>
      <w:proofErr w:type="gramStart"/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 :</w:t>
      </w:r>
      <w:proofErr w:type="gramEnd"/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учебное пособие / С. А. Егорова, Л. В. Белова, В. Г. Петрякова. — Электрон. текстовые данные. — </w:t>
      </w:r>
      <w:proofErr w:type="gramStart"/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Ставрополь :</w:t>
      </w:r>
      <w:proofErr w:type="gramEnd"/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Северо-Кавказский федеральный университет, 2014. — 258 c. — 2227-8397. — Режим доступа: http://www.iprbookshop.ru/62950.html</w:t>
      </w:r>
    </w:p>
    <w:p w:rsidR="00AE537E" w:rsidRPr="007250A2" w:rsidRDefault="007250A2" w:rsidP="007250A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Приходько, О. Г. Логопедический массаж при коррекции </w:t>
      </w:r>
      <w:proofErr w:type="spellStart"/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дизартрических</w:t>
      </w:r>
      <w:proofErr w:type="spellEnd"/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нарушений речи у детей раннего и дошкольного возраста [Электронный ресурс] / О. Г. Приходько. — Электрон. текстовые данные. — СПб</w:t>
      </w:r>
      <w:proofErr w:type="gramStart"/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:</w:t>
      </w:r>
      <w:proofErr w:type="gramEnd"/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КАРО, 2016. — 160 c. — 978-5-9925-0189-6. — Режим доступа: </w:t>
      </w:r>
      <w:hyperlink r:id="rId5" w:history="1">
        <w:r w:rsidRPr="007250A2">
          <w:rPr>
            <w:rStyle w:val="af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http://www.iprbookshop.ru/61010.html</w:t>
        </w:r>
      </w:hyperlink>
    </w:p>
    <w:p w:rsidR="007250A2" w:rsidRPr="007250A2" w:rsidRDefault="007250A2" w:rsidP="007250A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7250A2">
        <w:t xml:space="preserve"> </w:t>
      </w:r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Стельмашонок, В. А. Основы реабилитации, физиотерапии, массажа и лечебной физкультуры [Электронный ресурс</w:t>
      </w:r>
      <w:proofErr w:type="gramStart"/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 :</w:t>
      </w:r>
      <w:proofErr w:type="gramEnd"/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учебное пособие / В. А. Стельмашонок, Н. В. Владимирова. — Электрон. текстовые данные. — </w:t>
      </w:r>
      <w:proofErr w:type="gramStart"/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Минск :</w:t>
      </w:r>
      <w:proofErr w:type="gramEnd"/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Республиканский институт профессионального образования (РИПО), 2015. — 328 c. — 978-985-503-531-3. — Режим доступа: http://www.iprbookshop.ru/67696.html</w:t>
      </w:r>
    </w:p>
    <w:p w:rsidR="00AE537E" w:rsidRPr="00AE537E" w:rsidRDefault="00AE537E" w:rsidP="00AE537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3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Формы контроля:</w:t>
      </w:r>
      <w:r w:rsidRPr="00AE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7250A2"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росмотр и проверка выполнения самостоятельной работы преподавателем</w:t>
      </w:r>
    </w:p>
    <w:p w:rsidR="00AE537E" w:rsidRPr="00AE537E" w:rsidRDefault="00AE537E" w:rsidP="00AE537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3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Время выполнения: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AE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</w:p>
    <w:p w:rsidR="00AE537E" w:rsidRPr="00AE537E" w:rsidRDefault="00AE537E" w:rsidP="00AE537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50A2" w:rsidRPr="007250A2" w:rsidRDefault="007250A2" w:rsidP="007250A2">
      <w:pPr>
        <w:widowControl w:val="0"/>
        <w:tabs>
          <w:tab w:val="left" w:pos="965"/>
        </w:tabs>
        <w:spacing w:after="0" w:line="240" w:lineRule="auto"/>
        <w:jc w:val="center"/>
        <w:rPr>
          <w:rFonts w:ascii="Nimbus Roman No9 L" w:eastAsia="DejaVu Sans" w:hAnsi="Nimbus Roman No9 L" w:cs="Times New Roman"/>
          <w:b/>
          <w:color w:val="auto"/>
          <w:sz w:val="28"/>
          <w:szCs w:val="28"/>
          <w:lang/>
        </w:rPr>
      </w:pPr>
      <w:r w:rsidRPr="007250A2">
        <w:rPr>
          <w:rFonts w:ascii="Nimbus Roman No9 L" w:eastAsia="DejaVu Sans" w:hAnsi="Nimbus Roman No9 L" w:cs="Times New Roman"/>
          <w:b/>
          <w:color w:val="auto"/>
          <w:sz w:val="28"/>
          <w:szCs w:val="28"/>
          <w:lang/>
        </w:rPr>
        <w:t>2.</w:t>
      </w:r>
      <w:r w:rsidRPr="007250A2">
        <w:rPr>
          <w:rFonts w:ascii="Nimbus Roman No9 L" w:eastAsia="DejaVu Sans" w:hAnsi="Nimbus Roman No9 L" w:cs="Times New Roman" w:hint="cs"/>
          <w:b/>
          <w:color w:val="auto"/>
          <w:sz w:val="28"/>
          <w:szCs w:val="28"/>
          <w:lang/>
        </w:rPr>
        <w:t>Выполнение</w:t>
      </w:r>
      <w:r w:rsidRPr="007250A2">
        <w:rPr>
          <w:rFonts w:ascii="Nimbus Roman No9 L" w:eastAsia="DejaVu Sans" w:hAnsi="Nimbus Roman No9 L" w:cs="Times New Roman"/>
          <w:b/>
          <w:color w:val="auto"/>
          <w:sz w:val="28"/>
          <w:szCs w:val="28"/>
          <w:lang/>
        </w:rPr>
        <w:t xml:space="preserve"> </w:t>
      </w:r>
      <w:r w:rsidRPr="007250A2">
        <w:rPr>
          <w:rFonts w:ascii="Nimbus Roman No9 L" w:eastAsia="DejaVu Sans" w:hAnsi="Nimbus Roman No9 L" w:cs="Times New Roman" w:hint="cs"/>
          <w:b/>
          <w:color w:val="auto"/>
          <w:sz w:val="28"/>
          <w:szCs w:val="28"/>
          <w:lang/>
        </w:rPr>
        <w:t>массажа</w:t>
      </w:r>
      <w:r w:rsidRPr="007250A2">
        <w:rPr>
          <w:rFonts w:ascii="Nimbus Roman No9 L" w:eastAsia="DejaVu Sans" w:hAnsi="Nimbus Roman No9 L" w:cs="Times New Roman"/>
          <w:b/>
          <w:color w:val="auto"/>
          <w:sz w:val="28"/>
          <w:szCs w:val="28"/>
          <w:lang/>
        </w:rPr>
        <w:t xml:space="preserve"> </w:t>
      </w:r>
      <w:r w:rsidRPr="007250A2">
        <w:rPr>
          <w:rFonts w:ascii="Nimbus Roman No9 L" w:eastAsia="DejaVu Sans" w:hAnsi="Nimbus Roman No9 L" w:cs="Times New Roman" w:hint="cs"/>
          <w:b/>
          <w:color w:val="auto"/>
          <w:sz w:val="28"/>
          <w:szCs w:val="28"/>
          <w:lang/>
        </w:rPr>
        <w:t>при</w:t>
      </w:r>
      <w:r w:rsidRPr="007250A2">
        <w:rPr>
          <w:rFonts w:ascii="Nimbus Roman No9 L" w:eastAsia="DejaVu Sans" w:hAnsi="Nimbus Roman No9 L" w:cs="Times New Roman"/>
          <w:b/>
          <w:color w:val="auto"/>
          <w:sz w:val="28"/>
          <w:szCs w:val="28"/>
          <w:lang/>
        </w:rPr>
        <w:t xml:space="preserve"> </w:t>
      </w:r>
      <w:r w:rsidRPr="007250A2">
        <w:rPr>
          <w:rFonts w:ascii="Nimbus Roman No9 L" w:eastAsia="DejaVu Sans" w:hAnsi="Nimbus Roman No9 L" w:cs="Times New Roman" w:hint="cs"/>
          <w:b/>
          <w:color w:val="auto"/>
          <w:sz w:val="28"/>
          <w:szCs w:val="28"/>
          <w:lang/>
        </w:rPr>
        <w:t>заболеваниях</w:t>
      </w:r>
      <w:r w:rsidRPr="007250A2">
        <w:rPr>
          <w:rFonts w:ascii="Nimbus Roman No9 L" w:eastAsia="DejaVu Sans" w:hAnsi="Nimbus Roman No9 L" w:cs="Times New Roman"/>
          <w:b/>
          <w:color w:val="auto"/>
          <w:sz w:val="28"/>
          <w:szCs w:val="28"/>
          <w:lang/>
        </w:rPr>
        <w:t xml:space="preserve"> </w:t>
      </w:r>
      <w:r w:rsidRPr="007250A2">
        <w:rPr>
          <w:rFonts w:ascii="Nimbus Roman No9 L" w:eastAsia="DejaVu Sans" w:hAnsi="Nimbus Roman No9 L" w:cs="Times New Roman" w:hint="cs"/>
          <w:b/>
          <w:color w:val="auto"/>
          <w:sz w:val="28"/>
          <w:szCs w:val="28"/>
          <w:lang/>
        </w:rPr>
        <w:t>опорно</w:t>
      </w:r>
      <w:r w:rsidRPr="007250A2">
        <w:rPr>
          <w:rFonts w:ascii="Nimbus Roman No9 L" w:eastAsia="DejaVu Sans" w:hAnsi="Nimbus Roman No9 L" w:cs="Times New Roman"/>
          <w:b/>
          <w:color w:val="auto"/>
          <w:sz w:val="28"/>
          <w:szCs w:val="28"/>
          <w:lang/>
        </w:rPr>
        <w:t>-</w:t>
      </w:r>
      <w:r w:rsidRPr="007250A2">
        <w:rPr>
          <w:rFonts w:ascii="Nimbus Roman No9 L" w:eastAsia="DejaVu Sans" w:hAnsi="Nimbus Roman No9 L" w:cs="Times New Roman" w:hint="cs"/>
          <w:b/>
          <w:color w:val="auto"/>
          <w:sz w:val="28"/>
          <w:szCs w:val="28"/>
          <w:lang/>
        </w:rPr>
        <w:t>двигательного</w:t>
      </w:r>
      <w:r w:rsidRPr="007250A2">
        <w:rPr>
          <w:rFonts w:ascii="Nimbus Roman No9 L" w:eastAsia="DejaVu Sans" w:hAnsi="Nimbus Roman No9 L" w:cs="Times New Roman"/>
          <w:b/>
          <w:color w:val="auto"/>
          <w:sz w:val="28"/>
          <w:szCs w:val="28"/>
          <w:lang/>
        </w:rPr>
        <w:t xml:space="preserve"> </w:t>
      </w:r>
      <w:r w:rsidRPr="007250A2">
        <w:rPr>
          <w:rFonts w:ascii="Nimbus Roman No9 L" w:eastAsia="DejaVu Sans" w:hAnsi="Nimbus Roman No9 L" w:cs="Times New Roman" w:hint="cs"/>
          <w:b/>
          <w:color w:val="auto"/>
          <w:sz w:val="28"/>
          <w:szCs w:val="28"/>
          <w:lang/>
        </w:rPr>
        <w:t>аппарата</w:t>
      </w:r>
    </w:p>
    <w:p w:rsidR="007250A2" w:rsidRPr="007250A2" w:rsidRDefault="007250A2" w:rsidP="007250A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0A2" w:rsidRPr="007250A2" w:rsidRDefault="007250A2" w:rsidP="007250A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0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7250A2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знакомление с техникой и методикой проведен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массажа при </w:t>
      </w:r>
      <w:r w:rsidR="00546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сколиозах,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ушибах, миозитах, </w:t>
      </w:r>
      <w:r w:rsidR="00546A59">
        <w:rPr>
          <w:rFonts w:ascii="Times New Roman" w:eastAsia="Times New Roman" w:hAnsi="Times New Roman" w:cs="Times New Roman"/>
          <w:sz w:val="28"/>
          <w:szCs w:val="28"/>
          <w:lang w:eastAsia="ru-RU"/>
        </w:rPr>
        <w:t>ожогах, обморожениях.</w:t>
      </w:r>
    </w:p>
    <w:p w:rsidR="007250A2" w:rsidRPr="007250A2" w:rsidRDefault="007250A2" w:rsidP="007250A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0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  <w:r w:rsidRPr="00725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Изучить технику выполнен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ия массажа при</w:t>
      </w:r>
      <w:r w:rsidR="00546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сколиозах,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ушибах, миозитах, </w:t>
      </w:r>
      <w:r w:rsidRPr="007250A2">
        <w:rPr>
          <w:rFonts w:ascii="Times New Roman" w:eastAsia="Times New Roman" w:hAnsi="Times New Roman" w:cs="Times New Roman"/>
          <w:sz w:val="28"/>
          <w:szCs w:val="28"/>
          <w:lang w:eastAsia="ru-RU"/>
        </w:rPr>
        <w:t>ожогах, обморожениях.</w:t>
      </w:r>
    </w:p>
    <w:p w:rsidR="007250A2" w:rsidRPr="007250A2" w:rsidRDefault="007250A2" w:rsidP="007250A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50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Учебное задание: </w:t>
      </w:r>
    </w:p>
    <w:p w:rsidR="007250A2" w:rsidRDefault="007250A2" w:rsidP="007250A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0A2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материал, руководствуясь следующим планом:</w:t>
      </w:r>
    </w:p>
    <w:p w:rsidR="00546A59" w:rsidRDefault="00546A59" w:rsidP="00546A59">
      <w:pPr>
        <w:pStyle w:val="ad"/>
        <w:numPr>
          <w:ilvl w:val="0"/>
          <w:numId w:val="6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Сколиоз:</w:t>
      </w:r>
    </w:p>
    <w:p w:rsidR="00546A59" w:rsidRPr="007250A2" w:rsidRDefault="00546A59" w:rsidP="00546A5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0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понятие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сколиоз</w:t>
      </w:r>
      <w:r w:rsidRPr="007250A2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546A59" w:rsidRPr="007250A2" w:rsidRDefault="00546A59" w:rsidP="00546A5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0A2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задачи массажа;</w:t>
      </w:r>
    </w:p>
    <w:p w:rsidR="00546A59" w:rsidRPr="007250A2" w:rsidRDefault="00546A59" w:rsidP="00546A5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0A2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методика;</w:t>
      </w:r>
    </w:p>
    <w:p w:rsidR="00546A59" w:rsidRPr="007250A2" w:rsidRDefault="00546A59" w:rsidP="00546A5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приемы, используемые при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сколиозах</w:t>
      </w:r>
      <w:r w:rsidRPr="007250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250A2" w:rsidRPr="00546A59" w:rsidRDefault="007250A2" w:rsidP="00546A59">
      <w:pPr>
        <w:pStyle w:val="ad"/>
        <w:numPr>
          <w:ilvl w:val="0"/>
          <w:numId w:val="6"/>
        </w:numPr>
        <w:tabs>
          <w:tab w:val="left" w:pos="72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A59">
        <w:rPr>
          <w:rFonts w:ascii="Times New Roman" w:eastAsia="Times New Roman" w:hAnsi="Times New Roman" w:cs="Times New Roman"/>
          <w:sz w:val="28"/>
          <w:szCs w:val="28"/>
          <w:lang w:eastAsia="ru-RU"/>
        </w:rPr>
        <w:t>Ушибы:</w:t>
      </w:r>
    </w:p>
    <w:p w:rsidR="007250A2" w:rsidRPr="007250A2" w:rsidRDefault="007250A2" w:rsidP="007250A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0A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понятие «ушибы»;</w:t>
      </w:r>
    </w:p>
    <w:p w:rsidR="007250A2" w:rsidRPr="007250A2" w:rsidRDefault="007250A2" w:rsidP="007250A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0A2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задачи массажа;</w:t>
      </w:r>
    </w:p>
    <w:p w:rsidR="007250A2" w:rsidRPr="007250A2" w:rsidRDefault="007250A2" w:rsidP="007250A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0A2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методика;</w:t>
      </w:r>
    </w:p>
    <w:p w:rsidR="007250A2" w:rsidRPr="007250A2" w:rsidRDefault="007250A2" w:rsidP="007250A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0A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приемы, используемые при ушибах.</w:t>
      </w:r>
    </w:p>
    <w:p w:rsidR="007250A2" w:rsidRPr="007250A2" w:rsidRDefault="007250A2" w:rsidP="007250A2">
      <w:pPr>
        <w:numPr>
          <w:ilvl w:val="0"/>
          <w:numId w:val="6"/>
        </w:numPr>
        <w:tabs>
          <w:tab w:val="left" w:pos="72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0A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Миозиты:</w:t>
      </w:r>
    </w:p>
    <w:p w:rsidR="007250A2" w:rsidRPr="007250A2" w:rsidRDefault="007250A2" w:rsidP="007250A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0A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понятие «миозиты»;</w:t>
      </w:r>
    </w:p>
    <w:p w:rsidR="007250A2" w:rsidRPr="007250A2" w:rsidRDefault="007250A2" w:rsidP="007250A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0A2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задачи массажа;</w:t>
      </w:r>
    </w:p>
    <w:p w:rsidR="007250A2" w:rsidRPr="007250A2" w:rsidRDefault="007250A2" w:rsidP="007250A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0A2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методика проведения массажа.</w:t>
      </w:r>
    </w:p>
    <w:p w:rsidR="007250A2" w:rsidRPr="007250A2" w:rsidRDefault="00546A59" w:rsidP="00546A59">
      <w:pPr>
        <w:tabs>
          <w:tab w:val="left" w:pos="72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7250A2" w:rsidRPr="007250A2">
        <w:rPr>
          <w:rFonts w:ascii="Times New Roman" w:eastAsia="Times New Roman" w:hAnsi="Times New Roman" w:cs="Times New Roman"/>
          <w:sz w:val="28"/>
          <w:szCs w:val="28"/>
          <w:lang w:eastAsia="ru-RU"/>
        </w:rPr>
        <w:t>Ожоги:</w:t>
      </w:r>
    </w:p>
    <w:p w:rsidR="007250A2" w:rsidRPr="007250A2" w:rsidRDefault="007250A2" w:rsidP="007250A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0A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понятие «ожог»;</w:t>
      </w:r>
    </w:p>
    <w:p w:rsidR="007250A2" w:rsidRPr="007250A2" w:rsidRDefault="007250A2" w:rsidP="007250A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0A2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задачи массажа;</w:t>
      </w:r>
    </w:p>
    <w:p w:rsidR="007250A2" w:rsidRPr="007250A2" w:rsidRDefault="007250A2" w:rsidP="007250A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0A2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методика;</w:t>
      </w:r>
    </w:p>
    <w:p w:rsidR="007250A2" w:rsidRPr="007250A2" w:rsidRDefault="007250A2" w:rsidP="007250A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0A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приемы, используемые при ушибах.</w:t>
      </w:r>
    </w:p>
    <w:p w:rsidR="007250A2" w:rsidRPr="007250A2" w:rsidRDefault="00546A59" w:rsidP="00546A59">
      <w:pPr>
        <w:tabs>
          <w:tab w:val="left" w:pos="72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7250A2" w:rsidRPr="007250A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Обморожение:</w:t>
      </w:r>
    </w:p>
    <w:p w:rsidR="007250A2" w:rsidRPr="007250A2" w:rsidRDefault="007250A2" w:rsidP="007250A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0A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понятие «обморожение»;</w:t>
      </w:r>
    </w:p>
    <w:p w:rsidR="007250A2" w:rsidRPr="007250A2" w:rsidRDefault="007250A2" w:rsidP="007250A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0A2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задачи массажа;</w:t>
      </w:r>
    </w:p>
    <w:p w:rsidR="007250A2" w:rsidRPr="007250A2" w:rsidRDefault="007250A2" w:rsidP="007250A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0A2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методика проведения массажа.</w:t>
      </w:r>
    </w:p>
    <w:p w:rsidR="00546A59" w:rsidRDefault="00546A59" w:rsidP="00546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Литература:</w:t>
      </w:r>
    </w:p>
    <w:p w:rsidR="00546A59" w:rsidRPr="00AE537E" w:rsidRDefault="00546A59" w:rsidP="00546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Егорова, С. А. Лечебная физкультура и массаж [Электронный ресурс</w:t>
      </w:r>
      <w:proofErr w:type="gramStart"/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 :</w:t>
      </w:r>
      <w:proofErr w:type="gramEnd"/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учебное пособие / С. А. Егорова, Л. В. Белова, В. Г. Петрякова. — Электрон. текстовые данные. — </w:t>
      </w:r>
      <w:proofErr w:type="gramStart"/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Ставрополь :</w:t>
      </w:r>
      <w:proofErr w:type="gramEnd"/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Северо-Кавказский федеральный университет, 2014. — 258 c. — 2227-8397. — Режим доступа: http://www.iprbookshop.ru/62950.html</w:t>
      </w:r>
    </w:p>
    <w:p w:rsidR="00546A59" w:rsidRPr="007250A2" w:rsidRDefault="00546A59" w:rsidP="00546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</w:t>
      </w:r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Приходько, О. Г. Логопедический массаж при коррекции </w:t>
      </w:r>
      <w:proofErr w:type="spellStart"/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дизартрических</w:t>
      </w:r>
      <w:proofErr w:type="spellEnd"/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нарушений речи у детей раннего и дошкольного возраста [Электронный ресурс] / О. Г. Приходько. — Электрон. текстовые данные. — СПб</w:t>
      </w:r>
      <w:proofErr w:type="gramStart"/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:</w:t>
      </w:r>
      <w:proofErr w:type="gramEnd"/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КАРО, 2016. — 160 c. — 978-5-9925-0189-6. — Режим доступа: </w:t>
      </w:r>
      <w:hyperlink r:id="rId6" w:history="1">
        <w:r w:rsidRPr="007250A2">
          <w:rPr>
            <w:rStyle w:val="af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http://www.iprbookshop.ru/61010.html</w:t>
        </w:r>
      </w:hyperlink>
    </w:p>
    <w:p w:rsidR="00546A59" w:rsidRPr="007250A2" w:rsidRDefault="00546A59" w:rsidP="00546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7250A2">
        <w:t xml:space="preserve"> </w:t>
      </w:r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Стельмашонок, В. А. Основы реабилитации, физиотерапии, массажа и лечебной физкультуры [Электронный ресурс</w:t>
      </w:r>
      <w:proofErr w:type="gramStart"/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 :</w:t>
      </w:r>
      <w:proofErr w:type="gramEnd"/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учебное пособие / В. А. Стельмашонок, Н. В. Владимирова. — Электрон. текстовые данные. — </w:t>
      </w:r>
      <w:proofErr w:type="gramStart"/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Минск :</w:t>
      </w:r>
      <w:proofErr w:type="gramEnd"/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Республиканский институт профессионального образования (РИПО), 2015. — 328 c. — 978-985-503-531-3. — Режим доступа: http://www.iprbookshop.ru/67696.html</w:t>
      </w:r>
    </w:p>
    <w:p w:rsidR="00546A59" w:rsidRPr="00AE537E" w:rsidRDefault="00546A59" w:rsidP="00546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3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Формы контроля:</w:t>
      </w:r>
      <w:r w:rsidRPr="00AE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росмотр и проверка выполнения самостоятельной работы преподавателем</w:t>
      </w:r>
    </w:p>
    <w:p w:rsidR="00546A59" w:rsidRDefault="00546A59" w:rsidP="00546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3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Время выполнения: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AE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</w:p>
    <w:p w:rsidR="00546A59" w:rsidRPr="00AE537E" w:rsidRDefault="00546A59" w:rsidP="00546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6A59" w:rsidRPr="00546A59" w:rsidRDefault="00546A59" w:rsidP="00546A5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6A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3.Выполнение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массажа отдельных областей тела</w:t>
      </w:r>
    </w:p>
    <w:p w:rsidR="007250A2" w:rsidRPr="00546A59" w:rsidRDefault="007250A2" w:rsidP="00546A5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6A59" w:rsidRPr="00546A59" w:rsidRDefault="00546A59" w:rsidP="00546A59">
      <w:pPr>
        <w:widowControl w:val="0"/>
        <w:spacing w:after="0" w:line="360" w:lineRule="auto"/>
        <w:jc w:val="both"/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</w:pPr>
      <w:r w:rsidRPr="00546A59">
        <w:rPr>
          <w:rFonts w:ascii="Nimbus Roman No9 L" w:eastAsia="DejaVu Sans" w:hAnsi="Nimbus Roman No9 L" w:cs="Times New Roman"/>
          <w:b/>
          <w:color w:val="auto"/>
          <w:sz w:val="28"/>
          <w:szCs w:val="28"/>
          <w:lang/>
        </w:rPr>
        <w:t>Цель:</w:t>
      </w:r>
      <w:r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  <w:t xml:space="preserve"> о</w:t>
      </w:r>
      <w:r w:rsidRPr="00546A59"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  <w:t>знакомление с техникой и методикой прове</w:t>
      </w:r>
      <w:r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  <w:t>дения массажа головы, лица, шеи, спины, живота, груди, конечностей.</w:t>
      </w:r>
    </w:p>
    <w:p w:rsidR="00546A59" w:rsidRPr="00546A59" w:rsidRDefault="00546A59" w:rsidP="00546A59">
      <w:pPr>
        <w:widowControl w:val="0"/>
        <w:spacing w:after="0" w:line="360" w:lineRule="auto"/>
        <w:jc w:val="both"/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</w:pPr>
      <w:r w:rsidRPr="00546A59">
        <w:rPr>
          <w:rFonts w:ascii="Nimbus Roman No9 L" w:eastAsia="DejaVu Sans" w:hAnsi="Nimbus Roman No9 L" w:cs="Times New Roman"/>
          <w:b/>
          <w:color w:val="auto"/>
          <w:sz w:val="28"/>
          <w:szCs w:val="28"/>
          <w:lang/>
        </w:rPr>
        <w:t>Задачи:</w:t>
      </w:r>
      <w:r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  <w:t xml:space="preserve"> и</w:t>
      </w:r>
      <w:r w:rsidRPr="00546A59"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  <w:t>зучить технику выпол</w:t>
      </w:r>
      <w:r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  <w:t xml:space="preserve">нения массажа головы, лица, шеи, </w:t>
      </w:r>
      <w:r w:rsidRPr="00546A59"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  <w:t>спины, живота, груди, конечностей.</w:t>
      </w:r>
    </w:p>
    <w:p w:rsidR="00546A59" w:rsidRPr="00546A59" w:rsidRDefault="00546A59" w:rsidP="00546A59">
      <w:pPr>
        <w:widowControl w:val="0"/>
        <w:spacing w:after="0" w:line="360" w:lineRule="auto"/>
        <w:jc w:val="both"/>
        <w:rPr>
          <w:rFonts w:ascii="Nimbus Roman No9 L" w:eastAsia="DejaVu Sans" w:hAnsi="Nimbus Roman No9 L" w:cs="Times New Roman"/>
          <w:b/>
          <w:color w:val="auto"/>
          <w:sz w:val="28"/>
          <w:szCs w:val="28"/>
          <w:lang/>
        </w:rPr>
      </w:pPr>
      <w:r w:rsidRPr="00546A59">
        <w:rPr>
          <w:rFonts w:ascii="Nimbus Roman No9 L" w:eastAsia="DejaVu Sans" w:hAnsi="Nimbus Roman No9 L" w:cs="Times New Roman"/>
          <w:b/>
          <w:color w:val="auto"/>
          <w:sz w:val="28"/>
          <w:szCs w:val="28"/>
          <w:lang/>
        </w:rPr>
        <w:t xml:space="preserve">Учебное задание: </w:t>
      </w:r>
    </w:p>
    <w:p w:rsidR="00546A59" w:rsidRPr="00546A59" w:rsidRDefault="00546A59" w:rsidP="00546A59">
      <w:pPr>
        <w:widowControl w:val="0"/>
        <w:spacing w:after="0" w:line="360" w:lineRule="auto"/>
        <w:jc w:val="both"/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</w:pPr>
      <w:r w:rsidRPr="00546A59"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  <w:t>Изучить материал, руководствуясь следующим планом:</w:t>
      </w:r>
    </w:p>
    <w:p w:rsidR="00546A59" w:rsidRPr="00546A59" w:rsidRDefault="00546A59" w:rsidP="00546A59">
      <w:pPr>
        <w:widowControl w:val="0"/>
        <w:numPr>
          <w:ilvl w:val="0"/>
          <w:numId w:val="8"/>
        </w:numPr>
        <w:tabs>
          <w:tab w:val="left" w:pos="720"/>
        </w:tabs>
        <w:spacing w:after="0" w:line="360" w:lineRule="auto"/>
        <w:jc w:val="both"/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</w:pPr>
      <w:r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  <w:t xml:space="preserve">Массаж головы, </w:t>
      </w:r>
      <w:proofErr w:type="spellStart"/>
      <w:proofErr w:type="gramStart"/>
      <w:r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  <w:t>лица,шеи</w:t>
      </w:r>
      <w:proofErr w:type="spellEnd"/>
      <w:proofErr w:type="gramEnd"/>
    </w:p>
    <w:p w:rsidR="00546A59" w:rsidRPr="00546A59" w:rsidRDefault="00546A59" w:rsidP="00546A59">
      <w:pPr>
        <w:widowControl w:val="0"/>
        <w:spacing w:after="0" w:line="360" w:lineRule="auto"/>
        <w:ind w:left="720"/>
        <w:jc w:val="both"/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</w:pPr>
      <w:r w:rsidRPr="00546A59"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  <w:t>- техника выполнения;</w:t>
      </w:r>
    </w:p>
    <w:p w:rsidR="00546A59" w:rsidRPr="00546A59" w:rsidRDefault="00546A59" w:rsidP="00546A59">
      <w:pPr>
        <w:widowControl w:val="0"/>
        <w:spacing w:after="0" w:line="360" w:lineRule="auto"/>
        <w:ind w:left="720"/>
        <w:jc w:val="both"/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</w:pPr>
      <w:r w:rsidRPr="00546A59"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  <w:t>- показания к проведению массажа;</w:t>
      </w:r>
    </w:p>
    <w:p w:rsidR="00546A59" w:rsidRPr="00546A59" w:rsidRDefault="00546A59" w:rsidP="00546A59">
      <w:pPr>
        <w:widowControl w:val="0"/>
        <w:spacing w:after="0" w:line="360" w:lineRule="auto"/>
        <w:ind w:left="720"/>
        <w:jc w:val="both"/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</w:pPr>
      <w:r w:rsidRPr="00546A59"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  <w:t>- методические указания.</w:t>
      </w:r>
    </w:p>
    <w:p w:rsidR="00546A59" w:rsidRPr="00546A59" w:rsidRDefault="00546A59" w:rsidP="00546A59">
      <w:pPr>
        <w:widowControl w:val="0"/>
        <w:numPr>
          <w:ilvl w:val="0"/>
          <w:numId w:val="8"/>
        </w:numPr>
        <w:tabs>
          <w:tab w:val="left" w:pos="720"/>
        </w:tabs>
        <w:spacing w:after="0" w:line="360" w:lineRule="auto"/>
        <w:jc w:val="both"/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</w:pPr>
      <w:r w:rsidRPr="00546A59"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  <w:t xml:space="preserve">Массаж </w:t>
      </w:r>
      <w:r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  <w:t>груди и живота</w:t>
      </w:r>
      <w:r w:rsidRPr="00546A59"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  <w:t>:</w:t>
      </w:r>
    </w:p>
    <w:p w:rsidR="00546A59" w:rsidRPr="00546A59" w:rsidRDefault="00546A59" w:rsidP="00546A59">
      <w:pPr>
        <w:widowControl w:val="0"/>
        <w:spacing w:after="0" w:line="360" w:lineRule="auto"/>
        <w:ind w:left="720"/>
        <w:jc w:val="both"/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</w:pPr>
      <w:r w:rsidRPr="00546A59"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  <w:t>- техника выполнения;</w:t>
      </w:r>
    </w:p>
    <w:p w:rsidR="00546A59" w:rsidRPr="00546A59" w:rsidRDefault="00546A59" w:rsidP="00546A59">
      <w:pPr>
        <w:widowControl w:val="0"/>
        <w:spacing w:after="0" w:line="360" w:lineRule="auto"/>
        <w:ind w:left="720"/>
        <w:jc w:val="both"/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</w:pPr>
      <w:r w:rsidRPr="00546A59"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  <w:t>- показания к проведению массажа;</w:t>
      </w:r>
    </w:p>
    <w:p w:rsidR="00546A59" w:rsidRPr="00546A59" w:rsidRDefault="00546A59" w:rsidP="00546A59">
      <w:pPr>
        <w:widowControl w:val="0"/>
        <w:spacing w:after="0" w:line="360" w:lineRule="auto"/>
        <w:ind w:left="720"/>
        <w:jc w:val="both"/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</w:pPr>
      <w:r w:rsidRPr="00546A59"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  <w:lastRenderedPageBreak/>
        <w:t>- методические указания.</w:t>
      </w:r>
    </w:p>
    <w:p w:rsidR="00546A59" w:rsidRPr="00546A59" w:rsidRDefault="00546A59" w:rsidP="00546A59">
      <w:pPr>
        <w:widowControl w:val="0"/>
        <w:numPr>
          <w:ilvl w:val="0"/>
          <w:numId w:val="8"/>
        </w:numPr>
        <w:tabs>
          <w:tab w:val="left" w:pos="720"/>
        </w:tabs>
        <w:spacing w:after="0" w:line="360" w:lineRule="auto"/>
        <w:jc w:val="both"/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</w:pPr>
      <w:r w:rsidRPr="00546A59"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  <w:t xml:space="preserve">Массаж </w:t>
      </w:r>
      <w:r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  <w:t>спины</w:t>
      </w:r>
      <w:r w:rsidRPr="00546A59"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  <w:t>:</w:t>
      </w:r>
    </w:p>
    <w:p w:rsidR="00546A59" w:rsidRPr="00546A59" w:rsidRDefault="00546A59" w:rsidP="00546A59">
      <w:pPr>
        <w:widowControl w:val="0"/>
        <w:spacing w:after="0" w:line="360" w:lineRule="auto"/>
        <w:ind w:left="720"/>
        <w:jc w:val="both"/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</w:pPr>
      <w:r w:rsidRPr="00546A59"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  <w:t>- техника выполнения;</w:t>
      </w:r>
    </w:p>
    <w:p w:rsidR="00546A59" w:rsidRPr="00546A59" w:rsidRDefault="00546A59" w:rsidP="00546A59">
      <w:pPr>
        <w:widowControl w:val="0"/>
        <w:spacing w:after="0" w:line="360" w:lineRule="auto"/>
        <w:ind w:left="720"/>
        <w:jc w:val="both"/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</w:pPr>
      <w:r w:rsidRPr="00546A59"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  <w:t>- показания к проведению массажа;</w:t>
      </w:r>
    </w:p>
    <w:p w:rsidR="00546A59" w:rsidRDefault="00546A59" w:rsidP="00546A59">
      <w:pPr>
        <w:widowControl w:val="0"/>
        <w:spacing w:after="0" w:line="360" w:lineRule="auto"/>
        <w:ind w:left="720"/>
        <w:jc w:val="both"/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</w:pPr>
      <w:r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  <w:t>- методические указания;</w:t>
      </w:r>
    </w:p>
    <w:p w:rsidR="00546A59" w:rsidRPr="00546A59" w:rsidRDefault="00546A59" w:rsidP="00546A59">
      <w:pPr>
        <w:widowControl w:val="0"/>
        <w:spacing w:after="0" w:line="360" w:lineRule="auto"/>
        <w:ind w:left="142"/>
        <w:jc w:val="both"/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</w:pPr>
      <w:r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  <w:t xml:space="preserve">  4.</w:t>
      </w:r>
      <w:r w:rsidRPr="00546A59">
        <w:t xml:space="preserve"> </w:t>
      </w:r>
      <w:r w:rsidRPr="00546A59"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  <w:tab/>
        <w:t xml:space="preserve">Массаж </w:t>
      </w:r>
      <w:r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  <w:t>конечностей</w:t>
      </w:r>
      <w:r w:rsidRPr="00546A59"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  <w:t>:</w:t>
      </w:r>
    </w:p>
    <w:p w:rsidR="00546A59" w:rsidRPr="00546A59" w:rsidRDefault="00546A59" w:rsidP="00546A59">
      <w:pPr>
        <w:widowControl w:val="0"/>
        <w:spacing w:after="0" w:line="360" w:lineRule="auto"/>
        <w:ind w:left="142"/>
        <w:jc w:val="both"/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</w:pPr>
      <w:r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  <w:t xml:space="preserve">       </w:t>
      </w:r>
      <w:r w:rsidRPr="00546A59"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  <w:t>- техника выполнения;</w:t>
      </w:r>
    </w:p>
    <w:p w:rsidR="00546A59" w:rsidRPr="00546A59" w:rsidRDefault="00546A59" w:rsidP="00546A59">
      <w:pPr>
        <w:widowControl w:val="0"/>
        <w:spacing w:after="0" w:line="360" w:lineRule="auto"/>
        <w:ind w:left="142"/>
        <w:jc w:val="both"/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</w:pPr>
      <w:r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  <w:t xml:space="preserve">       </w:t>
      </w:r>
      <w:r w:rsidRPr="00546A59"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  <w:t>- показания к проведению массажа;</w:t>
      </w:r>
    </w:p>
    <w:p w:rsidR="00546A59" w:rsidRPr="00546A59" w:rsidRDefault="00546A59" w:rsidP="00546A59">
      <w:pPr>
        <w:widowControl w:val="0"/>
        <w:spacing w:after="0" w:line="360" w:lineRule="auto"/>
        <w:ind w:left="142"/>
        <w:jc w:val="both"/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</w:pPr>
      <w:r>
        <w:rPr>
          <w:rFonts w:ascii="Nimbus Roman No9 L" w:eastAsia="DejaVu Sans" w:hAnsi="Nimbus Roman No9 L" w:cs="Times New Roman"/>
          <w:color w:val="auto"/>
          <w:sz w:val="28"/>
          <w:szCs w:val="28"/>
          <w:lang/>
        </w:rPr>
        <w:t xml:space="preserve">       - методические указания.</w:t>
      </w:r>
    </w:p>
    <w:p w:rsidR="007250A2" w:rsidRPr="00546A59" w:rsidRDefault="007250A2" w:rsidP="00546A5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6A59" w:rsidRDefault="00546A59" w:rsidP="00546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Литература:</w:t>
      </w:r>
    </w:p>
    <w:p w:rsidR="00546A59" w:rsidRPr="00AE537E" w:rsidRDefault="00546A59" w:rsidP="00546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Егорова, С. А. Лечебная физкультура и массаж [Электронный ресурс</w:t>
      </w:r>
      <w:proofErr w:type="gramStart"/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 :</w:t>
      </w:r>
      <w:proofErr w:type="gramEnd"/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учебное пособие / С. А. Егорова, Л. В. Белова, В. Г. Петрякова. — Электрон. текстовые данные. — </w:t>
      </w:r>
      <w:proofErr w:type="gramStart"/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Ставрополь :</w:t>
      </w:r>
      <w:proofErr w:type="gramEnd"/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Северо-Кавказский федеральный университет, 2014. — 258 c. — 2227-8397. — Режим доступа: http://www.iprbookshop.ru/62950.html</w:t>
      </w:r>
    </w:p>
    <w:p w:rsidR="00546A59" w:rsidRPr="007250A2" w:rsidRDefault="00546A59" w:rsidP="00546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Приходько, О. Г. Логопедический массаж при коррекции </w:t>
      </w:r>
      <w:proofErr w:type="spellStart"/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дизартрических</w:t>
      </w:r>
      <w:proofErr w:type="spellEnd"/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нарушений речи у детей раннего и дошкольного возраста [Электронный ресурс] / О. Г. Приходько. — Электрон. текстовые данные. — СПб</w:t>
      </w:r>
      <w:proofErr w:type="gramStart"/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:</w:t>
      </w:r>
      <w:proofErr w:type="gramEnd"/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КАРО, 2016. — 160 c. — 978-5-9925-0189-6. — Режим доступа: </w:t>
      </w:r>
      <w:hyperlink r:id="rId7" w:history="1">
        <w:r w:rsidRPr="007250A2">
          <w:rPr>
            <w:rStyle w:val="af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http://www.iprbookshop.ru/61010.html</w:t>
        </w:r>
      </w:hyperlink>
    </w:p>
    <w:p w:rsidR="00546A59" w:rsidRPr="007250A2" w:rsidRDefault="00546A59" w:rsidP="00546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7250A2">
        <w:t xml:space="preserve"> </w:t>
      </w:r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Стельмашонок, В. А. Основы реабилитации, физиотерапии, массажа и лечебной физкультуры [Электронный ресурс</w:t>
      </w:r>
      <w:proofErr w:type="gramStart"/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 :</w:t>
      </w:r>
      <w:proofErr w:type="gramEnd"/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учебное пособие / В. А. Стельмашонок, Н. В. Владимирова. — Электрон. текстовые данные. — </w:t>
      </w:r>
      <w:proofErr w:type="gramStart"/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Минск :</w:t>
      </w:r>
      <w:proofErr w:type="gramEnd"/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Республиканский институт профессионального образования (РИПО), 2015. — 328 c. — 978-985-503-531-3. — Режим доступа: http://www.iprbookshop.ru/67696.html</w:t>
      </w:r>
    </w:p>
    <w:p w:rsidR="00546A59" w:rsidRPr="00AE537E" w:rsidRDefault="00546A59" w:rsidP="00546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3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Формы контроля:</w:t>
      </w:r>
      <w:r w:rsidRPr="00AE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72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росмотр и проверка выполнения самостоятельной работы преподавателем</w:t>
      </w:r>
    </w:p>
    <w:p w:rsidR="00546A59" w:rsidRDefault="00546A59" w:rsidP="00546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3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Время выполнения: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AE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</w:p>
    <w:p w:rsidR="00AE537E" w:rsidRPr="00546A59" w:rsidRDefault="00AE537E" w:rsidP="00546A5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546A59">
        <w:br w:type="page"/>
      </w:r>
    </w:p>
    <w:p w:rsidR="000E6724" w:rsidRDefault="000E672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6724" w:rsidRDefault="000E672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6724" w:rsidRDefault="000E672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6724" w:rsidRDefault="005B31C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0E6724" w:rsidRDefault="000E6724"/>
    <w:sectPr w:rsidR="000E6724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imbus Roman No9 L">
    <w:altName w:val="Times New Roman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1D94C1D"/>
    <w:multiLevelType w:val="hybridMultilevel"/>
    <w:tmpl w:val="257A1F82"/>
    <w:lvl w:ilvl="0" w:tplc="3A287E84">
      <w:start w:val="1"/>
      <w:numFmt w:val="decimal"/>
      <w:lvlText w:val="%1."/>
      <w:lvlJc w:val="left"/>
      <w:pPr>
        <w:ind w:left="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" w15:restartNumberingAfterBreak="0">
    <w:nsid w:val="31DB61D4"/>
    <w:multiLevelType w:val="hybridMultilevel"/>
    <w:tmpl w:val="257A1F82"/>
    <w:lvl w:ilvl="0" w:tplc="3A287E84">
      <w:start w:val="1"/>
      <w:numFmt w:val="decimal"/>
      <w:lvlText w:val="%1."/>
      <w:lvlJc w:val="left"/>
      <w:pPr>
        <w:ind w:left="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6" w15:restartNumberingAfterBreak="0">
    <w:nsid w:val="50907015"/>
    <w:multiLevelType w:val="hybridMultilevel"/>
    <w:tmpl w:val="257A1F82"/>
    <w:lvl w:ilvl="0" w:tplc="3A287E84">
      <w:start w:val="1"/>
      <w:numFmt w:val="decimal"/>
      <w:lvlText w:val="%1."/>
      <w:lvlJc w:val="left"/>
      <w:pPr>
        <w:ind w:left="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7" w15:restartNumberingAfterBreak="0">
    <w:nsid w:val="60671545"/>
    <w:multiLevelType w:val="hybridMultilevel"/>
    <w:tmpl w:val="6A06D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7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6724"/>
    <w:rsid w:val="000E6724"/>
    <w:rsid w:val="00221FAA"/>
    <w:rsid w:val="002605A0"/>
    <w:rsid w:val="0028061B"/>
    <w:rsid w:val="002B534E"/>
    <w:rsid w:val="00546A59"/>
    <w:rsid w:val="005B31C6"/>
    <w:rsid w:val="00653BE9"/>
    <w:rsid w:val="007250A2"/>
    <w:rsid w:val="0079569D"/>
    <w:rsid w:val="00A34414"/>
    <w:rsid w:val="00AA19F7"/>
    <w:rsid w:val="00AE537E"/>
    <w:rsid w:val="00BA3C55"/>
    <w:rsid w:val="00C84BFA"/>
    <w:rsid w:val="00D2279F"/>
    <w:rsid w:val="00F82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19B44"/>
  <w15:docId w15:val="{1C49DB81-8074-462E-8344-2AC570851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A59"/>
    <w:pPr>
      <w:suppressAutoHyphens/>
      <w:spacing w:after="160" w:line="259" w:lineRule="auto"/>
    </w:pPr>
    <w:rPr>
      <w:color w:val="00000A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C86BBF"/>
  </w:style>
  <w:style w:type="character" w:customStyle="1" w:styleId="a4">
    <w:name w:val="Верхний колонтитул Знак"/>
    <w:basedOn w:val="a0"/>
    <w:uiPriority w:val="99"/>
    <w:qFormat/>
    <w:rsid w:val="00C86BBF"/>
  </w:style>
  <w:style w:type="character" w:customStyle="1" w:styleId="a5">
    <w:name w:val="Нижний колонтитул Знак"/>
    <w:basedOn w:val="a0"/>
    <w:uiPriority w:val="99"/>
    <w:qFormat/>
    <w:rsid w:val="00C86BBF"/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7">
    <w:name w:val="Body Text"/>
    <w:basedOn w:val="a"/>
    <w:rsid w:val="00C86BBF"/>
    <w:pPr>
      <w:spacing w:after="140" w:line="288" w:lineRule="auto"/>
    </w:pPr>
  </w:style>
  <w:style w:type="paragraph" w:styleId="a8">
    <w:name w:val="List"/>
    <w:basedOn w:val="a7"/>
  </w:style>
  <w:style w:type="paragraph" w:styleId="a9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</w:style>
  <w:style w:type="paragraph" w:customStyle="1" w:styleId="ConsPlusNormal">
    <w:name w:val="ConsPlusNormal"/>
    <w:qFormat/>
    <w:rsid w:val="00C86BBF"/>
    <w:pPr>
      <w:widowControl w:val="0"/>
      <w:suppressAutoHyphens/>
    </w:pPr>
    <w:rPr>
      <w:rFonts w:ascii="Arial" w:eastAsia="Times New Roman" w:hAnsi="Arial" w:cs="Arial"/>
      <w:color w:val="00000A"/>
      <w:szCs w:val="20"/>
      <w:lang w:eastAsia="zh-CN"/>
    </w:rPr>
  </w:style>
  <w:style w:type="paragraph" w:styleId="ab">
    <w:name w:val="header"/>
    <w:basedOn w:val="a"/>
    <w:uiPriority w:val="99"/>
    <w:unhideWhenUsed/>
    <w:rsid w:val="00C86BBF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footer"/>
    <w:basedOn w:val="a"/>
    <w:uiPriority w:val="99"/>
    <w:unhideWhenUsed/>
    <w:rsid w:val="00C86BBF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List Paragraph"/>
    <w:basedOn w:val="a"/>
    <w:uiPriority w:val="34"/>
    <w:qFormat/>
    <w:rsid w:val="00370EFD"/>
    <w:pPr>
      <w:ind w:left="720"/>
      <w:contextualSpacing/>
    </w:pPr>
  </w:style>
  <w:style w:type="table" w:styleId="ae">
    <w:name w:val="Table Grid"/>
    <w:basedOn w:val="a1"/>
    <w:uiPriority w:val="39"/>
    <w:rsid w:val="00C86B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7250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prbookshop.ru/6101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61010.html" TargetMode="External"/><Relationship Id="rId5" Type="http://schemas.openxmlformats.org/officeDocument/2006/relationships/hyperlink" Target="http://www.iprbookshop.ru/61010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29</Pages>
  <Words>5916</Words>
  <Characters>33722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39559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Пользователь Windows</cp:lastModifiedBy>
  <cp:revision>14</cp:revision>
  <cp:lastPrinted>2019-02-04T12:26:00Z</cp:lastPrinted>
  <dcterms:created xsi:type="dcterms:W3CDTF">2019-02-04T07:28:00Z</dcterms:created>
  <dcterms:modified xsi:type="dcterms:W3CDTF">2019-04-09T20:12:00Z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Krokoz™ Inc.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