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71439E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71439E" w:rsidRPr="00EC0474" w:rsidRDefault="009D6641" w:rsidP="00714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</w:p>
    <w:p w:rsidR="009D6641" w:rsidRPr="00EC0474" w:rsidRDefault="009D6641" w:rsidP="00714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</w:rPr>
        <w:t>ОП. 05</w:t>
      </w:r>
      <w:r w:rsidR="009153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C0474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Правовое обеспечение профессиональной деятельности</w:t>
      </w:r>
    </w:p>
    <w:p w:rsidR="009D6641" w:rsidRPr="00EC608D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08D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Pr="00EC608D">
        <w:rPr>
          <w:rFonts w:ascii="Times New Roman" w:hAnsi="Times New Roman"/>
          <w:b/>
          <w:bCs/>
          <w:sz w:val="24"/>
          <w:szCs w:val="24"/>
        </w:rPr>
        <w:t>09.02.07 Информационные системы и программирование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 – 20…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45" w:type="dxa"/>
        <w:tblLook w:val="04A0"/>
      </w:tblPr>
      <w:tblGrid>
        <w:gridCol w:w="5041"/>
        <w:gridCol w:w="4304"/>
      </w:tblGrid>
      <w:tr w:rsidR="009D6641" w:rsidRPr="00EC0474" w:rsidTr="00E40CB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641" w:rsidRPr="00EC608D" w:rsidRDefault="009D6641" w:rsidP="002C32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</w:t>
            </w:r>
            <w:r w:rsidRPr="00EC608D">
              <w:rPr>
                <w:rFonts w:ascii="Times New Roman" w:hAnsi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9D6641" w:rsidRPr="00EC0474" w:rsidRDefault="009D6641" w:rsidP="002C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641" w:rsidRPr="00325541" w:rsidRDefault="009D6641" w:rsidP="002C32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r w:rsidRPr="00325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специальности </w:t>
            </w:r>
            <w:r w:rsidRPr="00325541">
              <w:rPr>
                <w:rFonts w:ascii="Times New Roman" w:hAnsi="Times New Roman"/>
                <w:b/>
                <w:bCs/>
                <w:sz w:val="24"/>
                <w:szCs w:val="24"/>
              </w:rPr>
              <w:t>09.02.07 Информационные системы и программирование</w:t>
            </w:r>
          </w:p>
          <w:p w:rsidR="009D6641" w:rsidRPr="00325541" w:rsidRDefault="009D6641" w:rsidP="002C32D0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профессиональ- ной деятельности</w:t>
      </w:r>
      <w:r w:rsidRPr="00EC047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C0474">
        <w:rPr>
          <w:rFonts w:ascii="Times New Roman" w:hAnsi="Times New Roman"/>
          <w:sz w:val="24"/>
          <w:szCs w:val="24"/>
        </w:rPr>
        <w:t>специальности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план самостоятельной работы с указанием вида самостоятельной работы в соответствии с рабочей программой учебной дисциплины. 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9E" w:rsidRPr="00EC0474" w:rsidRDefault="0071439E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Правовое обеспечение профессиональной деятельности </w:t>
      </w:r>
      <w:r w:rsidR="00FE12F5" w:rsidRPr="00EC047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FE12F5" w:rsidRPr="00EC0474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  <w:r w:rsidR="00FE12F5" w:rsidRPr="00EC047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="000727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>.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EC0474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9D6641" w:rsidRPr="00EC0474" w:rsidRDefault="00325541" w:rsidP="00325541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641" w:rsidRPr="00EC0474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341BB4" w:rsidRPr="00EC0474">
        <w:rPr>
          <w:rFonts w:ascii="Times New Roman" w:eastAsia="Times New Roman" w:hAnsi="Times New Roman" w:cs="Times New Roman"/>
          <w:sz w:val="24"/>
          <w:szCs w:val="24"/>
        </w:rPr>
        <w:t>ОП. 05.</w:t>
      </w:r>
      <w:r w:rsidR="009D6641" w:rsidRPr="00EC0474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="009D6641"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641" w:rsidRPr="00EC0474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="009D6641" w:rsidRPr="00EC0474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</w:t>
      </w:r>
      <w:r w:rsidR="00817AC4" w:rsidRPr="00EC0474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 4</w:t>
      </w:r>
      <w:r w:rsidR="009D6641" w:rsidRPr="00EC0474">
        <w:rPr>
          <w:rFonts w:ascii="Times New Roman" w:eastAsia="Times New Roman" w:hAnsi="Times New Roman" w:cs="Times New Roman"/>
          <w:sz w:val="24"/>
          <w:szCs w:val="24"/>
        </w:rPr>
        <w:t>0 часов, в том числе:</w:t>
      </w:r>
    </w:p>
    <w:p w:rsidR="009D6641" w:rsidRPr="00EC0474" w:rsidRDefault="009D6641" w:rsidP="002C32D0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474">
        <w:rPr>
          <w:rFonts w:ascii="Times New Roman" w:eastAsia="Times New Roman" w:hAnsi="Times New Roman" w:cs="Times New Roman"/>
          <w:sz w:val="24"/>
          <w:szCs w:val="24"/>
        </w:rPr>
        <w:t>-обязательная аудиторная учебная нагрузка обуч</w:t>
      </w:r>
      <w:r w:rsidR="00817AC4" w:rsidRPr="00EC0474">
        <w:rPr>
          <w:rFonts w:ascii="Times New Roman" w:eastAsia="Times New Roman" w:hAnsi="Times New Roman" w:cs="Times New Roman"/>
          <w:sz w:val="24"/>
          <w:szCs w:val="24"/>
        </w:rPr>
        <w:t>ающегося 36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9D6641" w:rsidRPr="00EC0474" w:rsidRDefault="00817AC4" w:rsidP="002C32D0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474">
        <w:rPr>
          <w:rFonts w:ascii="Times New Roman" w:eastAsia="Times New Roman" w:hAnsi="Times New Roman" w:cs="Times New Roman"/>
          <w:sz w:val="24"/>
          <w:szCs w:val="24"/>
        </w:rPr>
        <w:t>-самостоятельная работа обучающегося 4</w:t>
      </w:r>
      <w:r w:rsidR="009D6641" w:rsidRPr="00EC0474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817AC4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C0474"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C0474">
        <w:rPr>
          <w:rFonts w:ascii="Times New Roman" w:hAnsi="Times New Roman" w:cs="Times New Roman"/>
          <w:b/>
          <w:iCs/>
          <w:sz w:val="24"/>
          <w:szCs w:val="24"/>
        </w:rPr>
        <w:t>Целью</w:t>
      </w:r>
      <w:r w:rsidRPr="00EC04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325541"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t>Настоящие методические рекомендации содержат работы, которые позволят студе</w:t>
      </w:r>
      <w:r w:rsidRPr="00EC0474">
        <w:t>н</w:t>
      </w:r>
      <w:r w:rsidRPr="00EC0474">
        <w:t>там самостоятельно овладеть фундаментальными знаниями, профессиональными умени</w:t>
      </w:r>
      <w:r w:rsidRPr="00EC0474">
        <w:t>я</w:t>
      </w:r>
      <w:r w:rsidRPr="00EC0474">
        <w:t>ми и навыками деятельности по профилю подготовки, опытом творческой и исследов</w:t>
      </w:r>
      <w:r w:rsidRPr="00EC0474">
        <w:t>а</w:t>
      </w:r>
      <w:r w:rsidRPr="00EC0474">
        <w:t>тельской деятельности.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EC0474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9D6641" w:rsidRPr="00EC0474" w:rsidRDefault="00341BB4" w:rsidP="002C3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AB493E" w:rsidRPr="00EC0474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9D6641" w:rsidRPr="00EC0474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9D6641" w:rsidRPr="00EC04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6641" w:rsidRPr="00EC0474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9D6641" w:rsidRPr="00EC0474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- развитие комплексного подхода к изучению </w:t>
      </w:r>
      <w:r w:rsidR="00325541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C0474">
        <w:rPr>
          <w:rFonts w:ascii="Times New Roman" w:hAnsi="Times New Roman" w:cs="Times New Roman"/>
          <w:sz w:val="24"/>
          <w:szCs w:val="24"/>
        </w:rPr>
        <w:t xml:space="preserve">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9D6641" w:rsidRPr="00EC0474" w:rsidRDefault="00341BB4" w:rsidP="002C3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AB493E" w:rsidRPr="00EC0474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9D6641" w:rsidRPr="00EC0474">
        <w:rPr>
          <w:rFonts w:ascii="Times New Roman" w:hAnsi="Times New Roman" w:cs="Times New Roman"/>
          <w:b/>
          <w:iCs/>
          <w:sz w:val="24"/>
          <w:szCs w:val="24"/>
        </w:rPr>
        <w:t>Функциями</w:t>
      </w:r>
      <w:r w:rsidR="009D6641" w:rsidRPr="00EC04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6641" w:rsidRPr="00EC0474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="009D6641" w:rsidRPr="00EC0474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EC0474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EC0474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AB493E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C0474">
        <w:rPr>
          <w:rFonts w:ascii="Times New Roman" w:hAnsi="Times New Roman" w:cs="Times New Roman"/>
          <w:bCs/>
          <w:sz w:val="24"/>
          <w:szCs w:val="24"/>
        </w:rPr>
        <w:t xml:space="preserve">Обеспечивающими по отношению к учебной дисциплине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bCs/>
          <w:sz w:val="24"/>
          <w:szCs w:val="24"/>
        </w:rPr>
        <w:t xml:space="preserve">являются дисциплины: </w:t>
      </w:r>
      <w:r w:rsidR="00AB493E" w:rsidRPr="00EC0474">
        <w:rPr>
          <w:rFonts w:ascii="Times New Roman" w:hAnsi="Times New Roman" w:cs="Times New Roman"/>
          <w:bCs/>
          <w:sz w:val="24"/>
          <w:szCs w:val="24"/>
        </w:rPr>
        <w:t>ОП.12. Менеджмент</w:t>
      </w:r>
      <w:r w:rsidRPr="00EC0474">
        <w:rPr>
          <w:rFonts w:ascii="Times New Roman" w:hAnsi="Times New Roman" w:cs="Times New Roman"/>
          <w:sz w:val="24"/>
          <w:szCs w:val="24"/>
        </w:rPr>
        <w:t>, ОП</w:t>
      </w:r>
      <w:r w:rsidR="00325541">
        <w:rPr>
          <w:rFonts w:ascii="Times New Roman" w:hAnsi="Times New Roman" w:cs="Times New Roman"/>
          <w:sz w:val="24"/>
          <w:szCs w:val="24"/>
        </w:rPr>
        <w:t>.</w:t>
      </w:r>
      <w:r w:rsidRPr="00EC0474">
        <w:rPr>
          <w:rFonts w:ascii="Times New Roman" w:hAnsi="Times New Roman" w:cs="Times New Roman"/>
          <w:sz w:val="24"/>
          <w:szCs w:val="24"/>
        </w:rPr>
        <w:t xml:space="preserve"> 01</w:t>
      </w:r>
      <w:r w:rsidR="00325541">
        <w:rPr>
          <w:rFonts w:ascii="Times New Roman" w:hAnsi="Times New Roman" w:cs="Times New Roman"/>
          <w:sz w:val="24"/>
          <w:szCs w:val="24"/>
        </w:rPr>
        <w:t>.</w:t>
      </w:r>
      <w:r w:rsidRPr="00EC0474">
        <w:rPr>
          <w:rFonts w:ascii="Times New Roman" w:hAnsi="Times New Roman" w:cs="Times New Roman"/>
          <w:sz w:val="24"/>
          <w:szCs w:val="24"/>
        </w:rPr>
        <w:t xml:space="preserve"> Экономика организации</w:t>
      </w:r>
      <w:r w:rsidRPr="00EC0474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 xml:space="preserve">ОП. 05.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bCs/>
          <w:sz w:val="24"/>
          <w:szCs w:val="24"/>
        </w:rPr>
        <w:t>необходимы при изучении наз</w:t>
      </w:r>
      <w:r w:rsidR="00AB493E" w:rsidRPr="00EC0474">
        <w:rPr>
          <w:rFonts w:ascii="Times New Roman" w:hAnsi="Times New Roman" w:cs="Times New Roman"/>
          <w:bCs/>
          <w:sz w:val="24"/>
          <w:szCs w:val="24"/>
        </w:rPr>
        <w:t>ванных учебных дисциплин</w:t>
      </w:r>
      <w:r w:rsidRPr="00EC0474">
        <w:rPr>
          <w:rFonts w:ascii="Times New Roman" w:hAnsi="Times New Roman" w:cs="Times New Roman"/>
          <w:bCs/>
          <w:sz w:val="24"/>
          <w:szCs w:val="24"/>
        </w:rPr>
        <w:t>.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FontStyle57"/>
          <w:rFonts w:eastAsia="Times New Roman"/>
          <w:caps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  В результате выполнения самостоятельных работ по </w:t>
      </w:r>
      <w:r w:rsidRPr="00EC0474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>ОП. 05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  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студенты должны</w:t>
      </w:r>
      <w:r w:rsidR="00170968"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Style w:val="FontStyle57"/>
          <w:b/>
          <w:sz w:val="24"/>
          <w:szCs w:val="24"/>
        </w:rPr>
        <w:t>уметь:</w:t>
      </w:r>
    </w:p>
    <w:p w:rsidR="00170968" w:rsidRPr="00EC0474" w:rsidRDefault="00170968" w:rsidP="002C3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Calibri" w:hAnsi="Times New Roman" w:cs="Calibri"/>
          <w:sz w:val="24"/>
          <w:szCs w:val="24"/>
        </w:rPr>
        <w:t>-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нормативные правовые акты в профессиональной деятельности.</w:t>
      </w:r>
    </w:p>
    <w:p w:rsidR="00170968" w:rsidRPr="00EC0474" w:rsidRDefault="00170968" w:rsidP="002C3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-Защищать свои права в соответствии с гражданским, гражданским процессуальным и трудовым законодательством.</w:t>
      </w:r>
    </w:p>
    <w:p w:rsidR="00170968" w:rsidRPr="00EC0474" w:rsidRDefault="00170968" w:rsidP="002C3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и оценивать результаты и последствия деятельности (бездействия) с правовой точки зрения.</w:t>
      </w:r>
    </w:p>
    <w:p w:rsidR="00170968" w:rsidRPr="00EC0474" w:rsidRDefault="00170968" w:rsidP="002C32D0">
      <w:pPr>
        <w:spacing w:after="0" w:line="240" w:lineRule="auto"/>
        <w:ind w:hanging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-Находить и использовать необходимую экономическую информацию.</w:t>
      </w:r>
    </w:p>
    <w:p w:rsidR="00170968" w:rsidRPr="00EC0474" w:rsidRDefault="00170968" w:rsidP="002C32D0">
      <w:pPr>
        <w:spacing w:after="0" w:line="240" w:lineRule="auto"/>
        <w:ind w:hanging="700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170968" w:rsidRPr="00EC0474" w:rsidRDefault="00170968" w:rsidP="002C32D0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  <w:r w:rsidRPr="00EC0474">
        <w:rPr>
          <w:rFonts w:ascii="Times New Roman" w:eastAsia="Calibri" w:hAnsi="Times New Roman" w:cs="Calibri"/>
          <w:b/>
          <w:sz w:val="24"/>
          <w:szCs w:val="24"/>
        </w:rPr>
        <w:t xml:space="preserve">В результате освоения дисциплины обучающийся должен знать: 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Основные положения Конституции Российской Федерации.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Права и свободы человека и гражданина, механизмы их реализации.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Понятие правового регулирования в сфере профессиональной деятельности.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Организационно-правовые формы юридических лиц.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Правовое положение субъектов предпринимательской деятельности.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Права и обязанности работников в сфере профессиональной деятельности.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Порядок заключения трудового договора и основания для его прекращения.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Правила оплаты труда.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Роль государственного регулирования в обеспечении занятости населения.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Право социальной защиты граждан.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Понятие дисциплинарной и материальной ответственности работника.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Виды административных правонарушений и административной ответственности.</w:t>
      </w:r>
    </w:p>
    <w:p w:rsidR="00170968" w:rsidRPr="00325541" w:rsidRDefault="00170968" w:rsidP="00392B22">
      <w:pPr>
        <w:pStyle w:val="a5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25541">
        <w:rPr>
          <w:rFonts w:ascii="Times New Roman" w:hAnsi="Times New Roman" w:cs="Times New Roman"/>
        </w:rPr>
        <w:t>Нормы защиты нарушенных прав и судебный порядок разрешения споров.</w:t>
      </w:r>
    </w:p>
    <w:p w:rsidR="009D6641" w:rsidRPr="00325541" w:rsidRDefault="009D6641" w:rsidP="00325541">
      <w:pPr>
        <w:spacing w:after="0" w:line="240" w:lineRule="auto"/>
        <w:rPr>
          <w:rFonts w:ascii="Times New Roman" w:hAnsi="Times New Roman" w:cs="Times New Roman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474">
        <w:rPr>
          <w:rFonts w:ascii="Times New Roman" w:eastAsia="Times New Roman" w:hAnsi="Times New Roman" w:cs="Times New Roman"/>
          <w:sz w:val="24"/>
          <w:szCs w:val="24"/>
        </w:rPr>
        <w:t>Учебная дисциплина ОП. 05</w:t>
      </w:r>
      <w:r w:rsidR="001A750B" w:rsidRPr="00EC04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EC0474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Pr="00EC0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474">
        <w:rPr>
          <w:rFonts w:ascii="Times New Roman" w:hAnsi="Times New Roman" w:cs="Times New Roman"/>
          <w:sz w:val="24"/>
          <w:szCs w:val="24"/>
        </w:rPr>
        <w:t xml:space="preserve">общепрофессиональной дисциплиной (ОП.05). </w:t>
      </w:r>
    </w:p>
    <w:p w:rsidR="009D6641" w:rsidRPr="00EC0474" w:rsidRDefault="009D6641" w:rsidP="002C32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</w:t>
      </w:r>
      <w:r w:rsidR="00325541">
        <w:rPr>
          <w:rFonts w:ascii="Times New Roman" w:eastAsia="Calibri" w:hAnsi="Times New Roman" w:cs="Times New Roman"/>
          <w:sz w:val="24"/>
          <w:szCs w:val="24"/>
        </w:rPr>
        <w:t xml:space="preserve">учебной </w:t>
      </w:r>
      <w:r w:rsidRPr="00EC0474">
        <w:rPr>
          <w:rFonts w:ascii="Times New Roman" w:eastAsia="Calibri" w:hAnsi="Times New Roman" w:cs="Times New Roman"/>
          <w:sz w:val="24"/>
          <w:szCs w:val="24"/>
        </w:rPr>
        <w:t>дисциплины обучающийся осваивает э</w:t>
      </w:r>
      <w:r w:rsidR="00325541">
        <w:rPr>
          <w:rFonts w:ascii="Times New Roman" w:eastAsia="Calibri" w:hAnsi="Times New Roman" w:cs="Times New Roman"/>
          <w:sz w:val="24"/>
          <w:szCs w:val="24"/>
        </w:rPr>
        <w:t>лементы общих</w:t>
      </w:r>
      <w:r w:rsidRPr="00EC0474">
        <w:rPr>
          <w:rFonts w:ascii="Times New Roman" w:eastAsia="Calibri" w:hAnsi="Times New Roman" w:cs="Times New Roman"/>
          <w:sz w:val="24"/>
          <w:szCs w:val="24"/>
        </w:rPr>
        <w:t xml:space="preserve"> компетенций</w:t>
      </w:r>
      <w:r w:rsidRPr="00EC0474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E40CBF" w:rsidRPr="00EC0474" w:rsidRDefault="00E40CBF" w:rsidP="002C32D0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E40CBF" w:rsidRPr="00EC0474" w:rsidRDefault="00E40CBF" w:rsidP="002C32D0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E40CBF" w:rsidRPr="00EC0474" w:rsidRDefault="00E40CBF" w:rsidP="002C3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eastAsia="Times New Roman" w:hAnsi="Times New Roman" w:cs="Times New Roman"/>
        </w:rPr>
        <w:t>ОК 3. Планировать и реализовывать собственное профессиональное и личностное развитие</w:t>
      </w:r>
    </w:p>
    <w:p w:rsidR="007242E1" w:rsidRPr="00EC0474" w:rsidRDefault="00AA2167" w:rsidP="002C32D0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 xml:space="preserve">ОК </w:t>
      </w:r>
      <w:r w:rsidR="007242E1" w:rsidRPr="00EC0474">
        <w:rPr>
          <w:rFonts w:ascii="Times New Roman" w:hAnsi="Times New Roman" w:cs="Times New Roman"/>
        </w:rPr>
        <w:t>4. Работать в коллективе и команде, эффективно взаимодействовать с коллегами, руководством, клиентами.</w:t>
      </w:r>
    </w:p>
    <w:p w:rsidR="007242E1" w:rsidRPr="00EC0474" w:rsidRDefault="007242E1" w:rsidP="002C32D0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ОК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242E1" w:rsidRPr="00EC0474" w:rsidRDefault="007242E1" w:rsidP="002C32D0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ОК 9. Использовать информационные технологии в профессиональной деятельности.</w:t>
      </w:r>
    </w:p>
    <w:p w:rsidR="007242E1" w:rsidRPr="00EC0474" w:rsidRDefault="007242E1" w:rsidP="002C3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ОК 10. Пользоваться профессиональной документацией на государственном и иностранном языке.</w:t>
      </w:r>
    </w:p>
    <w:p w:rsidR="009D6641" w:rsidRPr="00EC0474" w:rsidRDefault="009D6641" w:rsidP="002C32D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474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t>-оформление опорного конспекта;</w:t>
      </w: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t>-подготовка и написание рефератов;</w:t>
      </w: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t>-подготовка и создание презентации;</w:t>
      </w:r>
    </w:p>
    <w:p w:rsidR="00325541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t>- подготовка к семинарским занятиям</w:t>
      </w:r>
      <w:r w:rsidR="001A750B" w:rsidRPr="00EC0474">
        <w:t xml:space="preserve">, </w:t>
      </w:r>
    </w:p>
    <w:p w:rsidR="009D6641" w:rsidRPr="00EC0474" w:rsidRDefault="003255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подготовка к </w:t>
      </w:r>
      <w:r w:rsidR="001A750B" w:rsidRPr="00EC0474">
        <w:t>дифференцированному зачету</w:t>
      </w:r>
      <w:r w:rsidR="009D6641" w:rsidRPr="00EC0474">
        <w:t>.</w:t>
      </w: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EC0474">
        <w:lastRenderedPageBreak/>
        <w:t>В качестве форм и методов контроля внеаудиторной самостоятельной работы и</w:t>
      </w:r>
      <w:r w:rsidRPr="00EC0474">
        <w:t>с</w:t>
      </w:r>
      <w:r w:rsidR="0071439E" w:rsidRPr="00EC0474">
        <w:t>пользуется проверка конспектов,</w:t>
      </w:r>
      <w:r w:rsidRPr="00EC0474">
        <w:t xml:space="preserve"> защита рефератов, сообщений, подготовка презентаций, выступление на занятиях.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462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_DdeLink__7491_1808259251"/>
      <w:bookmarkEnd w:id="0"/>
      <w:r w:rsidRPr="00EC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по </w:t>
      </w:r>
      <w:r w:rsidRPr="00325541">
        <w:rPr>
          <w:rFonts w:ascii="Times New Roman" w:hAnsi="Times New Roman" w:cs="Times New Roman"/>
          <w:b/>
          <w:bCs/>
          <w:sz w:val="24"/>
          <w:szCs w:val="24"/>
        </w:rPr>
        <w:t>учебной дисциплине</w:t>
      </w:r>
      <w:r w:rsidRPr="00EC04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474">
        <w:rPr>
          <w:rFonts w:ascii="Times New Roman" w:hAnsi="Times New Roman" w:cs="Times New Roman"/>
          <w:b/>
          <w:bCs/>
          <w:sz w:val="24"/>
          <w:szCs w:val="24"/>
        </w:rPr>
        <w:t>ОП.05</w:t>
      </w:r>
      <w:r w:rsidR="00760462" w:rsidRPr="00EC04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0474">
        <w:rPr>
          <w:rFonts w:ascii="Times New Roman" w:hAnsi="Times New Roman" w:cs="Times New Roman"/>
          <w:b/>
          <w:bCs/>
          <w:sz w:val="24"/>
          <w:szCs w:val="24"/>
        </w:rPr>
        <w:t xml:space="preserve"> Правовое обеспечение профессиональной деятельности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b/>
        </w:rPr>
      </w:pPr>
      <w:r w:rsidRPr="00EC0474">
        <w:rPr>
          <w:b/>
        </w:rPr>
        <w:t>.</w:t>
      </w:r>
    </w:p>
    <w:tbl>
      <w:tblPr>
        <w:tblStyle w:val="a6"/>
        <w:tblW w:w="10064" w:type="dxa"/>
        <w:tblInd w:w="-459" w:type="dxa"/>
        <w:tblLayout w:type="fixed"/>
        <w:tblLook w:val="04A0"/>
      </w:tblPr>
      <w:tblGrid>
        <w:gridCol w:w="359"/>
        <w:gridCol w:w="1201"/>
        <w:gridCol w:w="2835"/>
        <w:gridCol w:w="2409"/>
        <w:gridCol w:w="709"/>
        <w:gridCol w:w="684"/>
        <w:gridCol w:w="1867"/>
      </w:tblGrid>
      <w:tr w:rsidR="009D6641" w:rsidRPr="00EC0474" w:rsidTr="0073733F">
        <w:tc>
          <w:tcPr>
            <w:tcW w:w="359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N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(вид) самостоятельной работы</w:t>
            </w:r>
          </w:p>
        </w:tc>
        <w:tc>
          <w:tcPr>
            <w:tcW w:w="2409" w:type="dxa"/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Знания, умения</w:t>
            </w:r>
          </w:p>
        </w:tc>
        <w:tc>
          <w:tcPr>
            <w:tcW w:w="709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</w:t>
            </w:r>
          </w:p>
          <w:p w:rsidR="009D6641" w:rsidRPr="00EC0474" w:rsidRDefault="002121EC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ОК</w:t>
            </w:r>
          </w:p>
        </w:tc>
        <w:tc>
          <w:tcPr>
            <w:tcW w:w="684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1867" w:type="dxa"/>
            <w:vAlign w:val="center"/>
          </w:tcPr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Форма контроля</w:t>
            </w:r>
          </w:p>
          <w:p w:rsidR="009D6641" w:rsidRPr="00EC0474" w:rsidRDefault="009D6641" w:rsidP="002C32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t>(отчетности)</w:t>
            </w:r>
          </w:p>
        </w:tc>
      </w:tr>
      <w:tr w:rsidR="009D6641" w:rsidRPr="00EC0474" w:rsidTr="0073733F">
        <w:tc>
          <w:tcPr>
            <w:tcW w:w="359" w:type="dxa"/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1" w:type="dxa"/>
          </w:tcPr>
          <w:p w:rsidR="00C74284" w:rsidRPr="00EC0474" w:rsidRDefault="00C74284" w:rsidP="002C32D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>Введение</w:t>
            </w:r>
          </w:p>
          <w:p w:rsidR="00C74284" w:rsidRPr="00EC0474" w:rsidRDefault="00C74284" w:rsidP="002C32D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>Тема 1.1</w:t>
            </w:r>
          </w:p>
          <w:p w:rsidR="00C74284" w:rsidRPr="00EC0474" w:rsidRDefault="00C74284" w:rsidP="002C32D0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bCs/>
              </w:rPr>
              <w:t>Общая характеристика права в системе законодательства</w:t>
            </w:r>
          </w:p>
          <w:p w:rsidR="009D6641" w:rsidRPr="00EC0474" w:rsidRDefault="00C74284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bCs/>
              </w:rPr>
              <w:t>Российской Федерации</w:t>
            </w:r>
          </w:p>
        </w:tc>
        <w:tc>
          <w:tcPr>
            <w:tcW w:w="2835" w:type="dxa"/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hAnsi="Times New Roman" w:cs="Times New Roman"/>
                <w:kern w:val="1"/>
              </w:rPr>
              <w:t>Изучение отраслей права</w:t>
            </w:r>
          </w:p>
        </w:tc>
        <w:tc>
          <w:tcPr>
            <w:tcW w:w="2409" w:type="dxa"/>
          </w:tcPr>
          <w:p w:rsidR="009D6641" w:rsidRPr="00EC0474" w:rsidRDefault="009D6641" w:rsidP="002C32D0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EC0474">
              <w:rPr>
                <w:rStyle w:val="FontStyle57"/>
                <w:b/>
              </w:rPr>
              <w:t>должен уметь:</w:t>
            </w:r>
          </w:p>
          <w:p w:rsidR="00AA2167" w:rsidRPr="00EC0474" w:rsidRDefault="009D6641" w:rsidP="002C32D0">
            <w:pPr>
              <w:pStyle w:val="Default"/>
              <w:ind w:hanging="700"/>
              <w:rPr>
                <w:rFonts w:cs="Times New Roman"/>
                <w:color w:val="auto"/>
              </w:rPr>
            </w:pPr>
            <w:r w:rsidRPr="00EC0474">
              <w:rPr>
                <w:rFonts w:cs="Times New Roman"/>
                <w:color w:val="auto"/>
                <w:sz w:val="22"/>
                <w:szCs w:val="22"/>
              </w:rPr>
              <w:t xml:space="preserve">            </w:t>
            </w:r>
            <w:r w:rsidR="00AA2167" w:rsidRPr="00EC0474">
              <w:rPr>
                <w:color w:val="auto"/>
              </w:rPr>
              <w:t>-</w:t>
            </w:r>
            <w:r w:rsidR="00AA2167" w:rsidRPr="00EC0474">
              <w:rPr>
                <w:rFonts w:eastAsia="Times New Roman" w:cs="Times New Roman"/>
                <w:color w:val="auto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-Защищать свои права в соответствии с гражданским, гражданским процессуальным и трудовым законодательством.</w:t>
            </w:r>
          </w:p>
          <w:p w:rsidR="00AA2167" w:rsidRPr="00EC0474" w:rsidRDefault="00AA2167" w:rsidP="002C32D0">
            <w:pPr>
              <w:spacing w:after="0" w:line="240" w:lineRule="auto"/>
              <w:ind w:hanging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-Находить и использовать необходимую экономическую информацию.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должен знать: 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Конституции Российской Федерации.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правового регулирования в 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Законодательные, иные нормативные правовые акты, </w:t>
            </w: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 документы, регулирующие правоотношения в процессе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Организационно-правовые формы юридических лиц.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работников в 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заключения трудового договора и основания для его прекращения.</w:t>
            </w:r>
          </w:p>
          <w:p w:rsidR="009D6641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оплаты труда</w:t>
            </w:r>
            <w:r w:rsidR="009D6641" w:rsidRPr="00EC0474">
              <w:rPr>
                <w:rFonts w:cs="Times New Roman"/>
              </w:rPr>
              <w:t xml:space="preserve"> </w:t>
            </w:r>
          </w:p>
        </w:tc>
        <w:tc>
          <w:tcPr>
            <w:tcW w:w="709" w:type="dxa"/>
          </w:tcPr>
          <w:p w:rsidR="009D6641" w:rsidRPr="00EC0474" w:rsidRDefault="00AA2167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hAnsi="Times New Roman" w:cs="Times New Roman"/>
              </w:rPr>
              <w:lastRenderedPageBreak/>
              <w:t>ОК1-ОК5, ОК5</w:t>
            </w:r>
            <w:r w:rsidR="009D6641" w:rsidRPr="00EC0474">
              <w:rPr>
                <w:rFonts w:ascii="Times New Roman" w:hAnsi="Times New Roman" w:cs="Times New Roman"/>
              </w:rPr>
              <w:t>, ОК9</w:t>
            </w:r>
          </w:p>
        </w:tc>
        <w:tc>
          <w:tcPr>
            <w:tcW w:w="684" w:type="dxa"/>
          </w:tcPr>
          <w:p w:rsidR="009D6641" w:rsidRPr="00EC0474" w:rsidRDefault="0048716D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7" w:type="dxa"/>
          </w:tcPr>
          <w:p w:rsidR="009D6641" w:rsidRPr="00EC0474" w:rsidRDefault="009D6641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hAnsi="Times New Roman" w:cs="Times New Roman"/>
              </w:rPr>
              <w:t>систематическая проработка конспектов занятий, учебной и специальной литературы;</w:t>
            </w:r>
          </w:p>
          <w:p w:rsidR="009D6641" w:rsidRPr="00EC0474" w:rsidRDefault="009D6641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9D6641" w:rsidRPr="00EC0474" w:rsidRDefault="009D6641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167" w:rsidRPr="00EC0474" w:rsidTr="0073733F">
        <w:tc>
          <w:tcPr>
            <w:tcW w:w="359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AA2167" w:rsidRPr="00EC0474" w:rsidRDefault="00AA2167" w:rsidP="002C32D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 xml:space="preserve">Тема 2.3. </w:t>
            </w:r>
            <w:r w:rsidRPr="00EC0474">
              <w:rPr>
                <w:b/>
              </w:rPr>
              <w:t xml:space="preserve"> </w:t>
            </w:r>
            <w:r w:rsidRPr="00EC0474">
              <w:rPr>
                <w:rFonts w:ascii="Times New Roman" w:eastAsia="Calibri" w:hAnsi="Times New Roman" w:cs="Times New Roman"/>
                <w:b/>
                <w:bCs/>
              </w:rPr>
              <w:t>Правовые режимы информации.</w:t>
            </w:r>
          </w:p>
          <w:p w:rsidR="00AA2167" w:rsidRPr="00EC0474" w:rsidRDefault="00AA2167" w:rsidP="002C32D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 xml:space="preserve"> Информационная деятельность</w:t>
            </w:r>
          </w:p>
        </w:tc>
        <w:tc>
          <w:tcPr>
            <w:tcW w:w="2835" w:type="dxa"/>
          </w:tcPr>
          <w:p w:rsidR="00AA2167" w:rsidRPr="00EC0474" w:rsidRDefault="00AA2167" w:rsidP="002C32D0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hd w:val="clear" w:color="auto" w:fill="FFFFFF"/>
              </w:rPr>
            </w:pPr>
            <w:r w:rsidRPr="00EC0474">
              <w:rPr>
                <w:rFonts w:ascii="Times New Roman" w:hAnsi="Times New Roman" w:cs="Times New Roman"/>
              </w:rPr>
              <w:t xml:space="preserve">Изучение </w:t>
            </w:r>
            <w:r w:rsidRPr="00EC0474">
              <w:rPr>
                <w:rFonts w:ascii="Times New Roman" w:eastAsia="Calibri" w:hAnsi="Times New Roman" w:cs="Times New Roman"/>
              </w:rPr>
              <w:t>Федерального закона  «Об информации, информационных технологиях и о защите информации»</w:t>
            </w:r>
          </w:p>
        </w:tc>
        <w:tc>
          <w:tcPr>
            <w:tcW w:w="2409" w:type="dxa"/>
          </w:tcPr>
          <w:p w:rsidR="00AA2167" w:rsidRPr="00EC0474" w:rsidRDefault="00AA2167" w:rsidP="002C32D0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EC0474">
              <w:rPr>
                <w:rStyle w:val="FontStyle57"/>
                <w:b/>
              </w:rPr>
              <w:t>должен уметь:</w:t>
            </w:r>
          </w:p>
          <w:p w:rsidR="00AA2167" w:rsidRPr="00EC0474" w:rsidRDefault="00AA2167" w:rsidP="002C32D0">
            <w:pPr>
              <w:pStyle w:val="Default"/>
              <w:ind w:hanging="700"/>
              <w:rPr>
                <w:rFonts w:cs="Times New Roman"/>
                <w:color w:val="auto"/>
              </w:rPr>
            </w:pPr>
            <w:r w:rsidRPr="00EC0474">
              <w:rPr>
                <w:rFonts w:cs="Times New Roman"/>
                <w:color w:val="auto"/>
                <w:sz w:val="22"/>
                <w:szCs w:val="22"/>
              </w:rPr>
              <w:t xml:space="preserve">            </w:t>
            </w:r>
            <w:r w:rsidRPr="00EC0474">
              <w:rPr>
                <w:color w:val="auto"/>
              </w:rPr>
              <w:t>-</w:t>
            </w:r>
            <w:r w:rsidRPr="00EC0474">
              <w:rPr>
                <w:rFonts w:eastAsia="Times New Roman" w:cs="Times New Roman"/>
                <w:color w:val="auto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AA2167" w:rsidRPr="00EC0474" w:rsidRDefault="00AA2167" w:rsidP="002C32D0">
            <w:pPr>
              <w:spacing w:after="0" w:line="240" w:lineRule="auto"/>
              <w:ind w:hanging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-Находить и использовать необходимую экономическую информацию.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должен знать: 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Конституции Российской Федерации.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правового регулирования в </w:t>
            </w: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Организационно-правовые формы юридических лиц.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работников в 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заключения трудового договора и основания для его прекращения.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оплаты труда.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eastAsia="Calibri" w:hAnsi="Times New Roman" w:cs="Times New Roman"/>
                <w:sz w:val="24"/>
                <w:szCs w:val="24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709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hAnsi="Times New Roman" w:cs="Times New Roman"/>
              </w:rPr>
              <w:lastRenderedPageBreak/>
              <w:t>ОК1-ОК5, ОК5, ОК9</w:t>
            </w:r>
          </w:p>
        </w:tc>
        <w:tc>
          <w:tcPr>
            <w:tcW w:w="684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7" w:type="dxa"/>
          </w:tcPr>
          <w:p w:rsidR="00AA2167" w:rsidRPr="00EC0474" w:rsidRDefault="00AA2167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оформление опорного конспекта;</w:t>
            </w:r>
          </w:p>
          <w:p w:rsidR="00E90386" w:rsidRPr="00EC0474" w:rsidRDefault="00E90386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выступление на занятии</w:t>
            </w:r>
          </w:p>
          <w:p w:rsidR="00AA2167" w:rsidRPr="00EC0474" w:rsidRDefault="00AA2167" w:rsidP="002C32D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167" w:rsidRPr="00EC0474" w:rsidTr="0073733F">
        <w:tc>
          <w:tcPr>
            <w:tcW w:w="359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AA2167" w:rsidRPr="00EC0474" w:rsidRDefault="00AA2167" w:rsidP="002C32D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>Тема 2.4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474">
              <w:rPr>
                <w:rFonts w:ascii="Times New Roman" w:eastAsia="Calibri" w:hAnsi="Times New Roman" w:cs="Times New Roman"/>
                <w:b/>
                <w:bCs/>
              </w:rPr>
              <w:t>Трудовые правоотношения</w:t>
            </w:r>
          </w:p>
        </w:tc>
        <w:tc>
          <w:tcPr>
            <w:tcW w:w="2835" w:type="dxa"/>
          </w:tcPr>
          <w:p w:rsidR="00AA2167" w:rsidRPr="00EC0474" w:rsidRDefault="00AA2167" w:rsidP="002C32D0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474">
              <w:rPr>
                <w:rFonts w:ascii="Times New Roman" w:eastAsia="Calibri" w:hAnsi="Times New Roman" w:cs="Times New Roman"/>
              </w:rPr>
              <w:t>1.Работа с ТК РФ</w:t>
            </w:r>
          </w:p>
          <w:p w:rsidR="00AA2167" w:rsidRPr="00EC0474" w:rsidRDefault="00AA2167" w:rsidP="002C32D0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hd w:val="clear" w:color="auto" w:fill="FFFFFF"/>
              </w:rPr>
            </w:pPr>
            <w:r w:rsidRPr="00EC0474">
              <w:rPr>
                <w:rFonts w:ascii="Times New Roman" w:eastAsia="Calibri" w:hAnsi="Times New Roman" w:cs="Times New Roman"/>
              </w:rPr>
              <w:t>2.Повторение изученного материала</w:t>
            </w:r>
          </w:p>
        </w:tc>
        <w:tc>
          <w:tcPr>
            <w:tcW w:w="2409" w:type="dxa"/>
          </w:tcPr>
          <w:p w:rsidR="00AA2167" w:rsidRPr="00EC0474" w:rsidRDefault="00AA2167" w:rsidP="002C32D0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0"/>
                <w:szCs w:val="20"/>
              </w:rPr>
            </w:pPr>
            <w:r w:rsidRPr="00EC0474">
              <w:rPr>
                <w:rStyle w:val="FontStyle57"/>
                <w:b/>
                <w:sz w:val="20"/>
                <w:szCs w:val="20"/>
              </w:rPr>
              <w:t>должен уметь:</w:t>
            </w:r>
          </w:p>
          <w:p w:rsidR="00AA2167" w:rsidRPr="00EC0474" w:rsidRDefault="00AA2167" w:rsidP="002C32D0">
            <w:pPr>
              <w:pStyle w:val="Default"/>
              <w:ind w:hanging="700"/>
              <w:rPr>
                <w:rFonts w:cs="Times New Roman"/>
                <w:color w:val="auto"/>
                <w:sz w:val="20"/>
                <w:szCs w:val="20"/>
              </w:rPr>
            </w:pPr>
            <w:r w:rsidRPr="00EC0474">
              <w:rPr>
                <w:rFonts w:cs="Times New Roman"/>
                <w:color w:val="auto"/>
                <w:sz w:val="20"/>
                <w:szCs w:val="20"/>
              </w:rPr>
              <w:t xml:space="preserve">            </w:t>
            </w:r>
            <w:r w:rsidRPr="00EC0474">
              <w:rPr>
                <w:color w:val="auto"/>
                <w:sz w:val="20"/>
                <w:szCs w:val="20"/>
              </w:rPr>
              <w:t>-</w:t>
            </w:r>
            <w:r w:rsidRPr="00EC0474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-Защищать свои права в соответствии с гражданским, гражданским процессуальным и трудовым законодательством.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-Анализировать и оценивать результаты и последствия </w:t>
            </w:r>
            <w:r w:rsidRPr="00EC0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(бездействия) с правовой точки зрения.</w:t>
            </w:r>
          </w:p>
          <w:p w:rsidR="00AA2167" w:rsidRPr="00EC0474" w:rsidRDefault="00AA2167" w:rsidP="002C32D0">
            <w:pPr>
              <w:spacing w:after="0" w:line="240" w:lineRule="auto"/>
              <w:ind w:hanging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-Находить и использовать необходимую экономическую информацию.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должен знать: 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Конституции Российской Федерации.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Права и свободы человека и гражданина, механизмы их реализации.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Понятие правового регулирования в 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Организационно-правовые формы юридических лиц.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Правовое положение субъектов предпринимательской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Права и обязанности работников в сфере профессиональной деятельности.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Порядок заключения трудового договора и основания для его прекращения.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Правила оплаты труда.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Роль государственного регулирования в обеспечении занятости населения.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Право социальной защиты граждан.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дисциплинарной и материальной ответственности </w:t>
            </w: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работника.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Виды административных правонарушений и административной ответственности.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474">
              <w:rPr>
                <w:rFonts w:ascii="Times New Roman" w:eastAsia="Calibri" w:hAnsi="Times New Roman" w:cs="Times New Roman"/>
                <w:sz w:val="20"/>
                <w:szCs w:val="20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709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hAnsi="Times New Roman" w:cs="Times New Roman"/>
              </w:rPr>
              <w:lastRenderedPageBreak/>
              <w:t>ОК1-ОК5, ОК5, ОК9</w:t>
            </w:r>
          </w:p>
        </w:tc>
        <w:tc>
          <w:tcPr>
            <w:tcW w:w="684" w:type="dxa"/>
          </w:tcPr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7" w:type="dxa"/>
          </w:tcPr>
          <w:p w:rsidR="00AA2167" w:rsidRPr="00EC0474" w:rsidRDefault="00E90386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C0474"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</w:t>
            </w:r>
            <w:r w:rsidR="00AA2167" w:rsidRPr="00EC047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A2167" w:rsidRPr="00EC0474" w:rsidRDefault="00AA2167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hAnsi="Times New Roman" w:cs="Times New Roman"/>
              </w:rPr>
              <w:t>выступление на занятии</w:t>
            </w:r>
            <w:r w:rsidR="0073733F" w:rsidRPr="00EC0474">
              <w:rPr>
                <w:rFonts w:ascii="Times New Roman" w:hAnsi="Times New Roman" w:cs="Times New Roman"/>
              </w:rPr>
              <w:t>;</w:t>
            </w:r>
          </w:p>
          <w:p w:rsidR="0073733F" w:rsidRPr="00EC0474" w:rsidRDefault="0073733F" w:rsidP="00392B2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474">
              <w:rPr>
                <w:rFonts w:ascii="Times New Roman" w:hAnsi="Times New Roman" w:cs="Times New Roman"/>
              </w:rPr>
              <w:t>проработка конспектов занятий, учебной и специальной литературы.</w:t>
            </w: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167" w:rsidRPr="00EC0474" w:rsidRDefault="00AA2167" w:rsidP="002C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386" w:rsidRPr="00EC0474" w:rsidRDefault="00E90386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474">
        <w:rPr>
          <w:rFonts w:ascii="Times New Roman" w:hAnsi="Times New Roman"/>
          <w:b/>
          <w:bCs/>
          <w:sz w:val="28"/>
          <w:szCs w:val="28"/>
        </w:rPr>
        <w:t>Самостоятельные работы</w:t>
      </w: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641" w:rsidRPr="00EC0474" w:rsidRDefault="009D6641" w:rsidP="002C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06" w:rsidRPr="00EC0474" w:rsidRDefault="00287306" w:rsidP="002C32D0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C0474">
        <w:rPr>
          <w:rFonts w:ascii="Times New Roman" w:eastAsia="Calibri" w:hAnsi="Times New Roman" w:cs="Times New Roman"/>
          <w:b/>
          <w:bCs/>
        </w:rPr>
        <w:t xml:space="preserve">Тема 1.1. </w:t>
      </w:r>
      <w:r w:rsidRPr="00EC0474">
        <w:rPr>
          <w:rFonts w:ascii="Times New Roman" w:eastAsia="Times New Roman" w:hAnsi="Times New Roman" w:cs="Times New Roman"/>
          <w:b/>
          <w:bCs/>
        </w:rPr>
        <w:t>Общая характеристика права в системе законодательства</w:t>
      </w:r>
      <w:r w:rsidRPr="00EC0474">
        <w:rPr>
          <w:rFonts w:ascii="Times New Roman" w:eastAsia="Calibri" w:hAnsi="Times New Roman" w:cs="Times New Roman"/>
          <w:b/>
          <w:bCs/>
        </w:rPr>
        <w:t xml:space="preserve"> </w:t>
      </w:r>
      <w:r w:rsidRPr="00EC0474">
        <w:rPr>
          <w:rFonts w:ascii="Times New Roman" w:eastAsia="Times New Roman" w:hAnsi="Times New Roman" w:cs="Times New Roman"/>
          <w:b/>
          <w:bCs/>
        </w:rPr>
        <w:t>Российской Федерации</w:t>
      </w:r>
    </w:p>
    <w:p w:rsidR="000C090F" w:rsidRDefault="000C090F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06" w:rsidRPr="00EC0474" w:rsidRDefault="00287306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287306" w:rsidRPr="00EC0474" w:rsidRDefault="00287306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EC0474">
        <w:rPr>
          <w:rFonts w:ascii="Times New Roman" w:hAnsi="Times New Roman" w:cs="Times New Roman"/>
          <w:kern w:val="1"/>
          <w:sz w:val="24"/>
          <w:szCs w:val="24"/>
        </w:rPr>
        <w:t>Изучение отраслей права</w:t>
      </w:r>
    </w:p>
    <w:p w:rsidR="00287306" w:rsidRPr="00EC0474" w:rsidRDefault="00287306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EC0474">
        <w:rPr>
          <w:rFonts w:ascii="Times New Roman" w:hAnsi="Times New Roman"/>
          <w:sz w:val="24"/>
          <w:szCs w:val="24"/>
        </w:rPr>
        <w:t>изучение и анализ</w:t>
      </w:r>
      <w:r w:rsidRPr="00EC0474">
        <w:rPr>
          <w:rFonts w:ascii="Times New Roman" w:hAnsi="Times New Roman" w:cs="Times New Roman"/>
          <w:kern w:val="1"/>
          <w:sz w:val="24"/>
          <w:szCs w:val="24"/>
        </w:rPr>
        <w:t xml:space="preserve"> отраслей права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87306" w:rsidRPr="00EC0474" w:rsidRDefault="00287306" w:rsidP="002C32D0">
      <w:pPr>
        <w:pStyle w:val="TableContents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Написание рефератов на тему: «Отрасли права»</w:t>
      </w: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C047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http://www.grandars.ru/college/pravovedenie/otrasli-rossiyskogo-prava.html</w:t>
        </w:r>
      </w:hyperlink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306" w:rsidRPr="00EC0474" w:rsidRDefault="00287306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90F" w:rsidRPr="00546085" w:rsidRDefault="000C090F" w:rsidP="000C0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0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0C090F" w:rsidRPr="00546085" w:rsidRDefault="000C090F" w:rsidP="000C0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090F" w:rsidRPr="00546085" w:rsidRDefault="000C090F" w:rsidP="000C0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0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Показатели оценки реферата: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глубина проработки материала; 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использования источников;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C090F" w:rsidRPr="00546085" w:rsidRDefault="000C090F" w:rsidP="000C0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0C090F" w:rsidRDefault="000C090F" w:rsidP="000C090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3549" w:rsidRPr="00EC0474" w:rsidRDefault="00273549" w:rsidP="002C32D0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C0474">
        <w:rPr>
          <w:rFonts w:ascii="Times New Roman" w:eastAsia="Calibri" w:hAnsi="Times New Roman" w:cs="Times New Roman"/>
          <w:b/>
          <w:bCs/>
        </w:rPr>
        <w:t>Тема 2.3.</w:t>
      </w:r>
      <w:r w:rsidRPr="00EC0474">
        <w:rPr>
          <w:b/>
        </w:rPr>
        <w:t xml:space="preserve"> </w:t>
      </w:r>
      <w:r w:rsidRPr="00EC0474">
        <w:rPr>
          <w:rFonts w:ascii="Times New Roman" w:eastAsia="Calibri" w:hAnsi="Times New Roman" w:cs="Times New Roman"/>
          <w:b/>
          <w:bCs/>
        </w:rPr>
        <w:t>Правовые режимы информации. Информационная деятельность</w:t>
      </w:r>
    </w:p>
    <w:p w:rsidR="000C090F" w:rsidRDefault="000C090F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3549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9D6641" w:rsidRPr="00EC0474" w:rsidRDefault="00273549" w:rsidP="002C32D0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C0474">
        <w:rPr>
          <w:rFonts w:ascii="Times New Roman" w:hAnsi="Times New Roman" w:cs="Times New Roman"/>
        </w:rPr>
        <w:t xml:space="preserve">Изучение </w:t>
      </w:r>
      <w:r w:rsidR="007E0541" w:rsidRPr="00EC0474">
        <w:rPr>
          <w:rFonts w:ascii="Times New Roman" w:eastAsia="Calibri" w:hAnsi="Times New Roman" w:cs="Times New Roman"/>
        </w:rPr>
        <w:t>Федерального закона</w:t>
      </w:r>
      <w:r w:rsidRPr="00EC0474">
        <w:rPr>
          <w:rFonts w:ascii="Times New Roman" w:eastAsia="Calibri" w:hAnsi="Times New Roman" w:cs="Times New Roman"/>
        </w:rPr>
        <w:t xml:space="preserve"> «Об информации, информационных технологиях и о защите </w:t>
      </w:r>
      <w:r w:rsidR="007E0541" w:rsidRPr="00EC0474">
        <w:rPr>
          <w:rFonts w:ascii="Times New Roman" w:eastAsia="Calibri" w:hAnsi="Times New Roman" w:cs="Times New Roman"/>
        </w:rPr>
        <w:t>информации»</w:t>
      </w:r>
    </w:p>
    <w:p w:rsidR="00273549" w:rsidRPr="00EC0474" w:rsidRDefault="00273549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B7B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F61B7B" w:rsidRPr="00EC0474">
        <w:rPr>
          <w:rFonts w:ascii="Times New Roman" w:eastAsia="Calibri" w:hAnsi="Times New Roman" w:cs="Times New Roman"/>
        </w:rPr>
        <w:t>изучить и проанализировать сущность информационного законодательства, источники информационного права</w:t>
      </w:r>
    </w:p>
    <w:p w:rsidR="00F61B7B" w:rsidRPr="00EC0474" w:rsidRDefault="00F61B7B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- оформление опорного конспекта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</w:pPr>
      <w:r w:rsidRPr="00EC047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EC047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E0541" w:rsidRPr="00EC0474">
          <w:rPr>
            <w:rStyle w:val="a8"/>
            <w:color w:val="auto"/>
          </w:rPr>
          <w:t>http://www.consultant.ru/document/cons_doc_LAW_61798/</w:t>
        </w:r>
      </w:hyperlink>
    </w:p>
    <w:p w:rsidR="007E0541" w:rsidRPr="00EC0474" w:rsidRDefault="007E05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6641" w:rsidRPr="008A0375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375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</w:t>
      </w:r>
      <w:r w:rsidR="007E0541" w:rsidRPr="008A0375">
        <w:rPr>
          <w:rFonts w:ascii="Times New Roman" w:hAnsi="Times New Roman" w:cs="Times New Roman"/>
          <w:b/>
          <w:sz w:val="24"/>
          <w:szCs w:val="24"/>
        </w:rPr>
        <w:t xml:space="preserve"> – опорному конспекту</w:t>
      </w:r>
      <w:r w:rsidRPr="008A0375">
        <w:rPr>
          <w:rFonts w:ascii="Times New Roman" w:hAnsi="Times New Roman" w:cs="Times New Roman"/>
          <w:b/>
          <w:sz w:val="24"/>
          <w:szCs w:val="24"/>
        </w:rPr>
        <w:t>:</w:t>
      </w:r>
    </w:p>
    <w:p w:rsidR="009D6641" w:rsidRPr="00EC0474" w:rsidRDefault="007E05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</w:t>
      </w:r>
      <w:r w:rsidR="009D6641" w:rsidRPr="008A0375">
        <w:rPr>
          <w:rFonts w:ascii="Times New Roman" w:hAnsi="Times New Roman" w:cs="Times New Roman"/>
          <w:sz w:val="24"/>
          <w:szCs w:val="24"/>
        </w:rPr>
        <w:t>онспект должен быть</w:t>
      </w:r>
      <w:r w:rsidR="009D6641"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="009D6641"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9D6641" w:rsidRPr="008A0375" w:rsidRDefault="009D6641" w:rsidP="002C32D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221550415"/>
      <w:bookmarkEnd w:id="1"/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9D6641" w:rsidRPr="008A0375" w:rsidRDefault="009D6641" w:rsidP="00392B22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9D6641" w:rsidRPr="008A0375" w:rsidRDefault="009D6641" w:rsidP="00392B22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9D6641" w:rsidRPr="008A0375" w:rsidRDefault="009D6641" w:rsidP="00392B22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9D6641" w:rsidRPr="00EC0474" w:rsidRDefault="009D6641" w:rsidP="00392B22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D6641" w:rsidRPr="00EC0474" w:rsidRDefault="000C090F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="009D6641"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сохранение логики материала;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9D6641" w:rsidRPr="00EC0474" w:rsidRDefault="009D6641" w:rsidP="002C32D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9D6641" w:rsidRDefault="009D6641" w:rsidP="002C32D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90F" w:rsidRPr="000C090F" w:rsidRDefault="000C090F" w:rsidP="000C090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 w:rsidR="000C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D6641" w:rsidRPr="00EC0474" w:rsidRDefault="009D6641" w:rsidP="002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pStyle w:val="a7"/>
        <w:shd w:val="clear" w:color="auto" w:fill="FFFFFF"/>
        <w:spacing w:before="0" w:beforeAutospacing="0" w:after="0" w:afterAutospacing="0"/>
      </w:pPr>
    </w:p>
    <w:p w:rsidR="007E0541" w:rsidRPr="00EC0474" w:rsidRDefault="007E0541" w:rsidP="002C32D0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C0474">
        <w:rPr>
          <w:rFonts w:ascii="Times New Roman" w:eastAsia="Calibri" w:hAnsi="Times New Roman" w:cs="Times New Roman"/>
          <w:b/>
          <w:bCs/>
        </w:rPr>
        <w:t>Тема 2.4. Трудовые правоотношения</w:t>
      </w:r>
    </w:p>
    <w:p w:rsidR="0073733F" w:rsidRPr="00EC0474" w:rsidRDefault="0073733F" w:rsidP="002C32D0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A70" w:rsidRPr="00EC0474" w:rsidRDefault="009D6641" w:rsidP="002C32D0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842A70" w:rsidRPr="00EC0474" w:rsidRDefault="00842A70" w:rsidP="002C32D0">
      <w:pPr>
        <w:pStyle w:val="a5"/>
        <w:spacing w:after="0" w:line="240" w:lineRule="auto"/>
        <w:ind w:left="0" w:firstLine="5"/>
        <w:jc w:val="both"/>
        <w:rPr>
          <w:rFonts w:ascii="Times New Roman" w:eastAsia="Calibri" w:hAnsi="Times New Roman" w:cs="Times New Roman"/>
          <w:bCs/>
        </w:rPr>
      </w:pPr>
      <w:r w:rsidRPr="00EC0474">
        <w:rPr>
          <w:rFonts w:ascii="Times New Roman" w:eastAsia="Calibri" w:hAnsi="Times New Roman" w:cs="Times New Roman"/>
          <w:bCs/>
        </w:rPr>
        <w:t xml:space="preserve">Общая характеристика законодательства РФ, о трудоустройстве и занятости населения. </w:t>
      </w:r>
    </w:p>
    <w:p w:rsidR="00842A70" w:rsidRPr="00EC0474" w:rsidRDefault="00842A70" w:rsidP="002C32D0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842A70" w:rsidRPr="00EC0474" w:rsidRDefault="00842A70" w:rsidP="002C32D0">
      <w:pPr>
        <w:pStyle w:val="a5"/>
        <w:spacing w:after="0" w:line="240" w:lineRule="auto"/>
        <w:ind w:left="0" w:firstLine="5"/>
        <w:jc w:val="both"/>
        <w:rPr>
          <w:rFonts w:ascii="Times New Roman" w:eastAsia="Calibri" w:hAnsi="Times New Roman" w:cs="Times New Roman"/>
          <w:bCs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9D6641" w:rsidRPr="00EC0474">
        <w:rPr>
          <w:rFonts w:ascii="Times New Roman" w:hAnsi="Times New Roman" w:cs="Times New Roman"/>
          <w:sz w:val="24"/>
          <w:szCs w:val="24"/>
        </w:rPr>
        <w:t xml:space="preserve">изучение и анализ </w:t>
      </w:r>
      <w:r w:rsidRPr="00EC0474">
        <w:rPr>
          <w:rFonts w:ascii="Times New Roman" w:eastAsia="Calibri" w:hAnsi="Times New Roman" w:cs="Times New Roman"/>
          <w:bCs/>
        </w:rPr>
        <w:t>общей характеристики</w:t>
      </w:r>
      <w:r w:rsidR="0073733F" w:rsidRPr="00EC0474">
        <w:rPr>
          <w:rFonts w:ascii="Times New Roman" w:eastAsia="Calibri" w:hAnsi="Times New Roman" w:cs="Times New Roman"/>
          <w:bCs/>
        </w:rPr>
        <w:t xml:space="preserve"> законодательства РФ</w:t>
      </w:r>
      <w:r w:rsidRPr="00EC0474">
        <w:rPr>
          <w:rFonts w:ascii="Times New Roman" w:eastAsia="Calibri" w:hAnsi="Times New Roman" w:cs="Times New Roman"/>
          <w:bCs/>
        </w:rPr>
        <w:t xml:space="preserve"> о трудоустройстве и занятости населения. </w:t>
      </w:r>
    </w:p>
    <w:p w:rsidR="00B03F78" w:rsidRPr="00EC0474" w:rsidRDefault="00B03F78" w:rsidP="002C32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F78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D6641" w:rsidRPr="00342ABA" w:rsidRDefault="00B03F78" w:rsidP="00342ABA">
      <w:pPr>
        <w:tabs>
          <w:tab w:val="num" w:pos="30"/>
        </w:tabs>
        <w:spacing w:after="0" w:line="240" w:lineRule="auto"/>
        <w:ind w:firstLine="172"/>
        <w:jc w:val="both"/>
        <w:rPr>
          <w:rFonts w:ascii="Times New Roman" w:eastAsia="Times New Roman" w:hAnsi="Times New Roman"/>
        </w:rPr>
      </w:pPr>
      <w:r w:rsidRPr="00EC0474">
        <w:rPr>
          <w:rFonts w:ascii="Times New Roman" w:eastAsia="Calibri" w:hAnsi="Times New Roman" w:cs="Times New Roman"/>
        </w:rPr>
        <w:t>Работа с ТК РФ</w:t>
      </w:r>
      <w:r w:rsidR="00342ABA">
        <w:rPr>
          <w:rFonts w:ascii="Times New Roman" w:eastAsia="Calibri" w:hAnsi="Times New Roman" w:cs="Times New Roman"/>
        </w:rPr>
        <w:t xml:space="preserve">, </w:t>
      </w:r>
      <w:r w:rsidR="00842A70" w:rsidRPr="00EC0474">
        <w:rPr>
          <w:rFonts w:ascii="Times New Roman" w:eastAsia="Calibri" w:hAnsi="Times New Roman" w:cs="Times New Roman"/>
        </w:rPr>
        <w:t>подготовка презентаций на темы:</w:t>
      </w:r>
      <w:r w:rsidRPr="00EC047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42ABA">
        <w:rPr>
          <w:rFonts w:ascii="Times New Roman" w:eastAsia="Times New Roman" w:hAnsi="Times New Roman"/>
        </w:rPr>
        <w:t>П</w:t>
      </w:r>
      <w:r w:rsidR="00342ABA" w:rsidRPr="001070F6">
        <w:rPr>
          <w:rFonts w:ascii="Times New Roman" w:eastAsia="Times New Roman" w:hAnsi="Times New Roman"/>
        </w:rPr>
        <w:t>орядок заключения трудового договора и основания его прекращения;</w:t>
      </w:r>
      <w:r w:rsidR="00342ABA">
        <w:rPr>
          <w:rFonts w:ascii="Times New Roman" w:eastAsia="Times New Roman" w:hAnsi="Times New Roman"/>
        </w:rPr>
        <w:t xml:space="preserve"> </w:t>
      </w:r>
      <w:r w:rsidR="00842A70" w:rsidRPr="00EC0474">
        <w:rPr>
          <w:rFonts w:ascii="Times New Roman" w:eastAsia="Calibri" w:hAnsi="Times New Roman" w:cs="Times New Roman"/>
          <w:shd w:val="clear" w:color="auto" w:fill="FFFFFF"/>
        </w:rPr>
        <w:t xml:space="preserve">Системы оплаты труда, Режим рабочего времени и времени отдыха, </w:t>
      </w:r>
      <w:r w:rsidR="00342ABA">
        <w:rPr>
          <w:rFonts w:ascii="Times New Roman" w:eastAsia="Times New Roman" w:hAnsi="Times New Roman"/>
        </w:rPr>
        <w:t>П</w:t>
      </w:r>
      <w:r w:rsidR="00342ABA" w:rsidRPr="001070F6">
        <w:rPr>
          <w:rFonts w:ascii="Times New Roman" w:eastAsia="Times New Roman" w:hAnsi="Times New Roman"/>
        </w:rPr>
        <w:t>рава и обязанности работников в сфере профессиональной деятельности</w:t>
      </w:r>
      <w:r w:rsidR="00342ABA">
        <w:rPr>
          <w:rFonts w:ascii="Times New Roman" w:eastAsia="Calibri" w:hAnsi="Times New Roman" w:cs="Times New Roman"/>
        </w:rPr>
        <w:t xml:space="preserve">, </w:t>
      </w:r>
      <w:r w:rsidR="00842A70" w:rsidRPr="00EC0474">
        <w:rPr>
          <w:rFonts w:ascii="Times New Roman" w:eastAsia="Calibri" w:hAnsi="Times New Roman" w:cs="Times New Roman"/>
        </w:rPr>
        <w:t>Анализ статей Трудового кодекса, нормативно-правовых актов о труде по защите своих прав</w:t>
      </w:r>
      <w:r w:rsidR="00E670EC" w:rsidRPr="00EC0474">
        <w:rPr>
          <w:rFonts w:ascii="Times New Roman" w:eastAsia="Calibri" w:hAnsi="Times New Roman" w:cs="Times New Roman"/>
        </w:rPr>
        <w:t xml:space="preserve">, </w:t>
      </w:r>
      <w:r w:rsidR="00E670EC" w:rsidRPr="00EC0474">
        <w:rPr>
          <w:rFonts w:ascii="Times New Roman" w:eastAsia="Calibri" w:hAnsi="Times New Roman" w:cs="Times New Roman"/>
          <w:sz w:val="24"/>
          <w:szCs w:val="24"/>
        </w:rPr>
        <w:t>Роль государственного регулирования в обеспечении занятости населения, Право социальной защиты граждан, Виды административных правонарушений и административной ответственности, Нормы защиты нарушенных прав и судебный порядок разрешения споров</w:t>
      </w:r>
    </w:p>
    <w:p w:rsidR="00842A70" w:rsidRPr="00EC0474" w:rsidRDefault="00842A70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EC0474">
        <w:rPr>
          <w:rFonts w:ascii="Times New Roman" w:hAnsi="Times New Roman" w:cs="Times New Roman"/>
          <w:sz w:val="24"/>
          <w:szCs w:val="24"/>
        </w:rPr>
        <w:t xml:space="preserve"> </w:t>
      </w:r>
      <w:r w:rsidR="00883BA5" w:rsidRPr="00EC0474">
        <w:rPr>
          <w:rFonts w:ascii="Times New Roman" w:hAnsi="Times New Roman" w:cs="Times New Roman"/>
          <w:sz w:val="24"/>
          <w:szCs w:val="24"/>
        </w:rPr>
        <w:t>http://www.consultant.ru/document/cons_doc_LAW_34683/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0375" w:rsidRPr="00D40380" w:rsidRDefault="008A0375" w:rsidP="008A03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80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- презентации: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375" w:rsidRPr="00D40380" w:rsidRDefault="008A0375" w:rsidP="008A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 по оформлению и представлению на экране материалов 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8A0375" w:rsidRPr="00D40380" w:rsidRDefault="008A0375" w:rsidP="00392B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8A0375" w:rsidRPr="00D40380" w:rsidRDefault="008A0375" w:rsidP="00392B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8A0375" w:rsidRPr="00D40380" w:rsidRDefault="008A0375" w:rsidP="00392B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8A0375" w:rsidRPr="00D40380" w:rsidRDefault="008A0375" w:rsidP="00392B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8A0375" w:rsidRPr="00D40380" w:rsidRDefault="008A0375" w:rsidP="00392B2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8A0375" w:rsidRPr="00D40380" w:rsidRDefault="008A0375" w:rsidP="00392B2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8A0375" w:rsidRPr="00D40380" w:rsidRDefault="008A0375" w:rsidP="00392B2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8A0375" w:rsidRPr="00D40380" w:rsidRDefault="008A0375" w:rsidP="00392B2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8A0375" w:rsidRPr="00D40380" w:rsidRDefault="008A0375" w:rsidP="00392B2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8A0375" w:rsidRPr="00D40380" w:rsidRDefault="008A0375" w:rsidP="00392B2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8A0375" w:rsidRPr="00D40380" w:rsidRDefault="008A0375" w:rsidP="00392B2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8A0375" w:rsidRPr="00D40380" w:rsidRDefault="008A0375" w:rsidP="00392B2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8A0375" w:rsidRPr="00D40380" w:rsidRDefault="008A0375" w:rsidP="00392B2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8A0375" w:rsidRPr="00D40380" w:rsidRDefault="008A0375" w:rsidP="00392B2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8A0375" w:rsidRPr="00D40380" w:rsidRDefault="008A0375" w:rsidP="00392B2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8A0375" w:rsidRPr="00D40380" w:rsidRDefault="008A0375" w:rsidP="00392B2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тексте ни в коем случае не должно содержаться орфографических ошибок.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375" w:rsidRPr="00D40380" w:rsidRDefault="008A0375" w:rsidP="008A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403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375" w:rsidRPr="00D40380" w:rsidRDefault="008A0375" w:rsidP="008A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Виды самостоятельной работы: конспектирование; реферирование; составление презентаций; тестирование.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8A0375" w:rsidRPr="00D40380" w:rsidRDefault="008A0375" w:rsidP="008A03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0375" w:rsidRPr="00D40380" w:rsidRDefault="008A0375" w:rsidP="008A03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80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критерии оценки презентации: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8A0375" w:rsidRPr="00D40380" w:rsidRDefault="008A0375" w:rsidP="008A0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8A0375" w:rsidRDefault="00E40F10" w:rsidP="002C32D0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375">
        <w:rPr>
          <w:rFonts w:ascii="Times New Roman" w:hAnsi="Times New Roman" w:cs="Times New Roman"/>
          <w:b/>
          <w:sz w:val="24"/>
          <w:szCs w:val="24"/>
        </w:rPr>
        <w:t>Тема самостоятельной работы № 2</w:t>
      </w:r>
      <w:r w:rsidR="009D6641" w:rsidRPr="008A037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6641" w:rsidRPr="00EC0474" w:rsidRDefault="000319BC" w:rsidP="002C32D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EC0474">
        <w:rPr>
          <w:rFonts w:ascii="Times New Roman" w:eastAsia="Calibri" w:hAnsi="Times New Roman" w:cs="Times New Roman"/>
        </w:rPr>
        <w:t>Повторение изученного материала.</w:t>
      </w:r>
      <w:r w:rsidRPr="00EC0474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="0073733F" w:rsidRPr="00EC0474">
        <w:rPr>
          <w:rFonts w:ascii="Times New Roman" w:hAnsi="Times New Roman" w:cs="Times New Roman"/>
          <w:bCs/>
          <w:kern w:val="1"/>
          <w:sz w:val="24"/>
          <w:szCs w:val="24"/>
        </w:rPr>
        <w:t>Подготовка</w:t>
      </w:r>
      <w:r w:rsidR="009D6641" w:rsidRPr="00EC0474">
        <w:rPr>
          <w:rFonts w:ascii="Times New Roman" w:hAnsi="Times New Roman" w:cs="Times New Roman"/>
          <w:bCs/>
          <w:kern w:val="1"/>
          <w:sz w:val="24"/>
          <w:szCs w:val="24"/>
        </w:rPr>
        <w:t xml:space="preserve"> к дифференцированному зачету.</w:t>
      </w:r>
    </w:p>
    <w:p w:rsidR="000319BC" w:rsidRPr="00EC0474" w:rsidRDefault="000319BC" w:rsidP="002C32D0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0319BC" w:rsidRPr="00EC0474" w:rsidRDefault="000319BC" w:rsidP="002C32D0">
      <w:pPr>
        <w:pStyle w:val="a5"/>
        <w:spacing w:after="0" w:line="240" w:lineRule="auto"/>
        <w:ind w:left="0" w:firstLine="5"/>
        <w:jc w:val="both"/>
        <w:rPr>
          <w:rFonts w:ascii="Times New Roman" w:eastAsia="Calibri" w:hAnsi="Times New Roman" w:cs="Times New Roman"/>
          <w:bCs/>
        </w:rPr>
      </w:pPr>
      <w:r w:rsidRPr="00EC0474">
        <w:rPr>
          <w:rFonts w:ascii="Times New Roman" w:hAnsi="Times New Roman" w:cs="Times New Roman"/>
          <w:sz w:val="24"/>
          <w:szCs w:val="24"/>
        </w:rPr>
        <w:t>Цель самостоятельной работы: повторение всех тем учебной дисциплины с целью подготовки к дифференцированному зачету</w:t>
      </w:r>
      <w:r w:rsidRPr="00EC0474">
        <w:rPr>
          <w:rFonts w:ascii="Times New Roman" w:eastAsia="Calibri" w:hAnsi="Times New Roman" w:cs="Times New Roman"/>
          <w:bCs/>
        </w:rPr>
        <w:t xml:space="preserve">. </w:t>
      </w:r>
    </w:p>
    <w:p w:rsidR="000319BC" w:rsidRPr="00EC0474" w:rsidRDefault="000319BC" w:rsidP="002C32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BC" w:rsidRPr="00EC0474" w:rsidRDefault="000319BC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319BC" w:rsidRPr="00EC0474" w:rsidRDefault="000319BC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0474">
        <w:rPr>
          <w:rFonts w:ascii="Times New Roman" w:hAnsi="Times New Roman" w:cs="Times New Roman"/>
        </w:rPr>
        <w:t>Тщательная проработка конспектов занятий, учебной и специальной литературы;</w:t>
      </w:r>
    </w:p>
    <w:p w:rsidR="000319BC" w:rsidRPr="00EC0474" w:rsidRDefault="000319BC" w:rsidP="002C32D0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0319BC" w:rsidRPr="00EC0474" w:rsidRDefault="000319BC" w:rsidP="002C32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Внимательно прочитайте учебный материал по конспектам, составленным на учебных занятиях.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Прочитайте тот же материал по учебнику, учебному пособию.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Ответьте на контрольные вопросы для подготовки к дифференцированному зачету.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Кратко перескажите содержание повторенного материала «своими словами».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Проговорите «рабочие определения» основных понятий, законов.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Повторив теоретический материал, приступайте к выполнению предложенных заданий, упражнений; решению задач, расчетов самостоятельной работы, составлению графиков, таблиц и т.д.</w:t>
      </w:r>
    </w:p>
    <w:p w:rsidR="009D6641" w:rsidRPr="00EC0474" w:rsidRDefault="009D6641" w:rsidP="002C32D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(критерии)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качество уровня освоения учебного материала;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обоснованность и четкость изложения ответа.</w:t>
      </w: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Pr="00EC0474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3F" w:rsidRDefault="0073733F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CC" w:rsidRDefault="00330DCC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CC" w:rsidRDefault="00330DCC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CC" w:rsidRDefault="00330DCC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CC" w:rsidRDefault="00330DCC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D6641" w:rsidRPr="00EC0474" w:rsidRDefault="009D6641" w:rsidP="002C32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9D6641" w:rsidRPr="00EC0474" w:rsidRDefault="009D6641" w:rsidP="002C3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9D6641" w:rsidRPr="00EC0474" w:rsidTr="00E40CBF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9D6641" w:rsidRPr="00EC0474" w:rsidTr="00E40CB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9D6641" w:rsidRPr="00EC0474" w:rsidRDefault="009D6641" w:rsidP="002C32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9D6641" w:rsidRPr="00EC0474" w:rsidRDefault="009D6641" w:rsidP="002C32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9D6641" w:rsidRPr="00EC0474" w:rsidRDefault="009D6641" w:rsidP="002C32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9D6641" w:rsidRPr="00EC0474" w:rsidRDefault="009D6641" w:rsidP="002C3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40CB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737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73733F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962"/>
        <w:gridCol w:w="1276"/>
        <w:gridCol w:w="1134"/>
        <w:gridCol w:w="2268"/>
      </w:tblGrid>
      <w:tr w:rsidR="009D6641" w:rsidRPr="00EC0474" w:rsidTr="00EC608D"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D6641" w:rsidRPr="00EC0474" w:rsidTr="00EC608D">
        <w:trPr>
          <w:cantSplit/>
          <w:trHeight w:val="1462"/>
        </w:trPr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41" w:rsidRPr="00EC0474" w:rsidTr="00EC608D"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641" w:rsidRPr="00EC0474" w:rsidRDefault="009D6641" w:rsidP="002C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6641" w:rsidRPr="00EC0474" w:rsidRDefault="009D6641" w:rsidP="002C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73733F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center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МЕТОДИЧЕСКИЕ РЕКОМЕНДАЦИИ ДЛЯ СТУДЕНТОВ</w:t>
      </w:r>
    </w:p>
    <w:p w:rsidR="009D6641" w:rsidRPr="00EC0474" w:rsidRDefault="009D6641" w:rsidP="002C3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9D6641" w:rsidRPr="00EC0474" w:rsidRDefault="009D6641" w:rsidP="002C32D0">
      <w:pPr>
        <w:spacing w:after="0" w:line="240" w:lineRule="auto"/>
        <w:jc w:val="center"/>
        <w:rPr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392B22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9D6641" w:rsidRPr="00EC0474" w:rsidRDefault="009D6641" w:rsidP="002C32D0">
      <w:pPr>
        <w:pStyle w:val="a5"/>
        <w:spacing w:after="0" w:line="240" w:lineRule="auto"/>
        <w:ind w:left="0"/>
        <w:jc w:val="both"/>
        <w:rPr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2. Подготовка к контрольным работам, экзамену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Прочитайте тот же материал по учебнику, учебному пособию.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Заучите «рабочие определения» основных понятий, законов.</w:t>
      </w:r>
    </w:p>
    <w:p w:rsidR="009D6641" w:rsidRPr="00EC0474" w:rsidRDefault="009D6641" w:rsidP="00392B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9D6641" w:rsidRPr="00EC0474" w:rsidRDefault="009D6641" w:rsidP="002C32D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(критерии)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качество уровня освоения учебного материала;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обоснованность и четкость изложения ответа.</w:t>
      </w:r>
    </w:p>
    <w:p w:rsidR="009D6641" w:rsidRPr="00EC0474" w:rsidRDefault="009D6641" w:rsidP="002C32D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9D6641" w:rsidRPr="00EC0474" w:rsidRDefault="009D6641" w:rsidP="00392B2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логичность изложения ответа;</w:t>
      </w:r>
    </w:p>
    <w:p w:rsidR="009D6641" w:rsidRPr="00EC0474" w:rsidRDefault="009D6641" w:rsidP="002C32D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уровень понимания изученного материала.</w:t>
      </w:r>
    </w:p>
    <w:p w:rsidR="009D6641" w:rsidRPr="00EC0474" w:rsidRDefault="009D6641" w:rsidP="002C3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9D6641" w:rsidRPr="00EC0474" w:rsidRDefault="009D6641" w:rsidP="00392B2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9D6641" w:rsidRPr="00EC0474" w:rsidRDefault="009D6641" w:rsidP="002C3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свободное владение материалом сообщения или доклада;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наличие и качество презентационного материала.</w:t>
      </w:r>
    </w:p>
    <w:p w:rsidR="009D6641" w:rsidRPr="00EC0474" w:rsidRDefault="009D6641" w:rsidP="002C32D0">
      <w:pPr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 xml:space="preserve">5. Выполнение расчетных заданий. 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В случае необходимости воспользуйтесь справочными данными.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9D6641" w:rsidRPr="00EC0474" w:rsidRDefault="009D6641" w:rsidP="00392B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грамотная запись условия задачи и ее решения;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грамотное использование формул;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грамотное использование справочной литературы;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точность и правильность расчетов;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обоснование решения задачи.</w:t>
      </w:r>
    </w:p>
    <w:p w:rsidR="009D6641" w:rsidRPr="00EC0474" w:rsidRDefault="009D6641" w:rsidP="002C32D0">
      <w:pPr>
        <w:spacing w:after="0" w:line="240" w:lineRule="auto"/>
        <w:ind w:hanging="540"/>
        <w:jc w:val="both"/>
        <w:rPr>
          <w:rFonts w:ascii="Times New Roman" w:hAnsi="Times New Roman"/>
          <w:b/>
          <w:sz w:val="24"/>
          <w:szCs w:val="24"/>
        </w:rPr>
      </w:pPr>
    </w:p>
    <w:p w:rsidR="009D6641" w:rsidRPr="00EC0474" w:rsidRDefault="009D6641" w:rsidP="002C32D0">
      <w:pPr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9D6641" w:rsidRPr="00EC0474" w:rsidRDefault="009D6641" w:rsidP="00392B2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9D6641" w:rsidRPr="00EC0474" w:rsidRDefault="009D6641" w:rsidP="00392B2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9D6641" w:rsidRPr="00EC0474" w:rsidRDefault="009D6641" w:rsidP="00392B2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9D6641" w:rsidRPr="00EC0474" w:rsidRDefault="009D6641" w:rsidP="00392B2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9D6641" w:rsidRPr="00EC0474" w:rsidRDefault="009D6641" w:rsidP="002C3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641" w:rsidRPr="00EC0474" w:rsidRDefault="009D6641" w:rsidP="002C32D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EC0474">
        <w:rPr>
          <w:rFonts w:ascii="Times New Roman" w:hAnsi="Times New Roman"/>
          <w:b/>
          <w:sz w:val="24"/>
          <w:szCs w:val="24"/>
        </w:rPr>
        <w:t>Показатели оценки</w:t>
      </w:r>
      <w:r w:rsidRPr="00EC0474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качественное выполнение всех этапов работы;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9D6641" w:rsidRPr="00EC0474" w:rsidRDefault="009D6641" w:rsidP="002C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правильное оформление выводов работы;</w:t>
      </w:r>
    </w:p>
    <w:p w:rsidR="009D6641" w:rsidRPr="00EC0474" w:rsidRDefault="009D6641" w:rsidP="002C32D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EC0474">
        <w:rPr>
          <w:rFonts w:ascii="Times New Roman" w:hAnsi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9D6641" w:rsidRPr="00EC0474" w:rsidRDefault="009D6641" w:rsidP="002C32D0">
      <w:pPr>
        <w:spacing w:after="0" w:line="240" w:lineRule="auto"/>
      </w:pPr>
    </w:p>
    <w:p w:rsidR="00313B34" w:rsidRPr="00EC0474" w:rsidRDefault="00313B34" w:rsidP="002C32D0">
      <w:pPr>
        <w:spacing w:after="0" w:line="240" w:lineRule="auto"/>
      </w:pPr>
    </w:p>
    <w:sectPr w:rsidR="00313B34" w:rsidRPr="00EC0474" w:rsidSect="00E40CBF">
      <w:footerReference w:type="default" r:id="rId9"/>
      <w:footerReference w:type="first" r:id="rId10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D1" w:rsidRDefault="00D70FD1" w:rsidP="004707E2">
      <w:pPr>
        <w:spacing w:after="0" w:line="240" w:lineRule="auto"/>
      </w:pPr>
      <w:r>
        <w:separator/>
      </w:r>
    </w:p>
  </w:endnote>
  <w:endnote w:type="continuationSeparator" w:id="0">
    <w:p w:rsidR="00D70FD1" w:rsidRDefault="00D70FD1" w:rsidP="0047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ABA" w:rsidRDefault="005349C4">
    <w:pPr>
      <w:spacing w:line="12" w:lineRule="auto"/>
      <w:rPr>
        <w:sz w:val="20"/>
        <w:szCs w:val="20"/>
      </w:rPr>
    </w:pPr>
    <w:r w:rsidRPr="005349C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342ABA" w:rsidRDefault="005349C4">
                <w:pPr>
                  <w:spacing w:line="265" w:lineRule="exact"/>
                  <w:ind w:left="40"/>
                </w:pPr>
                <w:fldSimple w:instr=" PAGE ">
                  <w:r w:rsidR="00EC608D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ABA" w:rsidRDefault="00342A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D1" w:rsidRDefault="00D70FD1" w:rsidP="004707E2">
      <w:pPr>
        <w:spacing w:after="0" w:line="240" w:lineRule="auto"/>
      </w:pPr>
      <w:r>
        <w:separator/>
      </w:r>
    </w:p>
  </w:footnote>
  <w:footnote w:type="continuationSeparator" w:id="0">
    <w:p w:rsidR="00D70FD1" w:rsidRDefault="00D70FD1" w:rsidP="0047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D2268"/>
    <w:multiLevelType w:val="multilevel"/>
    <w:tmpl w:val="BD60A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D90F49"/>
    <w:multiLevelType w:val="hybridMultilevel"/>
    <w:tmpl w:val="1A825DF4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D3EAE"/>
    <w:multiLevelType w:val="hybridMultilevel"/>
    <w:tmpl w:val="BACCBF3E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14"/>
  </w:num>
  <w:num w:numId="12">
    <w:abstractNumId w:val="3"/>
  </w:num>
  <w:num w:numId="13">
    <w:abstractNumId w:val="15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6641"/>
    <w:rsid w:val="000319BC"/>
    <w:rsid w:val="0007270C"/>
    <w:rsid w:val="000C090F"/>
    <w:rsid w:val="00170968"/>
    <w:rsid w:val="001A1EFE"/>
    <w:rsid w:val="001A750B"/>
    <w:rsid w:val="0020579C"/>
    <w:rsid w:val="002121EC"/>
    <w:rsid w:val="00273549"/>
    <w:rsid w:val="00287306"/>
    <w:rsid w:val="002C32D0"/>
    <w:rsid w:val="00313B34"/>
    <w:rsid w:val="00325541"/>
    <w:rsid w:val="00330DCC"/>
    <w:rsid w:val="00341BB4"/>
    <w:rsid w:val="00342ABA"/>
    <w:rsid w:val="0038081A"/>
    <w:rsid w:val="00392B22"/>
    <w:rsid w:val="0044707C"/>
    <w:rsid w:val="004707E2"/>
    <w:rsid w:val="0048716D"/>
    <w:rsid w:val="005349C4"/>
    <w:rsid w:val="0071439E"/>
    <w:rsid w:val="007242E1"/>
    <w:rsid w:val="0073733F"/>
    <w:rsid w:val="00760462"/>
    <w:rsid w:val="007E0541"/>
    <w:rsid w:val="00816A1B"/>
    <w:rsid w:val="00817AC4"/>
    <w:rsid w:val="00842A70"/>
    <w:rsid w:val="00883BA5"/>
    <w:rsid w:val="0089533F"/>
    <w:rsid w:val="008A0375"/>
    <w:rsid w:val="00915339"/>
    <w:rsid w:val="009D6641"/>
    <w:rsid w:val="00A30031"/>
    <w:rsid w:val="00A423E8"/>
    <w:rsid w:val="00AA2167"/>
    <w:rsid w:val="00AB493E"/>
    <w:rsid w:val="00AF6609"/>
    <w:rsid w:val="00B03F78"/>
    <w:rsid w:val="00C74284"/>
    <w:rsid w:val="00C835D6"/>
    <w:rsid w:val="00D70FD1"/>
    <w:rsid w:val="00E26012"/>
    <w:rsid w:val="00E40CBF"/>
    <w:rsid w:val="00E40F10"/>
    <w:rsid w:val="00E670EC"/>
    <w:rsid w:val="00E80CA0"/>
    <w:rsid w:val="00E90386"/>
    <w:rsid w:val="00EC0474"/>
    <w:rsid w:val="00EC608D"/>
    <w:rsid w:val="00F61B7B"/>
    <w:rsid w:val="00FE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41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9D6641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D6641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641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6641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9D6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D6641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9D6641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D6641"/>
  </w:style>
  <w:style w:type="paragraph" w:styleId="a5">
    <w:name w:val="List Paragraph"/>
    <w:basedOn w:val="a"/>
    <w:uiPriority w:val="34"/>
    <w:qFormat/>
    <w:rsid w:val="009D6641"/>
    <w:pPr>
      <w:ind w:left="720"/>
      <w:contextualSpacing/>
    </w:pPr>
  </w:style>
  <w:style w:type="table" w:styleId="a6">
    <w:name w:val="Table Grid"/>
    <w:basedOn w:val="a2"/>
    <w:uiPriority w:val="39"/>
    <w:rsid w:val="009D6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D66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9D6641"/>
    <w:rPr>
      <w:color w:val="0000FF" w:themeColor="hyperlink"/>
      <w:u w:val="single"/>
    </w:rPr>
  </w:style>
  <w:style w:type="character" w:customStyle="1" w:styleId="FontStyle57">
    <w:name w:val="Font Style57"/>
    <w:rsid w:val="009D6641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9D6641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9D6641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9D6641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9D6641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9D6641"/>
  </w:style>
  <w:style w:type="character" w:customStyle="1" w:styleId="mw-headline">
    <w:name w:val="mw-headline"/>
    <w:basedOn w:val="a1"/>
    <w:rsid w:val="009D6641"/>
  </w:style>
  <w:style w:type="paragraph" w:customStyle="1" w:styleId="21">
    <w:name w:val="Основной текст с отступом 21"/>
    <w:basedOn w:val="a"/>
    <w:rsid w:val="009D6641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9D6641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9D6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9D6641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9D6641"/>
  </w:style>
  <w:style w:type="character" w:customStyle="1" w:styleId="WW8Num1z4">
    <w:name w:val="WW8Num1z4"/>
    <w:rsid w:val="009D6641"/>
  </w:style>
  <w:style w:type="character" w:customStyle="1" w:styleId="WW8Num3z0">
    <w:name w:val="WW8Num3z0"/>
    <w:rsid w:val="009D6641"/>
  </w:style>
  <w:style w:type="character" w:styleId="aa">
    <w:name w:val="Strong"/>
    <w:basedOn w:val="a1"/>
    <w:uiPriority w:val="22"/>
    <w:qFormat/>
    <w:rsid w:val="009D6641"/>
    <w:rPr>
      <w:b/>
      <w:bCs/>
    </w:rPr>
  </w:style>
  <w:style w:type="paragraph" w:customStyle="1" w:styleId="Default">
    <w:name w:val="Default"/>
    <w:rsid w:val="009D664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9D6641"/>
  </w:style>
  <w:style w:type="character" w:customStyle="1" w:styleId="WW8Num4z0">
    <w:name w:val="WW8Num4z0"/>
    <w:rsid w:val="009D6641"/>
    <w:rPr>
      <w:rFonts w:ascii="Symbol" w:hAnsi="Symbol" w:cs="StarSymbol"/>
      <w:sz w:val="18"/>
      <w:szCs w:val="18"/>
    </w:rPr>
  </w:style>
  <w:style w:type="paragraph" w:customStyle="1" w:styleId="c39">
    <w:name w:val="c39"/>
    <w:basedOn w:val="a"/>
    <w:rsid w:val="00342A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7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pravovedenie/otrasli-rossiyskogo-prav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2019-03-08T06:39:00Z</dcterms:created>
  <dcterms:modified xsi:type="dcterms:W3CDTF">2019-04-14T13:23:00Z</dcterms:modified>
</cp:coreProperties>
</file>