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EE" w:rsidRDefault="002F1F28">
      <w:pPr>
        <w:pStyle w:val="10"/>
        <w:spacing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7925EE" w:rsidRDefault="002F1F28">
      <w:pPr>
        <w:pStyle w:val="10"/>
        <w:spacing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>«Дзержинский педагогический колледж»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spacing w:line="100" w:lineRule="atLeast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ОП.11. БЕЗОПАСНОСТЬ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8E66E5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sz w:val="24"/>
          <w:szCs w:val="24"/>
        </w:rPr>
        <w:t>Дзержинск - 2018</w:t>
      </w:r>
      <w:bookmarkStart w:id="0" w:name="_GoBack"/>
      <w:bookmarkEnd w:id="0"/>
    </w:p>
    <w:p w:rsidR="007925EE" w:rsidRDefault="002F1F28">
      <w:pPr>
        <w:pStyle w:val="10"/>
        <w:ind w:left="-851"/>
        <w:jc w:val="center"/>
      </w:pPr>
      <w:r>
        <w:br w:type="page"/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(далее – ФГОС) по программе подготовки специалистов среднего звена  49.02.01 Физическая культура.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DejaVu Sans"/>
          <w:sz w:val="24"/>
        </w:rPr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Организация-разработчик: ГБПОУ «Дзержинский педагогический колледж»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Разработчик:</w:t>
      </w: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Баландин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С.И. , преподаватель ГБПОУ  «Дзержинский педагогический колледж»</w:t>
      </w:r>
    </w:p>
    <w:p w:rsidR="007925EE" w:rsidRDefault="007925EE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</w:rPr>
        <w:t>Рекомендована Экспертным советом ГБПОУ  «Дзержинский педагогический колледж»</w:t>
      </w: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>Заключение Экспертного совета №____________  от «____»__________20__ г.</w:t>
      </w: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>номер</w:t>
      </w:r>
    </w:p>
    <w:p w:rsidR="007925EE" w:rsidRDefault="007925EE">
      <w:pPr>
        <w:pStyle w:val="10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2F1F28">
      <w:pPr>
        <w:pStyle w:val="10"/>
        <w:ind w:left="-851"/>
        <w:jc w:val="center"/>
      </w:pPr>
      <w:r>
        <w:br w:type="page"/>
      </w:r>
    </w:p>
    <w:p w:rsidR="007925EE" w:rsidRDefault="002F1F28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1. паспор Рабочей ПРОГРАММЫ УЧЕБНОЙ ДИСЦИПЛИНЫ</w:t>
      </w:r>
    </w:p>
    <w:p w:rsidR="007925EE" w:rsidRDefault="007925EE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</w:p>
    <w:p w:rsidR="007925EE" w:rsidRDefault="002F1F28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ОП.11. БЕЗОПАСНОСТЬ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(далее – ФГОС) по программе подготовки специалистов среднего звена  49.02.01 Физическая культура.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DejaVu Sans"/>
        </w:rPr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925EE" w:rsidRDefault="002F1F28">
      <w:pPr>
        <w:pStyle w:val="1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Место учебной дисциплины в структуре основной профессиональной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обще профессиональной дисциплиной (ОП.11)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:rsidR="007925EE" w:rsidRDefault="002F1F28">
      <w:pPr>
        <w:pStyle w:val="TimesNewRoman"/>
      </w:pPr>
      <w:r>
        <w:rPr>
          <w:rFonts w:eastAsia="Nimbus Roman No9 L"/>
        </w:rPr>
        <w:t>Уметь:</w:t>
      </w:r>
    </w:p>
    <w:p w:rsidR="007925EE" w:rsidRDefault="002F1F28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7925EE" w:rsidRDefault="002F1F28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TimesNewRoman"/>
      </w:pPr>
      <w:r>
        <w:rPr>
          <w:b w:val="0"/>
          <w:bCs w:val="0"/>
        </w:rPr>
        <w:t xml:space="preserve">ориентироваться в перечне военно-учетных специальностей и самостоятельно </w:t>
      </w:r>
      <w:proofErr w:type="spellStart"/>
      <w:r>
        <w:rPr>
          <w:b w:val="0"/>
          <w:bCs w:val="0"/>
        </w:rPr>
        <w:t>определятьсреди</w:t>
      </w:r>
      <w:proofErr w:type="spellEnd"/>
      <w:r>
        <w:rPr>
          <w:b w:val="0"/>
          <w:bCs w:val="0"/>
        </w:rPr>
        <w:t xml:space="preserve"> них родственные полученной специальности;</w:t>
      </w:r>
    </w:p>
    <w:p w:rsidR="007925EE" w:rsidRDefault="002F1F28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TimesNewRoman"/>
      </w:pP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TimesNewRoman"/>
      </w:pPr>
      <w:r>
        <w:t xml:space="preserve">Знать:  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7925EE" w:rsidRDefault="002F1F28">
      <w:pPr>
        <w:pStyle w:val="TimesNewRoman"/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bookmarkStart w:id="1" w:name="__DdeLink__2321_1422387180"/>
      <w:bookmarkEnd w:id="1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7925EE" w:rsidRDefault="007925EE">
      <w:pPr>
        <w:pStyle w:val="TimesNewRoman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ООП по специальности «Физическая культура» и овладению общими и профессиональными компетенциями (ПК):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Оценивать  риски  и  принимать  решения  в  нестандартных ситуациях. 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   взаимодействовать с руководством, коллегами и социальными партнерами.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7. Ставить   цели,   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Осуществлять  профессиональную  деятельность  в  условиях обновления ее целей, содержания, смены технологий. 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 10. Осуществлять   профилактику   травматизма,   обеспечивать охрану жизни и здоровья детей.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Строить  профессиональную  деятельность  с   соблюдением регулирующих ее правовых норм. </w:t>
      </w:r>
    </w:p>
    <w:p w:rsidR="007925EE" w:rsidRDefault="007925EE">
      <w:pPr>
        <w:pStyle w:val="10"/>
        <w:widowControl w:val="0"/>
        <w:jc w:val="both"/>
      </w:pPr>
    </w:p>
    <w:p w:rsidR="007925EE" w:rsidRDefault="002F1F28">
      <w:pPr>
        <w:pStyle w:val="10"/>
        <w:widowControl w:val="0"/>
        <w:jc w:val="both"/>
        <w:rPr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физической культуры должен обладать профессиональными компетенциями, соответствующими   основным видам профессиональной деятельности:</w:t>
      </w:r>
    </w:p>
    <w:p w:rsidR="007925EE" w:rsidRDefault="002F1F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Преподавание физической культуры по основным общеобразовательным программам</w:t>
      </w:r>
      <w:r>
        <w:rPr>
          <w:rFonts w:ascii="Nimbus Roman No9 L" w:hAnsi="Nimbus Roman No9 L"/>
          <w:b/>
          <w:bCs/>
          <w:sz w:val="24"/>
          <w:szCs w:val="24"/>
        </w:rPr>
        <w:t>.</w:t>
      </w:r>
    </w:p>
    <w:p w:rsidR="007925EE" w:rsidRDefault="002F1F28">
      <w:pPr>
        <w:pStyle w:val="ConsPlusNormal"/>
        <w:spacing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ПК 1.1. Определять цели и задачи, планировать учебные занятия.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учебные занятия по физической культуре.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Осуществлять педагогический контроль, оценивать процесс и результаты учения.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ПК 1.4.</w:t>
      </w:r>
      <w:r>
        <w:rPr>
          <w:rFonts w:ascii="Times New Roman" w:hAnsi="Times New Roman" w:cs="Times New Roman"/>
          <w:sz w:val="24"/>
          <w:szCs w:val="24"/>
        </w:rPr>
        <w:t xml:space="preserve"> Анализировать учебные занятия.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способы</w:t>
      </w:r>
      <w:proofErr w:type="spellEnd"/>
      <w:r>
        <w:rPr>
          <w:rFonts w:eastAsia="Nimbus Roman No9 L"/>
          <w:b w:val="0"/>
        </w:rPr>
        <w:t xml:space="preserve"> защиты населения от оружия массового поражения;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1.5.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Вести документацию, обеспечивающую процесс обучения физической культуре.</w:t>
      </w:r>
    </w:p>
    <w:p w:rsidR="007925EE" w:rsidRDefault="002F1F28">
      <w:pPr>
        <w:pStyle w:val="TimesNewRoman"/>
      </w:pPr>
      <w:proofErr w:type="spell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Организация и проведение внеурочной работы и занятий по программам дополнительного образования в области физической культуры.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2.1.</w:t>
      </w:r>
      <w:r>
        <w:rPr>
          <w:rFonts w:ascii="Times New Roman" w:hAnsi="Times New Roman" w:cs="Times New Roman"/>
          <w:sz w:val="24"/>
          <w:szCs w:val="24"/>
        </w:rPr>
        <w:t> Определять цели и задачи, планировать внеурочные мероприятия и занятия.</w:t>
      </w:r>
    </w:p>
    <w:p w:rsidR="007925EE" w:rsidRDefault="002F1F28">
      <w:pPr>
        <w:pStyle w:val="TimesNewRoman"/>
      </w:pPr>
      <w:proofErr w:type="spell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2.2.</w:t>
      </w:r>
      <w:r>
        <w:rPr>
          <w:rFonts w:ascii="Times New Roman" w:hAnsi="Times New Roman" w:cs="Times New Roman"/>
          <w:sz w:val="24"/>
          <w:szCs w:val="24"/>
        </w:rPr>
        <w:t> Проводить внеурочные мероприятия и занятия.</w:t>
      </w:r>
    </w:p>
    <w:p w:rsidR="007925EE" w:rsidRDefault="002F1F28">
      <w:pPr>
        <w:pStyle w:val="TimesNewRoman"/>
      </w:pPr>
      <w:proofErr w:type="spellStart"/>
      <w:r>
        <w:t>Знать:</w:t>
      </w:r>
      <w:r>
        <w:rPr>
          <w:rFonts w:eastAsia="Nimbus Roman No9 L"/>
          <w:b w:val="0"/>
        </w:rPr>
        <w:t>порядок</w:t>
      </w:r>
      <w:proofErr w:type="spellEnd"/>
      <w:r>
        <w:rPr>
          <w:rFonts w:eastAsia="Nimbus Roman No9 L"/>
          <w:b w:val="0"/>
        </w:rPr>
        <w:t xml:space="preserve"> и правила оказания первой помощи пострадавшим.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2.4</w:t>
      </w:r>
      <w:r>
        <w:rPr>
          <w:rFonts w:ascii="Times New Roman" w:hAnsi="Times New Roman" w:cs="Times New Roman"/>
          <w:sz w:val="24"/>
          <w:szCs w:val="24"/>
        </w:rPr>
        <w:t>. Осуществлять педагогический контроль, оценивать процесс и результаты деятельности обучающихся.</w:t>
      </w:r>
    </w:p>
    <w:p w:rsidR="007925EE" w:rsidRDefault="002F1F28">
      <w:pPr>
        <w:pStyle w:val="TimesNewRoman"/>
      </w:pPr>
      <w:proofErr w:type="spell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2.5.</w:t>
      </w:r>
      <w:r>
        <w:rPr>
          <w:rFonts w:ascii="Times New Roman" w:hAnsi="Times New Roman" w:cs="Times New Roman"/>
          <w:sz w:val="24"/>
          <w:szCs w:val="24"/>
        </w:rPr>
        <w:t> Анализировать внеурочные мероприятия и занятия.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задачи</w:t>
      </w:r>
      <w:proofErr w:type="spellEnd"/>
      <w:r>
        <w:rPr>
          <w:rFonts w:eastAsia="Nimbus Roman No9 L"/>
          <w:b w:val="0"/>
        </w:rPr>
        <w:t xml:space="preserve"> и основные мероприятия гражданской обороны;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2.6.</w:t>
      </w:r>
      <w:r>
        <w:rPr>
          <w:rFonts w:ascii="Times New Roman" w:hAnsi="Times New Roman" w:cs="Times New Roman"/>
          <w:bCs/>
          <w:sz w:val="24"/>
          <w:szCs w:val="24"/>
        </w:rPr>
        <w:t> Вести документацию, обеспечивающую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физкультурно-спортивной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организацию</w:t>
      </w:r>
      <w:proofErr w:type="spellEnd"/>
      <w:r>
        <w:rPr>
          <w:rFonts w:eastAsia="Nimbus Roman No9 L"/>
          <w:b w:val="0"/>
        </w:rPr>
        <w:t xml:space="preserve"> и порядок призыва граждан на военную службу и поступления на нее в добровольном порядке;</w:t>
      </w:r>
    </w:p>
    <w:p w:rsidR="007925EE" w:rsidRDefault="002F1F28">
      <w:pPr>
        <w:pStyle w:val="TimesNewRoman"/>
        <w:jc w:val="both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925EE" w:rsidRDefault="002F1F28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Методическое обеспечение процесса физического воспитания.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3.1</w:t>
      </w:r>
      <w:r>
        <w:rPr>
          <w:rFonts w:ascii="Times New Roman" w:hAnsi="Times New Roman" w:cs="Times New Roman"/>
          <w:bCs/>
          <w:sz w:val="24"/>
          <w:szCs w:val="24"/>
        </w:rPr>
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3.2.</w:t>
      </w:r>
      <w:r>
        <w:rPr>
          <w:rFonts w:ascii="Times New Roman" w:hAnsi="Times New Roman" w:cs="Times New Roman"/>
          <w:bCs/>
          <w:sz w:val="24"/>
          <w:szCs w:val="24"/>
        </w:rPr>
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ПК 3.3.</w:t>
      </w:r>
      <w:r>
        <w:rPr>
          <w:rFonts w:ascii="Times New Roman" w:hAnsi="Times New Roman" w:cs="Times New Roman"/>
          <w:bCs/>
          <w:sz w:val="24"/>
          <w:szCs w:val="24"/>
        </w:rPr>
        <w:t> Оформлять педагогические разработки в виде отчетов, рефератов, выступлений.</w:t>
      </w:r>
    </w:p>
    <w:p w:rsidR="007925EE" w:rsidRDefault="002F1F28">
      <w:pPr>
        <w:pStyle w:val="TimesNewRoman"/>
        <w:jc w:val="both"/>
      </w:pPr>
      <w:proofErr w:type="spell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22"/>
        <w:widowControl w:val="0"/>
        <w:spacing w:line="100" w:lineRule="atLeast"/>
        <w:ind w:left="0" w:firstLine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3.4.</w:t>
      </w:r>
      <w:r>
        <w:rPr>
          <w:rFonts w:ascii="Times New Roman" w:hAnsi="Times New Roman" w:cs="Times New Roman"/>
          <w:bCs/>
          <w:sz w:val="24"/>
          <w:szCs w:val="24"/>
        </w:rPr>
        <w:t> Участвовать в исследовательской и проектной деятельности в области физического воспитания.</w:t>
      </w:r>
    </w:p>
    <w:p w:rsidR="007925EE" w:rsidRDefault="002F1F28">
      <w:pPr>
        <w:pStyle w:val="TimesNewRoman"/>
      </w:pPr>
      <w:proofErr w:type="spell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  <w:widowControl w:val="0"/>
        <w:spacing w:before="0" w:line="100" w:lineRule="atLeast"/>
        <w:rPr>
          <w:color w:val="FF0000"/>
        </w:rPr>
        <w:sectPr w:rsidR="007925EE"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1.4. Рекомендуемое количество часов на освоение рабочей программы учебной дисциплины:</w:t>
      </w:r>
    </w:p>
    <w:p w:rsidR="007925EE" w:rsidRDefault="002F1F28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102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:rsidR="007925EE" w:rsidRDefault="002F1F28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обязательной аудиторной учебной нагрузки обучающегося   68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часов;</w:t>
      </w:r>
    </w:p>
    <w:p w:rsidR="007925EE" w:rsidRDefault="002F1F28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самостоятельной работы обучающегося  34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часов.</w:t>
      </w:r>
    </w:p>
    <w:p w:rsidR="007925EE" w:rsidRDefault="007925EE">
      <w:pPr>
        <w:sectPr w:rsidR="007925EE"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7925EE" w:rsidRDefault="007925EE">
      <w:pPr>
        <w:pStyle w:val="10"/>
      </w:pPr>
    </w:p>
    <w:p w:rsidR="007925EE" w:rsidRDefault="002F1F28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СТРУКТУРА И  СОДЕРЖАНИЕ УЧЕБНОЙ ДИСЦИПЛИНЫ</w:t>
      </w:r>
    </w:p>
    <w:p w:rsidR="007925EE" w:rsidRDefault="007925EE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sz w:val="24"/>
          <w:szCs w:val="24"/>
        </w:rPr>
      </w:pPr>
    </w:p>
    <w:p w:rsidR="007925EE" w:rsidRDefault="002F1F28">
      <w:pPr>
        <w:pStyle w:val="10"/>
        <w:tabs>
          <w:tab w:val="left" w:pos="754"/>
          <w:tab w:val="left" w:pos="1670"/>
          <w:tab w:val="left" w:pos="2586"/>
          <w:tab w:val="left" w:pos="3502"/>
          <w:tab w:val="left" w:pos="4418"/>
          <w:tab w:val="left" w:pos="5334"/>
          <w:tab w:val="left" w:pos="6250"/>
          <w:tab w:val="left" w:pos="7166"/>
          <w:tab w:val="left" w:pos="8082"/>
          <w:tab w:val="left" w:pos="8998"/>
          <w:tab w:val="left" w:pos="9914"/>
          <w:tab w:val="left" w:pos="10830"/>
          <w:tab w:val="left" w:pos="11746"/>
          <w:tab w:val="left" w:pos="12662"/>
          <w:tab w:val="left" w:pos="13578"/>
          <w:tab w:val="left" w:pos="14494"/>
        </w:tabs>
        <w:spacing w:line="100" w:lineRule="atLeast"/>
        <w:ind w:left="142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7925EE" w:rsidRDefault="007925EE">
      <w:pPr>
        <w:pStyle w:val="10"/>
        <w:tabs>
          <w:tab w:val="left" w:pos="-6905"/>
          <w:tab w:val="left" w:pos="-5989"/>
          <w:tab w:val="left" w:pos="-5073"/>
          <w:tab w:val="left" w:pos="-4157"/>
          <w:tab w:val="left" w:pos="-3241"/>
          <w:tab w:val="left" w:pos="-2325"/>
          <w:tab w:val="left" w:pos="-1409"/>
          <w:tab w:val="left" w:pos="-493"/>
          <w:tab w:val="left" w:pos="423"/>
          <w:tab w:val="left" w:pos="1339"/>
          <w:tab w:val="left" w:pos="2255"/>
          <w:tab w:val="left" w:pos="3171"/>
          <w:tab w:val="left" w:pos="4087"/>
          <w:tab w:val="left" w:pos="5003"/>
          <w:tab w:val="left" w:pos="5919"/>
          <w:tab w:val="left" w:pos="6835"/>
        </w:tabs>
        <w:spacing w:line="100" w:lineRule="atLeast"/>
        <w:ind w:left="-709" w:right="-185"/>
        <w:jc w:val="both"/>
        <w:rPr>
          <w:sz w:val="24"/>
          <w:szCs w:val="24"/>
        </w:rPr>
      </w:pPr>
    </w:p>
    <w:tbl>
      <w:tblPr>
        <w:tblW w:w="9362" w:type="dxa"/>
        <w:tblInd w:w="3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404"/>
        <w:gridCol w:w="1958"/>
      </w:tblGrid>
      <w:tr w:rsidR="007925EE">
        <w:trPr>
          <w:trHeight w:val="460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7925EE">
        <w:trPr>
          <w:trHeight w:val="28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102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68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</w:pPr>
            <w:r>
              <w:t xml:space="preserve">      л</w:t>
            </w:r>
            <w:r>
              <w:rPr>
                <w:rFonts w:ascii="Liberation Serif" w:hAnsi="Liberation Serif"/>
                <w:sz w:val="24"/>
                <w:szCs w:val="24"/>
              </w:rPr>
              <w:t>екционные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i/>
                <w:iCs/>
                <w:sz w:val="24"/>
                <w:szCs w:val="24"/>
              </w:rPr>
              <w:t>20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rPr>
          <w:trHeight w:val="32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9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(6 семестр)</w:t>
            </w:r>
          </w:p>
          <w:p w:rsidR="007925EE" w:rsidRDefault="007925EE">
            <w:pPr>
              <w:pStyle w:val="10"/>
              <w:spacing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:rsidR="007925EE" w:rsidRDefault="007925EE">
      <w:pPr>
        <w:sectPr w:rsidR="007925EE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Тематический план и содержание учебной дисциплины «Безопасность жизнедеятельности»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486" w:type="dxa"/>
        <w:tblInd w:w="-506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3699"/>
        <w:gridCol w:w="8153"/>
        <w:gridCol w:w="1785"/>
        <w:gridCol w:w="1849"/>
      </w:tblGrid>
      <w:tr w:rsidR="007925EE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Уровень усвоения</w:t>
            </w:r>
          </w:p>
        </w:tc>
      </w:tr>
      <w:tr w:rsidR="007925EE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7925EE" w:rsidTr="00F878E0"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;MS Mincho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</w:t>
            </w:r>
            <w:r w:rsidR="00F878E0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7925EE" w:rsidRDefault="002F1F28">
            <w:pPr>
              <w:pStyle w:val="af"/>
              <w:rPr>
                <w:rFonts w:ascii="Times New Roman" w:eastAsia="Nimbus Roman No9 L;MS Mincho" w:hAnsi="Times New Roman"/>
                <w:b/>
                <w:sz w:val="24"/>
              </w:rPr>
            </w:pPr>
            <w:r>
              <w:rPr>
                <w:rFonts w:ascii="Times New Roman" w:eastAsia="Nimbus Roman No9 L;MS Mincho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>. Инженерная, радиационная, химическая и медицинская защита  населения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  <w:r w:rsidR="00F878E0">
              <w:rPr>
                <w:rFonts w:ascii="Times New Roman" w:hAnsi="Times New Roman"/>
                <w:bCs/>
                <w:sz w:val="24"/>
              </w:rPr>
              <w:t xml:space="preserve">Действия при угрозе </w:t>
            </w:r>
            <w:r w:rsidR="00F878E0">
              <w:rPr>
                <w:rFonts w:ascii="Times New Roman" w:hAnsi="Times New Roman"/>
                <w:bCs/>
                <w:sz w:val="24"/>
              </w:rPr>
              <w:lastRenderedPageBreak/>
              <w:t>террористических актов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E83C7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 w:rsidP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1.Отработка действий при получении сигнала об эвакуации. Составление памятки  по эвакуация детей в образовательном учреждении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:rsidR="007925EE" w:rsidRDefault="002F1F28">
            <w:pPr>
              <w:pStyle w:val="WW-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;MS Mincho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rPr>
          <w:trHeight w:val="433"/>
        </w:trPr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7925EE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WW-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  <w:p w:rsidR="007925EE" w:rsidRDefault="007925EE">
            <w:pPr>
              <w:pStyle w:val="WW-"/>
              <w:jc w:val="center"/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предназначение. </w:t>
            </w:r>
            <w:r>
              <w:rPr>
                <w:rFonts w:ascii="Times New Roman" w:eastAsia="Nimbus Roman No9 L;MS Mincho" w:hAnsi="Times New Roman"/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</w:t>
            </w:r>
            <w:r w:rsidR="00F878E0">
              <w:rPr>
                <w:rFonts w:ascii="Times New Roman" w:hAnsi="Times New Roman" w:cs="Times New Roman"/>
                <w:sz w:val="24"/>
                <w:szCs w:val="24"/>
              </w:rPr>
              <w:t>, воинских званий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F28">
              <w:rPr>
                <w:rFonts w:ascii="Times New Roman" w:hAnsi="Times New Roman" w:cs="Times New Roman"/>
                <w:sz w:val="24"/>
                <w:szCs w:val="24"/>
              </w:rPr>
              <w:t>.Создание презентаций по видам и родам войск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>2.</w:t>
            </w:r>
            <w:r>
              <w:rPr>
                <w:rFonts w:eastAsia="Nimbus Roman No9 L;MS Mincho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2.Права и свободы военнослужащего. Льготы, предоставляемые военнослужащему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</w:pPr>
            <w:r>
              <w:rPr>
                <w:b w:val="0"/>
              </w:rPr>
              <w:t>3.</w:t>
            </w:r>
            <w:r>
              <w:rPr>
                <w:b w:val="0"/>
                <w:bCs w:val="0"/>
              </w:rPr>
              <w:t xml:space="preserve"> Овладение 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военной службы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юношей)</w:t>
            </w:r>
          </w:p>
          <w:p w:rsidR="007925EE" w:rsidRDefault="007925EE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 w:rsidP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3.Символы воинской чести. 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1.Работа с конспектом занятия, учебной литературой.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памяток по требованиям воинской деятельности, предъявляемым к физическим, психологическим и профессиональным качествам военнослужащего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3.Составление плана бесед с детьми о воинском долге по защите Отечества, о боевых традициях Вооруженных сил РФ, о символах воинской чести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Размещение и быт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караульной и внутренней служб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Элементы тактической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Элементы физической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Элементы огневой подготовки..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Элементы огневой подготовки..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Строевая подготовка согласно Строевого Устава ВС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 Повороты на месте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Повороты в движении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 Движение строевым шагом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2.4. Подход к командиру и отход от него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2.4. Выполнение воинского приветствия на месте и в движении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2.5. Выполнение комплексных строевых приемов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8.Радиационная, химическая и биологическая защита войск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Элементы военно-медицинской подготовки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 Оказание первой помощи пострадавшим при ранениях и травмах. Правила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3.2.Оказание первой помощи при отравлении угарным газом. Правила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Военно-профессиональная ориентация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девушек)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3.Символы воинской чести. Дифференцированный зачет.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1.Организация и объем первой медицинской само- и взаимопомощи на месте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происшествия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и объем первой медицинской само- и взаимопомощи на месте происшествия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rPr>
          <w:trHeight w:val="866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4. 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rPr>
          <w:trHeight w:val="61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rPr>
          <w:trHeight w:val="675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r>
              <w:rPr>
                <w:rFonts w:ascii="Times New Roman" w:hAnsi="Times New Roman"/>
                <w:bCs/>
                <w:sz w:val="24"/>
              </w:rPr>
              <w:t xml:space="preserve">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 xml:space="preserve">13. 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14.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15. 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16. </w:t>
            </w:r>
            <w:bookmarkStart w:id="2" w:name="__DdeLink__2608_2353018433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Решение ситуационных задач по оказанию первой медицинской помощи</w:t>
            </w:r>
          </w:p>
          <w:bookmarkEnd w:id="2"/>
          <w:p w:rsidR="007925EE" w:rsidRDefault="002F1F28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17. Решение ситуационных задач по оказанию первой медицинской помощи</w:t>
            </w:r>
          </w:p>
          <w:p w:rsidR="007925EE" w:rsidRDefault="002F1F28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пострадавшему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F878E0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F878E0" w:rsidRDefault="00F878E0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F878E0" w:rsidRDefault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F878E0" w:rsidRPr="00F878E0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F878E0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F878E0" w:rsidRDefault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11852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925EE" w:rsidRDefault="007925EE">
      <w:pPr>
        <w:sectPr w:rsidR="007925EE">
          <w:pgSz w:w="17260" w:h="12200" w:orient="landscape"/>
          <w:pgMar w:top="851" w:right="851" w:bottom="1418" w:left="851" w:header="0" w:footer="0" w:gutter="0"/>
          <w:cols w:space="720"/>
          <w:formProt w:val="0"/>
          <w:docGrid w:linePitch="320" w:charSpace="-2049"/>
        </w:sectPr>
      </w:pPr>
    </w:p>
    <w:p w:rsidR="007925EE" w:rsidRDefault="007925EE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7925EE" w:rsidRDefault="002F1F28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3. условия реализации УЧЕБНОЙ дисциплины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доска маркерная 120х240 см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-память,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учебно-методические комплекты по ОБЖ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гипермедиа источники по ОБЖ</w:t>
      </w:r>
    </w:p>
    <w:p w:rsidR="007925EE" w:rsidRDefault="002F1F28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7925EE" w:rsidRDefault="002F1F28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B16F33" w:rsidRDefault="00B16F33" w:rsidP="00B16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B16F33" w:rsidRDefault="00B16F33" w:rsidP="00B16F33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6F33" w:rsidRDefault="00FC27EB" w:rsidP="00B16F33">
      <w:pPr>
        <w:pStyle w:val="ad"/>
        <w:spacing w:before="0"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2</w:t>
      </w:r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Рысин Ю.С. Безопасность жизнедеятельности [Электронный ресурс]: учебное пособие/ Рысин Ю.С., </w:t>
      </w:r>
      <w:proofErr w:type="spellStart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Сланов</w:t>
      </w:r>
      <w:proofErr w:type="spellEnd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А.К.— Электрон. текстовые данные.— М.: Московский технический университет связи и информатики, 2016.— 67 c.— Режим доступа: http://www.iprbookshop.ru/61468.html.— ЭБС «</w:t>
      </w:r>
      <w:proofErr w:type="spellStart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B16F33" w:rsidRDefault="00B16F33" w:rsidP="00B16F33">
      <w:pPr>
        <w:pStyle w:val="ad"/>
        <w:spacing w:before="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:rsidR="00B16F33" w:rsidRDefault="00B16F33" w:rsidP="00B16F33">
      <w:pPr>
        <w:pStyle w:val="ad"/>
        <w:spacing w:before="0"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B16F33" w:rsidRDefault="00FC27EB" w:rsidP="00B16F33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1</w:t>
      </w:r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Безопасность жизнедеятельности [Электронный ресурс]: специальная оценка условий труда. Методические указания/ — Электрон. текстовые данные.— Казань: Казанский национальный исследовательский технологический университет, 2016.— 60 c.— Режим доступа: http://www.iprbookshop.ru/61821.html.— ЭБС «</w:t>
      </w:r>
      <w:proofErr w:type="spellStart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B16F33" w:rsidRDefault="00FC27EB" w:rsidP="00B16F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2</w:t>
      </w:r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 Еременко В.Д. Безопасность жизнедеятельности [Электронный ресурс]: учебное пособие/ Еременко В.Д., Остапенко В.С.— Электрон. текстовые данные.— М.: Российский государственный университет правосудия, 2016.— 368 c.— Режим доступа: http://www.iprbookshop.ru/49600.html.— ЭБС «</w:t>
      </w:r>
      <w:proofErr w:type="spellStart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B16F33" w:rsidRDefault="00FC27EB" w:rsidP="00B16F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3</w:t>
      </w:r>
      <w:r w:rsidR="00B16F3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</w:t>
      </w:r>
      <w:r w:rsidR="00B16F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Соколов А.Т. Безопасность жизнедеятельности [Электронный ресурс]/ Соколов А.Т.— Электрон. текстовые данные.— М.: Интернет-Университет Информационных Технологий (ИНТУИТ), 2016.— 61 c.— Режим доступа: http://www.iprbookshop.ru/56345.html.— ЭБС «</w:t>
      </w:r>
      <w:proofErr w:type="spellStart"/>
      <w:r w:rsidR="00B16F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B16F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»</w:t>
      </w:r>
    </w:p>
    <w:p w:rsidR="007925EE" w:rsidRDefault="007925EE">
      <w:pPr>
        <w:pStyle w:val="ad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25EE" w:rsidRDefault="007925EE">
      <w:pPr>
        <w:pStyle w:val="10"/>
        <w:spacing w:line="100" w:lineRule="atLeast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25EE" w:rsidRDefault="002F1F28">
      <w:pPr>
        <w:pStyle w:val="10"/>
        <w:spacing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:rsidR="007925EE" w:rsidRDefault="007925EE">
      <w:pPr>
        <w:pStyle w:val="10"/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Ind w:w="-442" w:type="dxa"/>
        <w:tblLook w:val="04A0" w:firstRow="1" w:lastRow="0" w:firstColumn="1" w:lastColumn="0" w:noHBand="0" w:noVBand="1"/>
      </w:tblPr>
      <w:tblGrid>
        <w:gridCol w:w="492"/>
        <w:gridCol w:w="2305"/>
        <w:gridCol w:w="2342"/>
        <w:gridCol w:w="5431"/>
      </w:tblGrid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5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торнадо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6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7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потоп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причувствие</w:t>
            </w:r>
            <w:proofErr w:type="spellEnd"/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8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астероиды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9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0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1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http://films-online.su/forum/15-194-1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2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табак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3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Наркотики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1ч.18мин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4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1ч.12мин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5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6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Норд-Ост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7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8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Буданов</w:t>
            </w:r>
          </w:p>
          <w:p w:rsidR="007925EE" w:rsidRDefault="007925EE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мин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19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http://www.youtube.com/watch?v=hDAeX-jcl6Q</w:t>
              </w:r>
            </w:hyperlink>
          </w:p>
          <w:p w:rsidR="007925EE" w:rsidRDefault="008E66E5">
            <w:pPr>
              <w:pStyle w:val="10"/>
              <w:jc w:val="both"/>
            </w:pPr>
            <w:hyperlink r:id="rId20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1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2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Гюрза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3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рота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4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http://www.youtube.com/watch?v=CGnuTW5My6g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5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6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7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Чечня, то что не показывали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8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Дисбат</w:t>
            </w:r>
            <w:proofErr w:type="spellEnd"/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29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Дедовщина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30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Дзержинск 1990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8E66E5">
            <w:pPr>
              <w:pStyle w:val="10"/>
              <w:jc w:val="both"/>
            </w:pPr>
            <w:hyperlink r:id="rId31">
              <w:r w:rsidR="002F1F28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http://www.youtube.com/watch?v=6aXrXZDZU-4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https://www.youtube.com/watch?v=eCfRsdoBhs8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https://www.youtube.com/watch?v=f_KavH1XzGg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https://www.youtube.com/watch?v=D9n5i6zrL7o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http://tfilm.tv/7136-vyzhit.html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Прорыв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https://www.youtube.com/watch?v=fqKSQeYB12g</w:t>
            </w:r>
          </w:p>
        </w:tc>
      </w:tr>
    </w:tbl>
    <w:p w:rsidR="007925EE" w:rsidRDefault="007925EE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4. Контроль и оценка результатов освоения УЧЕБНОЙ Дисциплины</w:t>
      </w: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6" w:type="dxa"/>
        <w:tblInd w:w="-24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4" w:type="dxa"/>
        </w:tblCellMar>
        <w:tblLook w:val="04A0" w:firstRow="1" w:lastRow="0" w:firstColumn="1" w:lastColumn="0" w:noHBand="0" w:noVBand="1"/>
      </w:tblPr>
      <w:tblGrid>
        <w:gridCol w:w="3249"/>
        <w:gridCol w:w="3248"/>
        <w:gridCol w:w="131"/>
        <w:gridCol w:w="3428"/>
      </w:tblGrid>
      <w:tr w:rsidR="007925EE">
        <w:trPr>
          <w:trHeight w:val="630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37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Формируемые ПК и ОК</w:t>
            </w: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925EE">
        <w:tc>
          <w:tcPr>
            <w:tcW w:w="6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5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379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Оценивать  риски  и  принимать  решения  в  нестандартных ситуациях.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   в   коллективе    и    команде,    взаимодействовать с руководством, коллегами и социальными партнерами.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Ставить   цели,   мотивировать   деятельность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воспитанников, 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Осуществлять  профессиональную  деятельность  в  условиях обновления ее целей, содержания, смены технологий.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10. Осуществлять   профилактику   травматизма,   обеспечивать охрану жизни и здоровья детей.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11. Строить  профессиональную  деятельность  с   соблюдением регулирующих ее правовых норм. </w:t>
            </w:r>
          </w:p>
          <w:p w:rsidR="007925EE" w:rsidRDefault="002F1F28">
            <w:pPr>
              <w:pStyle w:val="ConsPlusNormal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учебные занятия по физической культуре.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Осуществлять педагогический контроль, оценивать процесс и результаты учения.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учебные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1.5.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документацию, обеспечивающую процесс обучения физической культуре.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Определять цели и задачи, планировать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Проводить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 Осуществлять педагогический контроль, оценивать процесс и результаты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Анализировать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2.6.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Вести документацию, обеспечивающую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физкультурно-спортивной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Оформлять педагогические разработки в виде отчетов, рефератов, выступлений.</w:t>
            </w:r>
          </w:p>
          <w:p w:rsidR="007925EE" w:rsidRDefault="002F1F28">
            <w:pPr>
              <w:pStyle w:val="22"/>
              <w:widowControl w:val="0"/>
              <w:spacing w:line="100" w:lineRule="atLeast"/>
              <w:ind w:left="0" w:firstLine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Участвовать в исследовательской и проектной деятельности в области физического воспитания.</w:t>
            </w:r>
          </w:p>
          <w:p w:rsidR="007925EE" w:rsidRDefault="002F1F28">
            <w:pPr>
              <w:pStyle w:val="TimesNewRoman"/>
              <w:widowControl w:val="0"/>
              <w:spacing w:before="0" w:line="100" w:lineRule="atLeast"/>
              <w:jc w:val="both"/>
            </w:pPr>
            <w:proofErr w:type="spellStart"/>
            <w:r>
              <w:rPr>
                <w:b w:val="0"/>
                <w:bCs w:val="0"/>
              </w:rPr>
              <w:t>олученной</w:t>
            </w:r>
            <w:proofErr w:type="spellEnd"/>
            <w:r>
              <w:rPr>
                <w:b w:val="0"/>
                <w:bCs w:val="0"/>
              </w:rPr>
              <w:t xml:space="preserve"> специальностью.</w:t>
            </w: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Промежуточный контроль: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 Текущий контроль: экспертная оценка устного ответа, защита докладов 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ориентироваться в перечне военно-учетных специальностей и самостоятельно </w:t>
            </w:r>
            <w:proofErr w:type="spellStart"/>
            <w:r>
              <w:rPr>
                <w:b w:val="0"/>
                <w:bCs w:val="0"/>
              </w:rPr>
              <w:t>определятьсреди</w:t>
            </w:r>
            <w:proofErr w:type="spellEnd"/>
            <w:r>
              <w:rPr>
                <w:b w:val="0"/>
                <w:bCs w:val="0"/>
              </w:rPr>
              <w:t xml:space="preserve"> них родственные полученной специальности;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применять профессиональные знания в ходе исполнения </w:t>
            </w:r>
            <w:r>
              <w:rPr>
                <w:b w:val="0"/>
                <w:bCs w:val="0"/>
              </w:rPr>
              <w:lastRenderedPageBreak/>
              <w:t>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bookmarkStart w:id="3" w:name="__DdeLink__2304_1487435133"/>
            <w:r>
              <w:rPr>
                <w:b w:val="0"/>
                <w:bCs w:val="0"/>
              </w:rPr>
              <w:t>Промежуточный контроль:</w:t>
            </w:r>
            <w:bookmarkEnd w:id="3"/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Промежуточный контроль: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7925EE">
        <w:tc>
          <w:tcPr>
            <w:tcW w:w="100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lastRenderedPageBreak/>
              <w:t xml:space="preserve">Знать:  </w:t>
            </w:r>
          </w:p>
        </w:tc>
      </w:tr>
      <w:tr w:rsidR="007925EE">
        <w:trPr>
          <w:trHeight w:val="2054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79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Текущий контроль: экспертная оценка устного </w:t>
            </w:r>
            <w:proofErr w:type="spellStart"/>
            <w:r>
              <w:rPr>
                <w:b w:val="0"/>
                <w:bCs w:val="0"/>
              </w:rPr>
              <w:t>ответа,защита</w:t>
            </w:r>
            <w:proofErr w:type="spell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основные виды потенциальных опасностей и </w:t>
            </w:r>
            <w:r>
              <w:rPr>
                <w:rFonts w:eastAsia="Nimbus Roman No9 L"/>
                <w:b w:val="0"/>
              </w:rPr>
              <w:lastRenderedPageBreak/>
              <w:t>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</w:t>
            </w:r>
            <w:r>
              <w:rPr>
                <w:b w:val="0"/>
                <w:bCs w:val="0"/>
              </w:rPr>
              <w:lastRenderedPageBreak/>
              <w:t>Текущий контроль: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основы военной службы и обороны государства;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7925EE" w:rsidRDefault="007925EE">
            <w:pPr>
              <w:pStyle w:val="TimesNewRoman"/>
              <w:jc w:val="both"/>
            </w:pP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контроль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письменный контроль, письменный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</w:tbl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 w:rsidP="00F878E0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Pr="00F878E0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878E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21"/>
        <w:gridCol w:w="3325"/>
        <w:gridCol w:w="3338"/>
      </w:tblGrid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7925E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ориентироваться в перечне военно-учетных специальностей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Применять профессиональные знания в ходе исполнения обязанностей военной службы на воинских должностях в </w:t>
            </w:r>
            <w:r>
              <w:rPr>
                <w:b w:val="0"/>
                <w:bCs w:val="0"/>
              </w:rPr>
              <w:lastRenderedPageBreak/>
              <w:t>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оказывать первую медицинскую  помощь пострадавшим.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</w:t>
            </w:r>
            <w:proofErr w:type="spellStart"/>
            <w:r>
              <w:rPr>
                <w:b w:val="0"/>
                <w:bCs w:val="0"/>
              </w:rPr>
              <w:t>ответа,защита</w:t>
            </w:r>
            <w:proofErr w:type="spell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7925EE" w:rsidRDefault="007925EE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4" w:name="_GoBack1"/>
            <w:bookmarkEnd w:id="4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Организацию и порядок </w:t>
            </w:r>
            <w:r>
              <w:rPr>
                <w:rFonts w:eastAsia="Nimbus Roman No9 L"/>
                <w:b w:val="0"/>
              </w:rPr>
              <w:lastRenderedPageBreak/>
              <w:t>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lastRenderedPageBreak/>
              <w:t>Правильно называет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lastRenderedPageBreak/>
              <w:t>организацию и порядок призыва граждан на военную службу.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 xml:space="preserve">дифференцированный зачет, </w:t>
            </w:r>
            <w:r>
              <w:rPr>
                <w:b w:val="0"/>
                <w:bCs w:val="0"/>
              </w:rPr>
              <w:lastRenderedPageBreak/>
              <w:t>экспертная оценка устного ответа, устный контроль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письменный контроль, письменный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</w:tbl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ПРИЛОЖЕНИЕ 2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 и ПК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6" w:type="dxa"/>
        <w:tblInd w:w="-53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4" w:type="dxa"/>
        </w:tblCellMar>
        <w:tblLook w:val="04A0" w:firstRow="1" w:lastRow="0" w:firstColumn="1" w:lastColumn="0" w:noHBand="0" w:noVBand="1"/>
      </w:tblPr>
      <w:tblGrid>
        <w:gridCol w:w="2379"/>
        <w:gridCol w:w="3178"/>
        <w:gridCol w:w="1052"/>
        <w:gridCol w:w="3317"/>
      </w:tblGrid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1.Основные принципы и нормативно—правовая база защиты населения от чрезвычайных ситуаций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выполнение эвакуационных мероприятий; 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занятие: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индивидуальной защиты в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3.Отработка навыков в планировании и организации аварийно-спасательных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2.1.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обороны государства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национальной безопасности РФ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3.Вооруженные силы РФ —основа обороны РФ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особенности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:rsidR="007925EE" w:rsidRDefault="007925EE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:rsidR="007925EE" w:rsidRDefault="007925EE">
      <w:pPr>
        <w:pStyle w:val="10"/>
        <w:tabs>
          <w:tab w:val="left" w:pos="6225"/>
        </w:tabs>
        <w:spacing w:line="100" w:lineRule="atLeast"/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</w:p>
    <w:sectPr w:rsidR="007925EE">
      <w:pgSz w:w="12200" w:h="17260"/>
      <w:pgMar w:top="851" w:right="851" w:bottom="851" w:left="1418" w:header="0" w:footer="0" w:gutter="0"/>
      <w:cols w:space="720"/>
      <w:formProt w:val="0"/>
      <w:docGrid w:linePitch="32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Lohit Hindi">
    <w:altName w:val="Arial Unicode MS"/>
    <w:charset w:val="01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panose1 w:val="00000000000000000000"/>
    <w:charset w:val="00"/>
    <w:family w:val="roman"/>
    <w:notTrueType/>
    <w:pitch w:val="default"/>
  </w:font>
  <w:font w:name="Nimbus Roman No9 L">
    <w:altName w:val="MS Gothic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imbus Roman No9 L;MS Minch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231EA"/>
    <w:multiLevelType w:val="multilevel"/>
    <w:tmpl w:val="4A38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7624006"/>
    <w:multiLevelType w:val="multilevel"/>
    <w:tmpl w:val="E780B2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25EE"/>
    <w:rsid w:val="002F1F28"/>
    <w:rsid w:val="007925EE"/>
    <w:rsid w:val="008E66E5"/>
    <w:rsid w:val="00B16F33"/>
    <w:rsid w:val="00E83C70"/>
    <w:rsid w:val="00F878E0"/>
    <w:rsid w:val="00F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D89C"/>
  <w15:docId w15:val="{90EA96F7-5956-40FA-B1A4-C3E381BE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qFormat/>
    <w:rsid w:val="00852186"/>
    <w:pPr>
      <w:widowControl w:val="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qFormat/>
    <w:rsid w:val="00852186"/>
    <w:pPr>
      <w:widowControl w:val="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qFormat/>
    <w:rsid w:val="00852186"/>
    <w:pPr>
      <w:widowControl w:val="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852186"/>
    <w:pPr>
      <w:suppressAutoHyphens/>
    </w:pPr>
    <w:rPr>
      <w:rFonts w:ascii="Calibri" w:eastAsia="Calibri" w:hAnsi="Calibri" w:cs="Calibri"/>
      <w:color w:val="00000A"/>
      <w:sz w:val="22"/>
      <w:lang w:eastAsia="ar-SA"/>
    </w:rPr>
  </w:style>
  <w:style w:type="character" w:customStyle="1" w:styleId="a4">
    <w:name w:val="Верх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qFormat/>
    <w:rsid w:val="00852186"/>
    <w:rPr>
      <w:b/>
      <w:bCs/>
    </w:rPr>
  </w:style>
  <w:style w:type="character" w:customStyle="1" w:styleId="apple-converted-space">
    <w:name w:val="apple-converted-space"/>
    <w:basedOn w:val="a1"/>
    <w:qFormat/>
    <w:rsid w:val="00852186"/>
  </w:style>
  <w:style w:type="character" w:customStyle="1" w:styleId="-">
    <w:name w:val="Интернет-ссылка"/>
    <w:basedOn w:val="a1"/>
    <w:rsid w:val="00852186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852186"/>
    <w:rPr>
      <w:b w:val="0"/>
    </w:rPr>
  </w:style>
  <w:style w:type="paragraph" w:styleId="a0">
    <w:name w:val="Title"/>
    <w:basedOn w:val="10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10"/>
    <w:rsid w:val="00852186"/>
    <w:pPr>
      <w:spacing w:after="120"/>
    </w:pPr>
  </w:style>
  <w:style w:type="paragraph" w:styleId="a8">
    <w:name w:val="List"/>
    <w:basedOn w:val="a7"/>
    <w:rsid w:val="00852186"/>
    <w:rPr>
      <w:rFonts w:cs="Lohit Hindi"/>
    </w:rPr>
  </w:style>
  <w:style w:type="paragraph" w:styleId="a9">
    <w:name w:val="caption"/>
    <w:basedOn w:val="1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10"/>
    <w:qFormat/>
    <w:rsid w:val="00852186"/>
    <w:pPr>
      <w:suppressLineNumbers/>
    </w:pPr>
    <w:rPr>
      <w:rFonts w:cs="Lohit Hindi"/>
    </w:rPr>
  </w:style>
  <w:style w:type="paragraph" w:customStyle="1" w:styleId="11">
    <w:name w:val="Заголовок1"/>
    <w:basedOn w:val="10"/>
    <w:qFormat/>
    <w:rsid w:val="00852186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20">
    <w:name w:val="Заголовок2"/>
    <w:basedOn w:val="10"/>
    <w:qFormat/>
    <w:rsid w:val="0085218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Абзац списка1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1">
    <w:name w:val="Абзац списка2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10"/>
    <w:qFormat/>
    <w:rsid w:val="00852186"/>
    <w:pPr>
      <w:shd w:val="clear" w:color="auto" w:fill="FFFFFF"/>
      <w:suppressAutoHyphens w:val="0"/>
      <w:spacing w:before="10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c">
    <w:name w:val="foot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Normal (Web)"/>
    <w:basedOn w:val="10"/>
    <w:qFormat/>
    <w:rsid w:val="00852186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852186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852186"/>
    <w:pPr>
      <w:widowControl w:val="0"/>
      <w:suppressLineNumbers/>
      <w:spacing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852186"/>
    <w:pPr>
      <w:jc w:val="center"/>
    </w:pPr>
    <w:rPr>
      <w:b/>
      <w:bCs/>
    </w:rPr>
  </w:style>
  <w:style w:type="paragraph" w:styleId="30">
    <w:name w:val="List Bullet 3"/>
    <w:basedOn w:val="10"/>
    <w:uiPriority w:val="99"/>
    <w:semiHidden/>
    <w:unhideWhenUsed/>
    <w:qFormat/>
    <w:rsid w:val="004E1697"/>
    <w:pPr>
      <w:ind w:left="566" w:hanging="283"/>
      <w:contextualSpacing/>
    </w:pPr>
  </w:style>
  <w:style w:type="paragraph" w:customStyle="1" w:styleId="WW-">
    <w:name w:val="WW-Базовый"/>
    <w:qFormat/>
    <w:rsid w:val="0033438D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WW-1">
    <w:name w:val="WW-Базовый1"/>
    <w:qFormat/>
    <w:rsid w:val="001E1550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ConsPlusNormal">
    <w:name w:val="ConsPlusNormal"/>
    <w:qFormat/>
    <w:rsid w:val="001E1550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22">
    <w:name w:val="List Bullet 2"/>
    <w:basedOn w:val="10"/>
    <w:qFormat/>
    <w:rsid w:val="001E1550"/>
    <w:pPr>
      <w:ind w:left="566" w:hanging="283"/>
      <w:contextualSpacing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1RJhdAnn8fM" TargetMode="External"/><Relationship Id="rId13" Type="http://schemas.openxmlformats.org/officeDocument/2006/relationships/hyperlink" Target="http://www.youtube.com/watch?v=DZKcGBDdg2A" TargetMode="External"/><Relationship Id="rId18" Type="http://schemas.openxmlformats.org/officeDocument/2006/relationships/hyperlink" Target="http://www.youtube.com/watch?v=_UweeTWn65c" TargetMode="External"/><Relationship Id="rId26" Type="http://schemas.openxmlformats.org/officeDocument/2006/relationships/hyperlink" Target="http://www.youtube.com/watch?v=hNy2nfJtJL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M4T6xe_wkOw" TargetMode="External"/><Relationship Id="rId7" Type="http://schemas.openxmlformats.org/officeDocument/2006/relationships/hyperlink" Target="http://www.youtube.com/watch?v=fFo_gt5InGM" TargetMode="External"/><Relationship Id="rId12" Type="http://schemas.openxmlformats.org/officeDocument/2006/relationships/hyperlink" Target="http://www.youtube.com/watch?v=7AOnBuZ9yqU" TargetMode="External"/><Relationship Id="rId17" Type="http://schemas.openxmlformats.org/officeDocument/2006/relationships/hyperlink" Target="http://www.youtube.com/watch?v=4UuTv8zFyYQ" TargetMode="External"/><Relationship Id="rId25" Type="http://schemas.openxmlformats.org/officeDocument/2006/relationships/hyperlink" Target="http://www.youtube.com/watch?v=4v_ME9djmR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zG8veckWY_c" TargetMode="External"/><Relationship Id="rId20" Type="http://schemas.openxmlformats.org/officeDocument/2006/relationships/hyperlink" Target="http://www.youtube.com/watch?v=3_qTgLY-Ceg" TargetMode="External"/><Relationship Id="rId29" Type="http://schemas.openxmlformats.org/officeDocument/2006/relationships/hyperlink" Target="http://www.youtube.com/watch?v=_mddDKyd9e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u2okXT-kRIc" TargetMode="External"/><Relationship Id="rId11" Type="http://schemas.openxmlformats.org/officeDocument/2006/relationships/hyperlink" Target="http://www.youtube.com/watch?v=J1od58vKY7M" TargetMode="External"/><Relationship Id="rId24" Type="http://schemas.openxmlformats.org/officeDocument/2006/relationships/hyperlink" Target="http://www.youtube.com/watch?v=0Dc00OQtR-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youtube.com/watch?v=EO1wGdgZDbk" TargetMode="External"/><Relationship Id="rId15" Type="http://schemas.openxmlformats.org/officeDocument/2006/relationships/hyperlink" Target="http://www.youtube.com/watch?v=pda_wcI5MxM" TargetMode="External"/><Relationship Id="rId23" Type="http://schemas.openxmlformats.org/officeDocument/2006/relationships/hyperlink" Target="http://www.youtube.com/watch?v=0CFYAdtbL2w" TargetMode="External"/><Relationship Id="rId28" Type="http://schemas.openxmlformats.org/officeDocument/2006/relationships/hyperlink" Target="http://www.youtube.com/watch?v=3cHAkfZLdCk" TargetMode="External"/><Relationship Id="rId10" Type="http://schemas.openxmlformats.org/officeDocument/2006/relationships/hyperlink" Target="http://www.youtube.com/watch?v=YN47YWmPHCY" TargetMode="External"/><Relationship Id="rId19" Type="http://schemas.openxmlformats.org/officeDocument/2006/relationships/hyperlink" Target="http://www.youtube.com/watch?v=hDAeX-jcl6Q" TargetMode="External"/><Relationship Id="rId31" Type="http://schemas.openxmlformats.org/officeDocument/2006/relationships/hyperlink" Target="http://www.youtube.com/watch?v=Peq8H3w-VZ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PQXQOrQ7xQs" TargetMode="External"/><Relationship Id="rId14" Type="http://schemas.openxmlformats.org/officeDocument/2006/relationships/hyperlink" Target="http://www.youtube.com/watch?v=Wfik-JimtCo" TargetMode="External"/><Relationship Id="rId22" Type="http://schemas.openxmlformats.org/officeDocument/2006/relationships/hyperlink" Target="http://www.youtube.com/watch?v=aIsbl2UUZ8s" TargetMode="External"/><Relationship Id="rId27" Type="http://schemas.openxmlformats.org/officeDocument/2006/relationships/hyperlink" Target="http://www.youtube.com/watch?v=ro_-hBBBAvg" TargetMode="External"/><Relationship Id="rId30" Type="http://schemas.openxmlformats.org/officeDocument/2006/relationships/hyperlink" Target="http://www.youtube.com/watch?v=6nU8GcCHj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24</Pages>
  <Words>6549</Words>
  <Characters>37335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Пользователь Windows</cp:lastModifiedBy>
  <cp:revision>61</cp:revision>
  <dcterms:created xsi:type="dcterms:W3CDTF">2015-01-29T08:31:00Z</dcterms:created>
  <dcterms:modified xsi:type="dcterms:W3CDTF">2019-10-25T21:30:00Z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