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36" w:rsidRDefault="007B4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ГБПОУ «Дзержинский педагогический колледж»</w:t>
      </w:r>
    </w:p>
    <w:p w:rsidR="00855A36" w:rsidRDefault="007B4CD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24"/>
          <w:lang w:eastAsia="ar-SA"/>
        </w:rPr>
        <w:t xml:space="preserve">                  </w:t>
      </w: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tbl>
      <w:tblPr>
        <w:tblW w:w="9571" w:type="dxa"/>
        <w:jc w:val="right"/>
        <w:tblLook w:val="0000" w:firstRow="0" w:lastRow="0" w:firstColumn="0" w:lastColumn="0" w:noHBand="0" w:noVBand="0"/>
      </w:tblPr>
      <w:tblGrid>
        <w:gridCol w:w="5226"/>
        <w:gridCol w:w="4345"/>
      </w:tblGrid>
      <w:tr w:rsidR="00855A36">
        <w:trPr>
          <w:trHeight w:val="1164"/>
          <w:jc w:val="right"/>
        </w:trPr>
        <w:tc>
          <w:tcPr>
            <w:tcW w:w="5225" w:type="dxa"/>
            <w:shd w:val="clear" w:color="auto" w:fill="auto"/>
          </w:tcPr>
          <w:p w:rsidR="00855A36" w:rsidRDefault="00855A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5" w:type="dxa"/>
            <w:shd w:val="clear" w:color="auto" w:fill="auto"/>
          </w:tcPr>
          <w:p w:rsidR="00855A36" w:rsidRDefault="007B4CDA">
            <w:pPr>
              <w:tabs>
                <w:tab w:val="left" w:pos="68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Утверждена </w:t>
            </w:r>
          </w:p>
          <w:p w:rsidR="00855A36" w:rsidRDefault="007B4CDA">
            <w:pPr>
              <w:widowControl w:val="0"/>
              <w:tabs>
                <w:tab w:val="left" w:pos="6885"/>
              </w:tabs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  <w:t xml:space="preserve">приказом  директора </w:t>
            </w:r>
          </w:p>
          <w:p w:rsidR="00855A36" w:rsidRDefault="007B4CDA">
            <w:pPr>
              <w:widowControl w:val="0"/>
              <w:tabs>
                <w:tab w:val="left" w:pos="6885"/>
              </w:tabs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              </w:t>
            </w:r>
            <w:r w:rsidR="005818D6"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  <w:t>от «____»  _____________2018</w:t>
            </w: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  <w:t xml:space="preserve"> г.</w:t>
            </w:r>
          </w:p>
          <w:p w:rsidR="00855A36" w:rsidRDefault="007B4CDA">
            <w:pPr>
              <w:widowControl w:val="0"/>
              <w:tabs>
                <w:tab w:val="left" w:pos="6885"/>
              </w:tabs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  <w:t>___________</w:t>
            </w:r>
          </w:p>
          <w:p w:rsidR="00855A36" w:rsidRDefault="00855A36">
            <w:pPr>
              <w:widowControl w:val="0"/>
              <w:tabs>
                <w:tab w:val="left" w:pos="6885"/>
              </w:tabs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55A36" w:rsidRDefault="007B4CDA">
            <w:pPr>
              <w:widowControl w:val="0"/>
              <w:tabs>
                <w:tab w:val="left" w:pos="6885"/>
              </w:tabs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Cs/>
                <w:sz w:val="28"/>
                <w:szCs w:val="28"/>
                <w:lang w:eastAsia="ar-SA"/>
              </w:rPr>
              <w:t>_______________/М.А.Тарасов/</w:t>
            </w:r>
          </w:p>
        </w:tc>
      </w:tr>
    </w:tbl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7B4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ar-SA"/>
        </w:rPr>
      </w:pPr>
    </w:p>
    <w:p w:rsidR="00855A36" w:rsidRDefault="007E2D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УД.0</w:t>
      </w:r>
      <w:r w:rsidR="007B4CDA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1 Экология</w:t>
      </w: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581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Дзержинск - 2018</w:t>
      </w:r>
    </w:p>
    <w:p w:rsidR="00855A36" w:rsidRDefault="007B4CDA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Программа составлена в соответствии с «Рекомендациями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СПО (Департамент государственной политики в сфере подготовки рабочих кадров и ДПУ, 2015г.) и примерной программой по учебной дисциплине «Экология» для профессий начального профессионального образования и специальностей среднего профессионального образования, одобренной и рекомендованной для использования на практике в учреждениях НПО/СПО Департаментом государственной политики в сфере подготовки рабочих кадров и ДПО 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Скворцов П.М.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Примерная программа общеобразовательной учебной дисциплины «Экология» для профессиональных образовательных организаций / П.М.Скворцов, Е.В.Титов, Е.В.Колесова, Я.В.Скворцова. — М. : Издательский центр «Академия», 2015. — 13 с.)</w:t>
      </w: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Организация-разработчик: ГБОУ СПО «Дзержинский педагогический колледж».</w:t>
      </w:r>
    </w:p>
    <w:p w:rsidR="00855A36" w:rsidRDefault="007B4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 Мизина Светлана Владимировна, преподаватель экологии</w:t>
      </w:r>
    </w:p>
    <w:p w:rsidR="00855A36" w:rsidRDefault="0085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Рекомендована Экспертным советом ГБПОУ  «Дзержинский педагогический колледж»</w:t>
      </w:r>
    </w:p>
    <w:p w:rsidR="00855A36" w:rsidRDefault="007B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Заключение Экспертного совета  ГБПОУ  ДПК  №______  от «____»__________20__ г.</w:t>
      </w:r>
    </w:p>
    <w:p w:rsidR="00855A36" w:rsidRDefault="007B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по учебно-научной работе ____________/Тухман И.В./</w:t>
      </w:r>
    </w:p>
    <w:p w:rsidR="00855A36" w:rsidRDefault="00855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Одобрена  на заседании предметно - цикловой комиссии </w:t>
      </w:r>
    </w:p>
    <w:p w:rsidR="00855A36" w:rsidRDefault="007B4CDA">
      <w:pPr>
        <w:spacing w:after="0" w:line="360" w:lineRule="auto"/>
        <w:rPr>
          <w:rFonts w:ascii="Times New Roman" w:eastAsia="DejaVu Sans" w:hAnsi="Times New Roman" w:cs="DejaVu Sans"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sz w:val="24"/>
          <w:szCs w:val="24"/>
          <w:lang w:eastAsia="ar-SA"/>
        </w:rPr>
        <w:t>преподавателей общеобразовательных дисциплин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№_______ от «_____» ___ ____2015_г.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ПЦК ________________________ /Л.Н.Борисова/</w:t>
      </w:r>
    </w:p>
    <w:p w:rsidR="00855A36" w:rsidRDefault="00855A36">
      <w:pPr>
        <w:spacing w:after="0" w:line="360" w:lineRule="auto"/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855A36">
      <w:pPr>
        <w:spacing w:after="0" w:line="240" w:lineRule="auto"/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</w:pPr>
    </w:p>
    <w:p w:rsidR="00855A36" w:rsidRDefault="007B4CDA">
      <w:pPr>
        <w:spacing w:after="0" w:line="240" w:lineRule="auto"/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114935" simplePos="0" relativeHeight="19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213360</wp:posOffset>
                </wp:positionV>
                <wp:extent cx="6077585" cy="6248400"/>
                <wp:effectExtent l="1905" t="0" r="7620" b="635"/>
                <wp:wrapSquare wrapText="larges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62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571" w:type="dxa"/>
                              <w:tblInd w:w="10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7669"/>
                              <w:gridCol w:w="1902"/>
                            </w:tblGrid>
                            <w:tr w:rsidR="00855A36">
                              <w:tc>
                                <w:tcPr>
                                  <w:tcW w:w="7668" w:type="dxa"/>
                                  <w:shd w:val="clear" w:color="auto" w:fill="auto"/>
                                </w:tcPr>
                                <w:p w:rsidR="00855A36" w:rsidRDefault="00855A36">
                                  <w:pPr>
                                    <w:pStyle w:val="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456"/>
                                    </w:tabs>
                                    <w:snapToGrid w:val="0"/>
                                    <w:spacing w:before="240" w:after="120"/>
                                    <w:ind w:firstLine="0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auto"/>
                                </w:tcPr>
                                <w:p w:rsidR="00855A36" w:rsidRDefault="007B4CDA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  <w:r>
                                    <w:t>стр.</w:t>
                                  </w:r>
                                </w:p>
                              </w:tc>
                            </w:tr>
                            <w:tr w:rsidR="00855A36">
                              <w:tc>
                                <w:tcPr>
                                  <w:tcW w:w="7668" w:type="dxa"/>
                                  <w:shd w:val="clear" w:color="auto" w:fill="auto"/>
                                </w:tcPr>
                                <w:p w:rsidR="00855A36" w:rsidRDefault="007B4CDA"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8748"/>
                                      <w:tab w:val="left" w:pos="10604"/>
                                    </w:tabs>
                                    <w:snapToGrid w:val="0"/>
                                    <w:spacing w:before="240" w:after="120"/>
                                    <w:ind w:left="716" w:hanging="432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  <w:t>1. ПАСПОРТ рабочей ПРОГРАММЫ УЧЕБНОЙ ДИСЦИПЛИНЫ</w:t>
                                  </w:r>
                                </w:p>
                                <w:p w:rsidR="00855A36" w:rsidRDefault="00855A36">
                                  <w:pPr>
                                    <w:pStyle w:val="af8"/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auto"/>
                                </w:tcPr>
                                <w:p w:rsidR="00855A36" w:rsidRDefault="00855A36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</w:p>
                                <w:p w:rsidR="00855A36" w:rsidRDefault="007B4CDA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55A36">
                              <w:tc>
                                <w:tcPr>
                                  <w:tcW w:w="7668" w:type="dxa"/>
                                  <w:shd w:val="clear" w:color="auto" w:fill="auto"/>
                                </w:tcPr>
                                <w:p w:rsidR="00855A36" w:rsidRDefault="007B4CDA"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8748"/>
                                      <w:tab w:val="left" w:pos="10604"/>
                                    </w:tabs>
                                    <w:snapToGrid w:val="0"/>
                                    <w:spacing w:before="240" w:after="120"/>
                                    <w:ind w:left="716" w:hanging="432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  <w:t>2. СТРУКТУРА и содержание УЧЕБНОЙ ДИСЦИПЛИНЫ</w:t>
                                  </w:r>
                                </w:p>
                                <w:p w:rsidR="00855A36" w:rsidRDefault="00855A36">
                                  <w:pPr>
                                    <w:pStyle w:val="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456"/>
                                    </w:tabs>
                                    <w:spacing w:before="240" w:after="120"/>
                                    <w:ind w:firstLine="0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auto"/>
                                </w:tcPr>
                                <w:p w:rsidR="00855A36" w:rsidRDefault="00855A36">
                                  <w:pPr>
                                    <w:pStyle w:val="af8"/>
                                    <w:snapToGrid w:val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855A36" w:rsidRDefault="007B4CDA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855A36">
                              <w:trPr>
                                <w:trHeight w:val="670"/>
                              </w:trPr>
                              <w:tc>
                                <w:tcPr>
                                  <w:tcW w:w="7668" w:type="dxa"/>
                                  <w:shd w:val="clear" w:color="auto" w:fill="auto"/>
                                </w:tcPr>
                                <w:p w:rsidR="00855A36" w:rsidRDefault="007B4CDA"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8748"/>
                                      <w:tab w:val="left" w:pos="10604"/>
                                    </w:tabs>
                                    <w:snapToGrid w:val="0"/>
                                    <w:spacing w:before="240" w:after="120"/>
                                    <w:ind w:left="716" w:hanging="432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  <w:t>3.Условия реализации  учебной дисциплины</w:t>
                                  </w:r>
                                </w:p>
                                <w:p w:rsidR="00855A36" w:rsidRDefault="00855A36">
                                  <w:pPr>
                                    <w:pStyle w:val="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000"/>
                                      <w:tab w:val="left" w:pos="9136"/>
                                    </w:tabs>
                                    <w:spacing w:before="240" w:after="120"/>
                                    <w:ind w:left="1000" w:firstLine="0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auto"/>
                                </w:tcPr>
                                <w:p w:rsidR="00855A36" w:rsidRDefault="00855A36">
                                  <w:pPr>
                                    <w:pStyle w:val="af8"/>
                                    <w:snapToGrid w:val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855A36" w:rsidRDefault="007B4CDA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855A36">
                              <w:trPr>
                                <w:trHeight w:val="1567"/>
                              </w:trPr>
                              <w:tc>
                                <w:tcPr>
                                  <w:tcW w:w="7668" w:type="dxa"/>
                                  <w:shd w:val="clear" w:color="auto" w:fill="auto"/>
                                </w:tcPr>
                                <w:p w:rsidR="00855A36" w:rsidRDefault="007B4CDA"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8748"/>
                                      <w:tab w:val="left" w:pos="10604"/>
                                    </w:tabs>
                                    <w:snapToGrid w:val="0"/>
                                    <w:spacing w:before="240" w:after="120"/>
                                    <w:ind w:left="716" w:hanging="432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  <w:t>4.Контроль и оценка результатов Освоения учебной дисциплины</w:t>
                                  </w:r>
                                </w:p>
                                <w:p w:rsidR="00855A36" w:rsidRDefault="00855A36">
                                  <w:pPr>
                                    <w:pStyle w:val="af8"/>
                                    <w:rPr>
                                      <w:rFonts w:eastAsia="DejaVu Sans"/>
                                    </w:rPr>
                                  </w:pPr>
                                </w:p>
                                <w:p w:rsidR="00855A36" w:rsidRDefault="00855A36">
                                  <w:pPr>
                                    <w:pStyle w:val="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456"/>
                                    </w:tabs>
                                    <w:spacing w:before="240" w:after="120"/>
                                    <w:ind w:firstLine="0"/>
                                    <w:jc w:val="both"/>
                                    <w:rPr>
                                      <w:rFonts w:eastAsia="DejaVu Sans" w:cs="DejaVu Sans"/>
                                      <w:b/>
                                      <w:bCs/>
                                      <w: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auto"/>
                                </w:tcPr>
                                <w:p w:rsidR="00855A36" w:rsidRDefault="00855A36">
                                  <w:pPr>
                                    <w:pStyle w:val="af8"/>
                                    <w:snapToGrid w:val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855A36" w:rsidRDefault="00855A36">
                                  <w:pPr>
                                    <w:pStyle w:val="af8"/>
                                    <w:snapToGrid w:val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855A36" w:rsidRDefault="007B4CDA">
                                  <w:pPr>
                                    <w:pStyle w:val="af8"/>
                                    <w:snapToGrid w:val="0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855A36" w:rsidRDefault="00855A36">
                            <w:pPr>
                              <w:pStyle w:val="af8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ле 1" o:spid="_x0000_s1026" style="position:absolute;margin-left:-5.4pt;margin-top:16.8pt;width:478.55pt;height:492pt;z-index:19;visibility:visible;mso-wrap-style:square;mso-wrap-distance-left:0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" filled="f" stroked="f">
                <v:textbox inset="0,0,0,0">
                  <w:txbxContent>
                    <w:tbl>
                      <w:tblPr>
                        <w:tblW w:w="9571" w:type="dxa"/>
                        <w:tblInd w:w="109" w:type="dxa"/>
                        <w:tblLook w:val="0000" w:firstRow="0" w:lastRow="0" w:firstColumn="0" w:lastColumn="0" w:noHBand="0" w:noVBand="0"/>
                      </w:tblPr>
                      <w:tblGrid>
                        <w:gridCol w:w="7669"/>
                        <w:gridCol w:w="1902"/>
                      </w:tblGrid>
                      <w:tr w:rsidR="00855A36">
                        <w:tc>
                          <w:tcPr>
                            <w:tcW w:w="7668" w:type="dxa"/>
                            <w:shd w:val="clear" w:color="auto" w:fill="auto"/>
                          </w:tcPr>
                          <w:p w:rsidR="00855A36" w:rsidRDefault="00855A36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56"/>
                              </w:tabs>
                              <w:snapToGrid w:val="0"/>
                              <w:spacing w:before="240" w:after="120"/>
                              <w:ind w:firstLine="0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shd w:val="clear" w:color="auto" w:fill="auto"/>
                          </w:tcPr>
                          <w:p w:rsidR="00855A36" w:rsidRDefault="007B4CDA">
                            <w:pPr>
                              <w:pStyle w:val="af8"/>
                              <w:snapToGrid w:val="0"/>
                              <w:jc w:val="center"/>
                            </w:pPr>
                            <w:r>
                              <w:t>стр.</w:t>
                            </w:r>
                          </w:p>
                        </w:tc>
                      </w:tr>
                      <w:tr w:rsidR="00855A36">
                        <w:tc>
                          <w:tcPr>
                            <w:tcW w:w="7668" w:type="dxa"/>
                            <w:shd w:val="clear" w:color="auto" w:fill="auto"/>
                          </w:tcPr>
                          <w:p w:rsidR="00855A36" w:rsidRDefault="007B4CD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748"/>
                                <w:tab w:val="left" w:pos="10604"/>
                              </w:tabs>
                              <w:snapToGrid w:val="0"/>
                              <w:spacing w:before="240" w:after="120"/>
                              <w:ind w:left="716" w:hanging="432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  <w:t>1. ПАСПОРТ рабочей ПРОГРАММЫ УЧЕБНОЙ ДИСЦИПЛИНЫ</w:t>
                            </w:r>
                          </w:p>
                          <w:p w:rsidR="00855A36" w:rsidRDefault="00855A36">
                            <w:pPr>
                              <w:pStyle w:val="af8"/>
                            </w:pPr>
                          </w:p>
                        </w:tc>
                        <w:tc>
                          <w:tcPr>
                            <w:tcW w:w="1902" w:type="dxa"/>
                            <w:shd w:val="clear" w:color="auto" w:fill="auto"/>
                          </w:tcPr>
                          <w:p w:rsidR="00855A36" w:rsidRDefault="00855A36">
                            <w:pPr>
                              <w:pStyle w:val="af8"/>
                              <w:snapToGrid w:val="0"/>
                              <w:jc w:val="center"/>
                            </w:pPr>
                          </w:p>
                          <w:p w:rsidR="00855A36" w:rsidRDefault="007B4CDA">
                            <w:pPr>
                              <w:pStyle w:val="af8"/>
                              <w:snapToGrid w:val="0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55A36">
                        <w:tc>
                          <w:tcPr>
                            <w:tcW w:w="7668" w:type="dxa"/>
                            <w:shd w:val="clear" w:color="auto" w:fill="auto"/>
                          </w:tcPr>
                          <w:p w:rsidR="00855A36" w:rsidRDefault="007B4CD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748"/>
                                <w:tab w:val="left" w:pos="10604"/>
                              </w:tabs>
                              <w:snapToGrid w:val="0"/>
                              <w:spacing w:before="240" w:after="120"/>
                              <w:ind w:left="716" w:hanging="432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  <w:t>2. СТРУКТУРА и содержание УЧЕБНОЙ ДИСЦИПЛИНЫ</w:t>
                            </w:r>
                          </w:p>
                          <w:p w:rsidR="00855A36" w:rsidRDefault="00855A36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56"/>
                              </w:tabs>
                              <w:spacing w:before="240" w:after="120"/>
                              <w:ind w:firstLine="0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shd w:val="clear" w:color="auto" w:fill="auto"/>
                          </w:tcPr>
                          <w:p w:rsidR="00855A36" w:rsidRDefault="00855A36">
                            <w:pPr>
                              <w:pStyle w:val="af8"/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855A36" w:rsidRDefault="007B4CDA">
                            <w:pPr>
                              <w:pStyle w:val="af8"/>
                              <w:snapToGrid w:val="0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855A36">
                        <w:trPr>
                          <w:trHeight w:val="670"/>
                        </w:trPr>
                        <w:tc>
                          <w:tcPr>
                            <w:tcW w:w="7668" w:type="dxa"/>
                            <w:shd w:val="clear" w:color="auto" w:fill="auto"/>
                          </w:tcPr>
                          <w:p w:rsidR="00855A36" w:rsidRDefault="007B4CD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748"/>
                                <w:tab w:val="left" w:pos="10604"/>
                              </w:tabs>
                              <w:snapToGrid w:val="0"/>
                              <w:spacing w:before="240" w:after="120"/>
                              <w:ind w:left="716" w:hanging="432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  <w:t>3.Условия реализации  учебной дисциплины</w:t>
                            </w:r>
                          </w:p>
                          <w:p w:rsidR="00855A36" w:rsidRDefault="00855A36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0"/>
                                <w:tab w:val="left" w:pos="9136"/>
                              </w:tabs>
                              <w:spacing w:before="240" w:after="120"/>
                              <w:ind w:left="1000" w:firstLine="0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shd w:val="clear" w:color="auto" w:fill="auto"/>
                          </w:tcPr>
                          <w:p w:rsidR="00855A36" w:rsidRDefault="00855A36">
                            <w:pPr>
                              <w:pStyle w:val="af8"/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855A36" w:rsidRDefault="007B4CDA">
                            <w:pPr>
                              <w:pStyle w:val="af8"/>
                              <w:snapToGrid w:val="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855A36">
                        <w:trPr>
                          <w:trHeight w:val="1567"/>
                        </w:trPr>
                        <w:tc>
                          <w:tcPr>
                            <w:tcW w:w="7668" w:type="dxa"/>
                            <w:shd w:val="clear" w:color="auto" w:fill="auto"/>
                          </w:tcPr>
                          <w:p w:rsidR="00855A36" w:rsidRDefault="007B4CD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748"/>
                                <w:tab w:val="left" w:pos="10604"/>
                              </w:tabs>
                              <w:snapToGrid w:val="0"/>
                              <w:spacing w:before="240" w:after="120"/>
                              <w:ind w:left="716" w:hanging="432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  <w:t>4.Контроль и оценка результатов Освоения учебной дисциплины</w:t>
                            </w:r>
                          </w:p>
                          <w:p w:rsidR="00855A36" w:rsidRDefault="00855A36">
                            <w:pPr>
                              <w:pStyle w:val="af8"/>
                              <w:rPr>
                                <w:rFonts w:eastAsia="DejaVu Sans"/>
                              </w:rPr>
                            </w:pPr>
                          </w:p>
                          <w:p w:rsidR="00855A36" w:rsidRDefault="00855A36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56"/>
                              </w:tabs>
                              <w:spacing w:before="240" w:after="120"/>
                              <w:ind w:firstLine="0"/>
                              <w:jc w:val="both"/>
                              <w:rPr>
                                <w:rFonts w:eastAsia="DejaVu Sans" w:cs="DejaVu Sans"/>
                                <w:b/>
                                <w:bCs/>
                                <w:caps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shd w:val="clear" w:color="auto" w:fill="auto"/>
                          </w:tcPr>
                          <w:p w:rsidR="00855A36" w:rsidRDefault="00855A36">
                            <w:pPr>
                              <w:pStyle w:val="af8"/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855A36" w:rsidRDefault="00855A36">
                            <w:pPr>
                              <w:pStyle w:val="af8"/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855A36" w:rsidRDefault="007B4CDA">
                            <w:pPr>
                              <w:pStyle w:val="af8"/>
                              <w:snapToGrid w:val="0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</w:tbl>
                    <w:p w:rsidR="00855A36" w:rsidRDefault="00855A36">
                      <w:pPr>
                        <w:pStyle w:val="af8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  <w:r>
        <w:rPr>
          <w:rFonts w:ascii="Times New Roman" w:eastAsia="DejaVu Sans" w:hAnsi="Times New Roman" w:cs="DejaVu Sans"/>
          <w:b/>
          <w:bCs/>
          <w:sz w:val="28"/>
          <w:szCs w:val="28"/>
          <w:lang w:eastAsia="ar-SA"/>
        </w:rPr>
        <w:t xml:space="preserve">                                                      </w:t>
      </w:r>
      <w:r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  <w:t>СОДЕРЖАНИЕ</w:t>
      </w:r>
      <w:r>
        <w:br w:type="page"/>
      </w:r>
    </w:p>
    <w:p w:rsidR="00855A36" w:rsidRDefault="007B4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Экология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1.1. Область применения рабочей программы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44.02.02 «Препо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давание в начальных классах», 44.02.01 «Дошкольное образование», 49.02.01 «Физическая культура».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Pr="007E2D74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Учебная дисциплина входит в цикл об</w:t>
      </w:r>
      <w:r w:rsidR="007E2D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щеобразовательных дисциплин, являясь дополнительной дисциплиной </w:t>
      </w:r>
      <w:r w:rsidR="007E2D74" w:rsidRPr="007E2D7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E2D74" w:rsidRPr="007E2D74">
        <w:rPr>
          <w:rFonts w:ascii="Times New Roman" w:eastAsia="Times New Roman" w:hAnsi="Times New Roman" w:cs="Times New Roman"/>
          <w:sz w:val="24"/>
          <w:szCs w:val="24"/>
        </w:rPr>
        <w:t>о выбору из обязательных предметных областей</w:t>
      </w:r>
      <w:r w:rsidR="007E2D74" w:rsidRPr="007E2D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(УД.01</w:t>
      </w:r>
      <w:r w:rsidRPr="007E2D7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1.3. Цели и задачи учебной дисциплины – требования к результатам освоения учебной дисциплины:</w:t>
      </w:r>
    </w:p>
    <w:p w:rsidR="00855A36" w:rsidRDefault="007B4CDA">
      <w:pPr>
        <w:spacing w:before="214" w:after="120" w:line="240" w:lineRule="auto"/>
        <w:ind w:right="121"/>
        <w:rPr>
          <w:rFonts w:ascii="Times New Roman" w:eastAsia="Georgi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  <w:lang w:eastAsia="ar-SA"/>
        </w:rPr>
        <w:t>Освоение содержания учебной дисциплины «Экология» обеспечивает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eastAsia="ar-SA"/>
        </w:rPr>
        <w:t xml:space="preserve"> д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eastAsia="ar-SA"/>
        </w:rPr>
        <w:t xml:space="preserve">остижение студентами следующих 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ar-SA"/>
        </w:rPr>
        <w:t>результатов:</w:t>
      </w:r>
    </w:p>
    <w:p w:rsidR="00855A36" w:rsidRDefault="007B4CDA">
      <w:pPr>
        <w:widowControl w:val="0"/>
        <w:numPr>
          <w:ilvl w:val="0"/>
          <w:numId w:val="4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личностных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устойчивый интерес к истории и достижениям в области экологии; </w:t>
      </w:r>
    </w:p>
    <w:p w:rsidR="00855A36" w:rsidRDefault="00855A36">
      <w:pPr>
        <w:widowControl w:val="0"/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</w: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объективное осознание значимости компетенций в области экологии для человека и общества;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умения проанализировать техногенные последствия для окружающей среды, бытовой и производственной деятельности человека;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готовность самостоятельно добывать новые для себя сведения экологической направленности, используя для этого доступные источники информации;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855A36" w:rsidRDefault="00855A36">
      <w:pPr>
        <w:widowControl w:val="0"/>
        <w:spacing w:after="0" w:line="50" w:lineRule="exact"/>
        <w:rPr>
          <w:rFonts w:ascii="Arial" w:eastAsia="Times New Roman" w:hAnsi="Arial" w:cs="Arial"/>
          <w:sz w:val="21"/>
          <w:szCs w:val="21"/>
          <w:lang w:eastAsia="ar-SA"/>
        </w:rPr>
      </w:pPr>
    </w:p>
    <w:p w:rsidR="00855A36" w:rsidRDefault="007B4CDA">
      <w:pPr>
        <w:widowControl w:val="0"/>
        <w:numPr>
          <w:ilvl w:val="0"/>
          <w:numId w:val="4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метапредметных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умениями и навыками различных видов познавательной деятельности для изучения разных сторон окружающей среды;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</w:r>
    </w:p>
    <w:p w:rsidR="00855A36" w:rsidRDefault="00855A36">
      <w:pPr>
        <w:widowControl w:val="0"/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определять цели и задачи деятельности, выбирать средства их достижения на практике;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 </w:t>
      </w:r>
    </w:p>
    <w:p w:rsidR="00855A36" w:rsidRDefault="00855A36">
      <w:pPr>
        <w:widowControl w:val="0"/>
        <w:spacing w:after="0" w:line="5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0"/>
          <w:numId w:val="4"/>
        </w:numPr>
        <w:tabs>
          <w:tab w:val="left" w:pos="560"/>
        </w:tabs>
        <w:spacing w:after="0" w:line="237" w:lineRule="auto"/>
        <w:ind w:left="560" w:hanging="2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предметных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855A36" w:rsidRDefault="00855A36">
      <w:pPr>
        <w:widowControl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</w:r>
    </w:p>
    <w:p w:rsidR="00855A36" w:rsidRDefault="00855A36">
      <w:pPr>
        <w:widowControl w:val="0"/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сформированность экологического мышления и способности учитывать и оценивать экологические последствия в разных сферах деятельности;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умениями применять экологические знания в жизненных ситуациях, связанных с выполнением типичных социальных ролей; </w:t>
      </w:r>
    </w:p>
    <w:p w:rsidR="00855A36" w:rsidRDefault="00855A36">
      <w:pPr>
        <w:widowControl w:val="0"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знаниями экологических императивов, гражданских прав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обязанностей в области энерго- и ресурсосбережения в интересах сохранения окружающей среды, здоровья и безопасности жизни; </w:t>
      </w:r>
    </w:p>
    <w:p w:rsidR="00855A36" w:rsidRDefault="00855A36">
      <w:pPr>
        <w:widowControl w:val="0"/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</w:p>
    <w:p w:rsidR="00855A36" w:rsidRDefault="00855A36">
      <w:pPr>
        <w:widowControl w:val="0"/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7B4CDA">
      <w:pPr>
        <w:widowControl w:val="0"/>
        <w:numPr>
          <w:ilvl w:val="1"/>
          <w:numId w:val="4"/>
        </w:numPr>
        <w:tabs>
          <w:tab w:val="left" w:pos="860"/>
        </w:tabs>
        <w:spacing w:after="0" w:line="228" w:lineRule="auto"/>
        <w:ind w:left="860" w:hanging="2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</w:r>
    </w:p>
    <w:p w:rsidR="00855A36" w:rsidRDefault="00855A36">
      <w:pPr>
        <w:widowControl w:val="0"/>
        <w:spacing w:after="0" w:line="30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widowControl w:val="0"/>
        <w:spacing w:after="0" w:line="2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1.4. Рекомендуемое количество часов на освоение программы учебной дисциплины «Экология»:                                                              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</w:t>
      </w:r>
      <w:r w:rsidR="00EB7CF4">
        <w:rPr>
          <w:rFonts w:ascii="Times New Roman" w:eastAsia="Times New Roman" w:hAnsi="Times New Roman" w:cs="Times New Roman"/>
          <w:sz w:val="24"/>
          <w:szCs w:val="24"/>
          <w:lang w:eastAsia="ar-SA"/>
        </w:rPr>
        <w:t>ксимальной учебной нагрузки - 54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час., в том числе: 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а</w:t>
      </w:r>
      <w:r w:rsidR="00EB7CF4">
        <w:rPr>
          <w:rFonts w:ascii="Times New Roman" w:eastAsia="Times New Roman" w:hAnsi="Times New Roman" w:cs="Times New Roman"/>
          <w:sz w:val="24"/>
          <w:szCs w:val="24"/>
          <w:lang w:eastAsia="ar-SA"/>
        </w:rPr>
        <w:t>удиторной учебной нагрузки -  36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часа; </w:t>
      </w:r>
    </w:p>
    <w:p w:rsidR="00855A36" w:rsidRDefault="00EB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самостоятельной работы -  18</w:t>
      </w:r>
      <w:r w:rsidR="007B4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447" w:rsidRDefault="005F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7B4CDA">
      <w:pPr>
        <w:numPr>
          <w:ilvl w:val="1"/>
          <w:numId w:val="3"/>
        </w:numPr>
        <w:tabs>
          <w:tab w:val="left" w:pos="8476"/>
          <w:tab w:val="left" w:pos="9392"/>
          <w:tab w:val="left" w:pos="10308"/>
          <w:tab w:val="left" w:pos="11224"/>
          <w:tab w:val="left" w:pos="12140"/>
          <w:tab w:val="left" w:pos="13056"/>
          <w:tab w:val="left" w:pos="13972"/>
          <w:tab w:val="left" w:pos="14888"/>
          <w:tab w:val="left" w:pos="15804"/>
          <w:tab w:val="left" w:pos="16720"/>
          <w:tab w:val="left" w:pos="17636"/>
          <w:tab w:val="left" w:pos="18552"/>
          <w:tab w:val="left" w:pos="19468"/>
          <w:tab w:val="left" w:pos="20384"/>
          <w:tab w:val="left" w:pos="21300"/>
          <w:tab w:val="left" w:pos="222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СТРУКТУРА И СОДЕРЖАНИЕ УЧЕБНОЙ ДИСЦИПЛИНЫ</w:t>
      </w:r>
    </w:p>
    <w:p w:rsidR="00855A36" w:rsidRDefault="00855A36">
      <w:pPr>
        <w:tabs>
          <w:tab w:val="left" w:pos="0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A36" w:rsidRDefault="007B4CDA">
      <w:pPr>
        <w:tabs>
          <w:tab w:val="left" w:pos="0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855A36" w:rsidRDefault="00855A36">
      <w:pPr>
        <w:tabs>
          <w:tab w:val="left" w:pos="0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879" w:type="dxa"/>
        <w:tblInd w:w="-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905"/>
        <w:gridCol w:w="1974"/>
      </w:tblGrid>
      <w:tr w:rsidR="00855A36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855A36">
        <w:trPr>
          <w:trHeight w:val="285"/>
        </w:trPr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EB7C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>54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EB7C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>36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 работы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>--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 xml:space="preserve">          10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работа студента (всего)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 них: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EB7C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>18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индивидуальное проектирование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(для студентов, выбравших тему индивидуального проекта по данной учебной дисциплине)</w:t>
            </w:r>
          </w:p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855A36">
        <w:tc>
          <w:tcPr>
            <w:tcW w:w="79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Промежуточная аттестация 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форме дифференцированного зачета</w:t>
            </w:r>
          </w:p>
        </w:tc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2ч</w:t>
            </w:r>
          </w:p>
        </w:tc>
      </w:tr>
    </w:tbl>
    <w:p w:rsidR="00855A36" w:rsidRDefault="008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A36" w:rsidRDefault="00855A36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8"/>
          <w:szCs w:val="28"/>
          <w:lang w:eastAsia="ar-SA"/>
        </w:rPr>
      </w:pPr>
    </w:p>
    <w:p w:rsidR="00855A36" w:rsidRDefault="00855A36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8"/>
          <w:szCs w:val="28"/>
          <w:lang w:eastAsia="ar-SA"/>
        </w:rPr>
      </w:pPr>
    </w:p>
    <w:p w:rsidR="00855A36" w:rsidRDefault="00855A36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8"/>
          <w:szCs w:val="28"/>
          <w:lang w:eastAsia="ar-SA"/>
        </w:rPr>
      </w:pPr>
    </w:p>
    <w:p w:rsidR="00855A36" w:rsidRDefault="00855A36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8"/>
          <w:szCs w:val="28"/>
          <w:lang w:eastAsia="ar-SA"/>
        </w:rPr>
      </w:pPr>
    </w:p>
    <w:p w:rsidR="00855A36" w:rsidRDefault="00855A36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8"/>
          <w:szCs w:val="28"/>
          <w:lang w:eastAsia="ar-SA"/>
        </w:rPr>
        <w:sectPr w:rsidR="00855A36">
          <w:headerReference w:type="default" r:id="rId7"/>
          <w:footerReference w:type="default" r:id="rId8"/>
          <w:pgSz w:w="11906" w:h="16838"/>
          <w:pgMar w:top="1134" w:right="851" w:bottom="1134" w:left="1701" w:header="720" w:footer="709" w:gutter="0"/>
          <w:cols w:space="720"/>
          <w:formProt w:val="0"/>
          <w:docGrid w:linePitch="360" w:charSpace="-2049"/>
        </w:sectPr>
      </w:pPr>
    </w:p>
    <w:p w:rsidR="00855A36" w:rsidRDefault="007B4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 «Экология»</w:t>
      </w:r>
    </w:p>
    <w:tbl>
      <w:tblPr>
        <w:tblW w:w="15152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88"/>
        <w:gridCol w:w="8334"/>
        <w:gridCol w:w="1387"/>
        <w:gridCol w:w="1543"/>
      </w:tblGrid>
      <w:tr w:rsidR="00855A36"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8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материала, лабораторные работы и практические занятия, самостоятельная работа обучающихся, курсовая работа (проект), если предусмотрены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Уровень освоения</w:t>
            </w: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Введение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Объект изучения экологии – взаимодействие живых систем. Роль экологии в формировании современной картины мира в практической деятельности людей. 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2.Значение экологии в освоении профессий и специальностей среднего профессионального образования.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История развития экологии. Методы, используемые в экологических исследованиях.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1. Экология как научная дисциплина.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1.1. Общая экология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4A07C0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1.Среда обитания и факторы среды. Общие закономерности действия факторов среды на организм. </w:t>
            </w:r>
          </w:p>
          <w:p w:rsidR="00855A36" w:rsidRDefault="004A07C0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7B4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Популяция (численность и плотность).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Вид. Критерии вида.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A07C0" w:rsidRDefault="004A07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4A07C0" w:rsidP="004A07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Экологические факторы и их влияние на организмы.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1.2. Социальная и прикладная экология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1.Предмет изучения социальной экологии. Среда, окружающая человека, ее специфика и состояние. Понятие «загрязнение среды».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Экологические проблемы: региональные и глобальные. Причины возникновения глобальных экологических проблем.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: Описание антропогенных изменений в естественных природных ландшафтах  местности, окружающей обучающегося.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A36">
        <w:trPr>
          <w:trHeight w:val="864"/>
        </w:trPr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Межвидовые отношения: конкуренция, симбиоз, хищничество, паразитизм.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EB7C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2. Среда обитания человека и экологическая безопасность.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4400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2.1. Среда обитания человека.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1.Окружающая человека среда и ее компоненты.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2.Естественная и искусственная среды обитания человека Социальная среда.</w:t>
            </w:r>
          </w:p>
          <w:p w:rsidR="00855A36" w:rsidRDefault="00855A36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2.2. Городская среда.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44009B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1.Городская квартира и требования к ее экологической безопасности. </w:t>
            </w:r>
          </w:p>
          <w:p w:rsidR="00855A36" w:rsidRDefault="004400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7B4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Шум и вибрация в городских условиях. Влияние шума и вибрации на здоровье городского человека.</w:t>
            </w:r>
          </w:p>
          <w:p w:rsidR="0044009B" w:rsidRDefault="004400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Промышленное загрязнение городских экосистем.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за качеством строительства.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4400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4009B" w:rsidRDefault="004400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: Описание жилища человека как искусственной экосистемы.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A36">
        <w:trPr>
          <w:trHeight w:val="864"/>
        </w:trPr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Дороги и дорожное строительство в городе. 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2.3. Сельская среда.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1.Особенности среды обитания человека в условиях сельской местности.</w:t>
            </w:r>
          </w:p>
          <w:p w:rsidR="00855A36" w:rsidRDefault="004A07C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7B4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Сельское хозяйство и его экологические проблемы.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4A07C0" w:rsidP="004A07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3. Концепция устойчивого развития.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3.1. Возникновение концепции устойчивого развития.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1.Возникновение экологических понятий «устойчивость» и «устойчивое развитие».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2.Эволюция взглядов на устойчивое развитие. Переход к модели «Устойчивость и развитие»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Практическое занятие: Решение экологических задач на устойчивость и развитие.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3.2. «Устойчивость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развитие»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1.Способы решения экологических проблем в рамках концепции «Устойчивость и развитие».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Экологический след и индекс человеческого развития.</w:t>
            </w:r>
          </w:p>
          <w:p w:rsidR="00855A36" w:rsidRDefault="00855A36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Практическое занятие: Законы Б.Коммонера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Самостоятельная работа: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Использование ресурсов и развитие человеческого потенциала. Индекс «живой планеты». Экологический след.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4. Охрана природы.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4.1. Природоохранная деятельность.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История охраны природы в России. Типы организаций, способствующих охране природы.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Особо охраняемые природные территории и их законодательный статус. Экологические кризисы и экологические ситуации.</w:t>
            </w:r>
          </w:p>
          <w:p w:rsidR="00855A36" w:rsidRDefault="00855A36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Практическое занятие: Сравнительное описание естественных природных систем и агроэкосистемы.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4.2. Аспекты экологических проблем.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1.Природно-территориальные аспекты экологических проблем.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Социально-экономические аспекты экологических проблем.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Ярусность растительного сообщества. Пищевые цепи и сети в биоценозе.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4.3. Природные ресурсы и их охрана.</w:t>
            </w: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1.Природные ресурсы и способы их охраны. Охрана водных и почвенных ресурсов в России.</w:t>
            </w:r>
          </w:p>
          <w:p w:rsidR="00855A36" w:rsidRDefault="007B4CDA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Охрана лесных ресурсов в России. Возможности управления экологическими системами (на примере лесных биогеоценозов и водных биоценозов).</w:t>
            </w:r>
          </w:p>
          <w:p w:rsidR="00855A36" w:rsidRDefault="00855A36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55A36">
        <w:tc>
          <w:tcPr>
            <w:tcW w:w="388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Естественные и искусственные экосистемы района, окружающего обучающегося.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32" w:lineRule="exact"/>
              <w:ind w:right="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по выполнению индивидуальных проектов</w:t>
            </w:r>
          </w:p>
          <w:p w:rsidR="00855A36" w:rsidRDefault="007B4CDA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32" w:lineRule="exact"/>
              <w:ind w:right="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Темы:</w:t>
            </w: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Возможности управления водными ресурсами в рамках концепции устойчивого развития. </w:t>
            </w:r>
          </w:p>
          <w:p w:rsidR="00855A36" w:rsidRDefault="00855A36">
            <w:pPr>
              <w:widowControl w:val="0"/>
              <w:spacing w:after="0" w:line="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Возможности управления лесными ресурсами в рамках концепции устойчивого развития. </w:t>
            </w:r>
          </w:p>
          <w:p w:rsidR="00855A36" w:rsidRDefault="00855A36">
            <w:pPr>
              <w:widowControl w:val="0"/>
              <w:spacing w:after="0" w:line="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Возможности управления почвенными ресурсами в рамках концепции устойчивого развития. </w:t>
            </w:r>
          </w:p>
          <w:p w:rsidR="00855A36" w:rsidRDefault="00855A36">
            <w:pPr>
              <w:widowControl w:val="0"/>
              <w:spacing w:after="0" w:line="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Возобновляемые и невозобновляемые ресурсы: способы решения проблемы исчерпаемости. </w:t>
            </w: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Земельный фонд и его динамика под влиянием антропогенных факторов. </w:t>
            </w: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История и развитие концепции устойчивого развития. </w:t>
            </w:r>
          </w:p>
          <w:p w:rsidR="00855A36" w:rsidRDefault="00855A36">
            <w:pPr>
              <w:widowControl w:val="0"/>
              <w:spacing w:after="0" w:line="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Окружающая человека среда и ее компоненты: различные взгляды на одну проблему. </w:t>
            </w: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экологические приоритеты современного мира. </w:t>
            </w:r>
          </w:p>
          <w:p w:rsidR="00855A36" w:rsidRDefault="00855A36">
            <w:pPr>
              <w:widowControl w:val="0"/>
              <w:spacing w:after="0" w:line="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55A36" w:rsidRDefault="007B4CDA">
            <w:pPr>
              <w:widowControl w:val="0"/>
              <w:numPr>
                <w:ilvl w:val="0"/>
                <w:numId w:val="6"/>
              </w:numPr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Особо неблагоприятные в экологическом отношении территории России: возможные способы решения проблем. </w:t>
            </w:r>
          </w:p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10. Особо охраняемые природные территории и их значение в охране    природы.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  <w:t xml:space="preserve">    </w:t>
            </w: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32" w:lineRule="exact"/>
              <w:ind w:right="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Защита индивидуальных проектов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/>
                <w:sz w:val="24"/>
                <w:szCs w:val="24"/>
                <w:lang w:eastAsia="ar-SA"/>
              </w:rPr>
            </w:pPr>
          </w:p>
        </w:tc>
      </w:tr>
      <w:tr w:rsidR="00855A36">
        <w:tc>
          <w:tcPr>
            <w:tcW w:w="3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Дифференцированный зачет</w:t>
            </w:r>
          </w:p>
        </w:tc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55A36" w:rsidRDefault="007B4C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855A36" w:rsidRDefault="00855A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55A36" w:rsidRDefault="00855A36">
      <w:pPr>
        <w:sectPr w:rsidR="00855A36">
          <w:headerReference w:type="default" r:id="rId9"/>
          <w:footerReference w:type="default" r:id="rId10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360" w:charSpace="-2049"/>
        </w:sectPr>
      </w:pPr>
    </w:p>
    <w:p w:rsidR="00855A36" w:rsidRDefault="007B4CDA">
      <w:pPr>
        <w:keepNext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spacing w:after="0" w:line="240" w:lineRule="auto"/>
        <w:ind w:left="716" w:hanging="432"/>
        <w:outlineLvl w:val="0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  <w:lastRenderedPageBreak/>
        <w:t>3. условия реализации УЧЕБНОЙ дисциплины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3.1. Требования к минимальному материально-техническому обеспечению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Реализация учебной дисциплины требует наличия учебного кабинета «Экология».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Оборудование учебного кабинета: столы, стулья, шка</w:t>
      </w:r>
      <w:r w:rsidR="005818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фы, доска,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УМК по дисциплине.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Технические средства обучения: компьютер, мультимедийный проектор,  экран,</w:t>
      </w:r>
    </w:p>
    <w:p w:rsidR="00855A36" w:rsidRDefault="0085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A36" w:rsidRDefault="007B4CDA">
      <w:pPr>
        <w:keepNext/>
        <w:tabs>
          <w:tab w:val="left" w:pos="0"/>
          <w:tab w:val="left" w:pos="4456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  <w:tab w:val="left" w:pos="15932"/>
          <w:tab w:val="left" w:pos="16848"/>
          <w:tab w:val="left" w:pos="17764"/>
          <w:tab w:val="left" w:pos="18680"/>
        </w:tabs>
        <w:spacing w:after="0" w:line="240" w:lineRule="auto"/>
        <w:ind w:left="432" w:hanging="432"/>
        <w:outlineLvl w:val="0"/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  <w:t>3.2. Информационное обеспечение обучения</w:t>
      </w:r>
    </w:p>
    <w:p w:rsidR="00855A36" w:rsidRDefault="007B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Перечень рекомендуемых учебных изданий, Интернет-ресурсов, дополнительной литературы</w:t>
      </w:r>
    </w:p>
    <w:p w:rsidR="002E2303" w:rsidRPr="00C6073F" w:rsidRDefault="002E2303" w:rsidP="002E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C607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Основные источники:</w:t>
      </w:r>
    </w:p>
    <w:p w:rsidR="002E2303" w:rsidRPr="002E2303" w:rsidRDefault="00C6073F" w:rsidP="002E2303">
      <w:pPr>
        <w:widowControl w:val="0"/>
        <w:autoSpaceDN w:val="0"/>
        <w:spacing w:after="0" w:line="300" w:lineRule="atLeast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>1</w:t>
      </w:r>
      <w:r w:rsidR="002E2303" w:rsidRPr="002E2303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.Большаков В.Н. Экология [Электронный ресурс] : учебник / В.Н. Большаков, В.В. Качак, В.Г. Коберниченко. — Электрон. текстовые данные. — М. : Логос, 2013. — 504 c. — 978-5-98704-716-3. — Режим доступа: </w:t>
      </w:r>
      <w:hyperlink r:id="rId11" w:history="1">
        <w:r w:rsidR="002E2303" w:rsidRPr="002E2303">
          <w:rPr>
            <w:rFonts w:ascii="Times New Roman" w:eastAsia="DejaVu Sans" w:hAnsi="Times New Roman" w:cs="Times New Roman"/>
            <w:color w:val="000000"/>
            <w:kern w:val="3"/>
            <w:sz w:val="24"/>
            <w:szCs w:val="24"/>
            <w:lang w:eastAsia="zh-CN" w:bidi="hi-IN"/>
          </w:rPr>
          <w:t>http://www.iprbookshop.ru/14327.html</w:t>
        </w:r>
      </w:hyperlink>
    </w:p>
    <w:p w:rsidR="002E2303" w:rsidRPr="002E2303" w:rsidRDefault="00C6073F" w:rsidP="002E2303">
      <w:pPr>
        <w:widowControl w:val="0"/>
        <w:autoSpaceDN w:val="0"/>
        <w:spacing w:after="0" w:line="300" w:lineRule="atLeast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>2</w:t>
      </w:r>
      <w:r w:rsidR="002E2303" w:rsidRPr="002E2303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.Кизима В.В. Экология [Электронный ресурс] : учебное пособие / В.В. Кизима, Н.А. Куниченко. — Электрон. текстовые данные. — Саратов: Ай Пи Эр Медиа, 2018. — 234 c. — 978-5-4486-0065-4. — Режим доступа: </w:t>
      </w:r>
      <w:hyperlink r:id="rId12" w:history="1">
        <w:r w:rsidR="002E2303" w:rsidRPr="002E2303">
          <w:rPr>
            <w:rFonts w:ascii="Times New Roman" w:eastAsia="DejaVu Sans" w:hAnsi="Times New Roman" w:cs="Times New Roman"/>
            <w:color w:val="000000"/>
            <w:kern w:val="3"/>
            <w:sz w:val="24"/>
            <w:szCs w:val="24"/>
            <w:lang w:eastAsia="zh-CN" w:bidi="hi-IN"/>
          </w:rPr>
          <w:t>http://www.iprbookshop.ru/69293.html</w:t>
        </w:r>
      </w:hyperlink>
    </w:p>
    <w:p w:rsidR="002E2303" w:rsidRPr="002E2303" w:rsidRDefault="00C6073F" w:rsidP="002E2303">
      <w:pPr>
        <w:widowControl w:val="0"/>
        <w:autoSpaceDN w:val="0"/>
        <w:spacing w:after="0" w:line="300" w:lineRule="atLeast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>3</w:t>
      </w:r>
      <w:r w:rsidR="002E2303" w:rsidRPr="002E2303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.Степановских А.С. Общая экология [Электронный ресурс] : учебник для вузов / А.С. Степановских. — 2-е изд. — Электрон. текстовые данные. — М. : ЮНИТИ-ДАНА, 2017. — 687 c. — 5-238-00854-6. — Режим доступа: </w:t>
      </w:r>
      <w:hyperlink r:id="rId13" w:history="1">
        <w:r w:rsidR="002E2303" w:rsidRPr="002E2303">
          <w:rPr>
            <w:rFonts w:ascii="Times New Roman" w:eastAsia="DejaVu Sans" w:hAnsi="Times New Roman" w:cs="Times New Roman"/>
            <w:color w:val="000000"/>
            <w:kern w:val="3"/>
            <w:sz w:val="24"/>
            <w:szCs w:val="24"/>
            <w:lang w:eastAsia="zh-CN" w:bidi="hi-IN"/>
          </w:rPr>
          <w:t>http://www.iprbookshop.ru/71031.html</w:t>
        </w:r>
      </w:hyperlink>
    </w:p>
    <w:p w:rsidR="002E2303" w:rsidRPr="002E2303" w:rsidRDefault="002E2303" w:rsidP="002E2303">
      <w:pPr>
        <w:widowControl w:val="0"/>
        <w:autoSpaceDN w:val="0"/>
        <w:spacing w:after="0" w:line="300" w:lineRule="atLeast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2E2303" w:rsidRPr="00C6073F" w:rsidRDefault="002E2303" w:rsidP="002E2303">
      <w:pPr>
        <w:widowControl w:val="0"/>
        <w:spacing w:after="0" w:line="240" w:lineRule="auto"/>
        <w:ind w:left="302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C607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Дополнительные  источники</w:t>
      </w:r>
    </w:p>
    <w:p w:rsidR="002E2303" w:rsidRPr="002E2303" w:rsidRDefault="002E2303" w:rsidP="002E2303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E23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1.Федеральный закон от 29.12.2012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2E2303" w:rsidRPr="002E2303" w:rsidRDefault="002E2303" w:rsidP="002E2303">
      <w:pPr>
        <w:widowControl w:val="0"/>
        <w:spacing w:after="0" w:line="4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E2303" w:rsidRPr="002E2303" w:rsidRDefault="002E2303" w:rsidP="002E2303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E23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2E2303" w:rsidRPr="002E2303" w:rsidRDefault="002E2303" w:rsidP="002E2303">
      <w:pPr>
        <w:widowControl w:val="0"/>
        <w:spacing w:after="0" w:line="7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E2303" w:rsidRPr="002E2303" w:rsidRDefault="002E2303" w:rsidP="002E2303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E23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образовании».</w:t>
      </w:r>
    </w:p>
    <w:p w:rsidR="002E2303" w:rsidRPr="002E2303" w:rsidRDefault="002E2303" w:rsidP="002E2303">
      <w:pPr>
        <w:widowControl w:val="0"/>
        <w:spacing w:after="0" w:line="109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E2303" w:rsidRPr="002E2303" w:rsidRDefault="00C6073F" w:rsidP="002E2303">
      <w:pPr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ru-RU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>4</w:t>
      </w:r>
      <w:r w:rsidR="002E2303" w:rsidRPr="002E2303"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 xml:space="preserve">.Ларина О.Г. Промышленная экология [Электронный ресурс] : практикум / О.Г. Ларина. — Электрон. текстовые данные. — Ставрополь: Северо-Кавказский федеральный университет, 2015. — 110 c. — 2227-8397. — Режим доступа: </w:t>
      </w:r>
      <w:hyperlink r:id="rId14" w:history="1">
        <w:r w:rsidR="002E2303" w:rsidRPr="002E2303">
          <w:rPr>
            <w:rFonts w:ascii="Times New Roman" w:eastAsia="DejaVu Sans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http://www.iprbookshop.ru/62861.html</w:t>
        </w:r>
      </w:hyperlink>
    </w:p>
    <w:p w:rsidR="00855A36" w:rsidRPr="00C6073F" w:rsidRDefault="00C6073F" w:rsidP="00C6073F">
      <w:pPr>
        <w:widowControl w:val="0"/>
        <w:spacing w:after="0" w:line="240" w:lineRule="auto"/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ar-SA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ar-SA"/>
        </w:rPr>
        <w:t>5</w:t>
      </w:r>
      <w:r w:rsidR="002E2303" w:rsidRPr="002E2303">
        <w:rPr>
          <w:rFonts w:ascii="Times New Roman" w:eastAsia="DejaVu Sans" w:hAnsi="Times New Roman" w:cs="Times New Roman"/>
          <w:color w:val="000000"/>
          <w:sz w:val="24"/>
          <w:szCs w:val="24"/>
          <w:shd w:val="clear" w:color="auto" w:fill="FCFCFC"/>
          <w:lang w:eastAsia="ar-SA"/>
        </w:rPr>
        <w:t xml:space="preserve">. Пономарева И.Н. Экология [Электронный ресурс] : наука и образование / И.Н. Пономарева. — Электрон. текстовые данные. — СПб. : Российский государственный педагогический университет им. А.И. Герцена, 2016. — 361 c. — 978-5-8064-2220-1. — Режим доступа: </w:t>
      </w:r>
      <w:hyperlink r:id="rId15" w:history="1">
        <w:r w:rsidR="002E2303" w:rsidRPr="002E2303">
          <w:rPr>
            <w:rFonts w:ascii="Times New Roman" w:eastAsia="DejaVu Sans" w:hAnsi="Times New Roman" w:cs="Times New Roman"/>
            <w:color w:val="0000FF"/>
            <w:sz w:val="24"/>
            <w:szCs w:val="24"/>
            <w:u w:val="single"/>
            <w:shd w:val="clear" w:color="auto" w:fill="FCFCFC"/>
          </w:rPr>
          <w:t>http://www.iprbookshop.ru/51700.html</w:t>
        </w:r>
      </w:hyperlink>
    </w:p>
    <w:p w:rsidR="00855A36" w:rsidRPr="00C6073F" w:rsidRDefault="007B4C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073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Сайты по экологии:</w:t>
      </w:r>
    </w:p>
    <w:p w:rsidR="00855A36" w:rsidRDefault="007B4CDA">
      <w:pPr>
        <w:widowControl w:val="0"/>
        <w:spacing w:after="0" w:line="228" w:lineRule="auto"/>
        <w:ind w:right="3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1.www.ecologysite.ru (Каталог экологических сайтов). 2.www.ecoculture.ru (Сайт экологического просвещения).</w:t>
      </w:r>
    </w:p>
    <w:p w:rsidR="00855A36" w:rsidRDefault="00855A36">
      <w:pPr>
        <w:widowControl w:val="0"/>
        <w:spacing w:after="0" w:line="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6085" w:rsidRDefault="007B4CDA" w:rsidP="00C60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3.www.ecocommunity.ru (Информационный сайт, освещающий проблемы экологии Рос-сии).</w:t>
      </w:r>
    </w:p>
    <w:p w:rsidR="00F76085" w:rsidRDefault="00F76085" w:rsidP="00F76085">
      <w:pPr>
        <w:keepNext/>
        <w:tabs>
          <w:tab w:val="left" w:pos="0"/>
          <w:tab w:val="left" w:pos="4456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  <w:tab w:val="left" w:pos="15932"/>
          <w:tab w:val="left" w:pos="16848"/>
          <w:tab w:val="left" w:pos="17764"/>
          <w:tab w:val="left" w:pos="18680"/>
        </w:tabs>
        <w:spacing w:after="0" w:line="240" w:lineRule="auto"/>
        <w:ind w:left="432" w:hanging="432"/>
        <w:jc w:val="center"/>
        <w:outlineLvl w:val="0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  <w:lastRenderedPageBreak/>
        <w:t>4. Контроль и оценка результатов освоения УЧЕБНОЙ Дисциплины</w:t>
      </w:r>
    </w:p>
    <w:p w:rsidR="00F76085" w:rsidRDefault="00F76085" w:rsidP="00F76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89"/>
        <w:gridCol w:w="17"/>
        <w:gridCol w:w="4717"/>
      </w:tblGrid>
      <w:tr w:rsidR="00F76085" w:rsidTr="00F76085">
        <w:tc>
          <w:tcPr>
            <w:tcW w:w="5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Результаты освоения</w:t>
            </w:r>
          </w:p>
          <w:p w:rsidR="00F76085" w:rsidRDefault="00F76085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(объекты оценивания)</w:t>
            </w:r>
          </w:p>
          <w:p w:rsidR="00F76085" w:rsidRDefault="00F76085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76085" w:rsidRDefault="00F76085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Формы и методы контроля и оценки</w:t>
            </w:r>
          </w:p>
          <w:p w:rsidR="00F76085" w:rsidRDefault="00F76085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Задания для проверки</w:t>
            </w:r>
          </w:p>
        </w:tc>
      </w:tr>
      <w:tr w:rsidR="00F76085" w:rsidTr="00F76085">
        <w:tc>
          <w:tcPr>
            <w:tcW w:w="5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 w:rsidP="00F76085">
            <w:pPr>
              <w:widowControl w:val="0"/>
              <w:numPr>
                <w:ilvl w:val="0"/>
                <w:numId w:val="7"/>
              </w:numPr>
              <w:tabs>
                <w:tab w:val="left" w:pos="560"/>
              </w:tabs>
              <w:spacing w:after="0" w:line="240" w:lineRule="auto"/>
              <w:ind w:left="560" w:hanging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устойчивый интерес к истории и достижениям в области экологии;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spacing w:after="0" w:line="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объективное осознание значимости компетенций в области экологии для человека и общества;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умения проанализировать техногенные последствия для окружающей среды, бытовой и производственной деятельности человека; </w:t>
            </w: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готовность самостоятельно добывать новые для себя сведения экологической направленности, используя для этого доступные источники информации;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умение выстраивать конструктивные взаимоотношения в команде по решению общих задач в области экологии; </w:t>
            </w:r>
          </w:p>
          <w:p w:rsidR="00F76085" w:rsidRDefault="00F7608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Наблюдения за обучающимися в процессе практических занятий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«История развития экологии. Методы, используемые в экологическом исследовании».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«Экологические факторы и их влияние на организмы».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Дифференцированный зачет.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 «Описание антропогенных изменений в естественных природных ландшафтах местности, окружающей обучающегося»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«Межвидовые отношения: конкуренция, симбиоз, хищничество, паразитизм»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«Дороги и дорожное строительство в городе. 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 «Решение экологических задач на устойчивость и развитие».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76085" w:rsidTr="00F76085">
        <w:tc>
          <w:tcPr>
            <w:tcW w:w="5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 w:rsidP="00F76085">
            <w:pPr>
              <w:widowControl w:val="0"/>
              <w:numPr>
                <w:ilvl w:val="0"/>
                <w:numId w:val="7"/>
              </w:numPr>
              <w:tabs>
                <w:tab w:val="left" w:pos="560"/>
              </w:tabs>
              <w:spacing w:after="0" w:line="240" w:lineRule="auto"/>
              <w:ind w:left="560" w:hanging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овладение умениями и навыками различных видов познавательной деятельности для изучения разных сторон окружающей среды; </w:t>
            </w: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применение основных методов познания (описания, наблюдения, эксперимента) для изучения различных проявлений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антропогенного воздействия, с которыми возникает необходимость сталкиваться в профессиональной сфере; </w:t>
            </w:r>
          </w:p>
          <w:p w:rsidR="00F76085" w:rsidRDefault="00F76085">
            <w:pPr>
              <w:widowControl w:val="0"/>
              <w:spacing w:after="0"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умение определять цели и задачи деятельности, выбирать средства их достижения на практике; </w:t>
            </w: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</w:t>
            </w:r>
          </w:p>
        </w:tc>
        <w:tc>
          <w:tcPr>
            <w:tcW w:w="47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«Использование ресурсов и развитие человеческого потенциала. Индекс «живой планеты»».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Практическая работа «Описание жилища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как искусственной экосистемы»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Дифференцированный зачет.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76085" w:rsidTr="00F76085"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 w:rsidP="00F76085">
            <w:pPr>
              <w:widowControl w:val="0"/>
              <w:numPr>
                <w:ilvl w:val="0"/>
                <w:numId w:val="7"/>
              </w:numPr>
              <w:tabs>
                <w:tab w:val="left" w:pos="560"/>
              </w:tabs>
              <w:spacing w:after="0" w:line="235" w:lineRule="auto"/>
              <w:ind w:left="560" w:hanging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lastRenderedPageBreak/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  <w:p w:rsidR="00F76085" w:rsidRDefault="00F76085">
            <w:pPr>
              <w:widowControl w:val="0"/>
              <w:spacing w:after="0" w:line="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      </w:r>
          </w:p>
          <w:p w:rsidR="00F76085" w:rsidRDefault="00F76085">
            <w:pPr>
              <w:widowControl w:val="0"/>
              <w:spacing w:after="0"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сформированность экологического мышления и способности учитывать и оценивать экологические последствия в разных сферах деятельности; </w:t>
            </w: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spacing w:after="0" w:line="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 </w:t>
            </w:r>
          </w:p>
          <w:p w:rsidR="00F76085" w:rsidRDefault="00F76085">
            <w:pPr>
              <w:widowControl w:val="0"/>
              <w:spacing w:after="0"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      </w:r>
          </w:p>
          <w:p w:rsidR="00F76085" w:rsidRDefault="00F76085">
            <w:pPr>
              <w:widowControl w:val="0"/>
              <w:spacing w:after="0"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      </w:r>
          </w:p>
        </w:tc>
        <w:tc>
          <w:tcPr>
            <w:tcW w:w="4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76085" w:rsidRDefault="00F7608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«Ярусность растительного сообщества. Пищевые цепи и сети в биоценозе»»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 «Законы Б.Коммонера»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 «Сравнительное описание естественных природных систем и агроэкосистемы».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Дифференцированный зачет. Тестирование.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«Естественные и искусственные экосистемы района, окружающего обучающегося».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F76085" w:rsidRDefault="00C6073F" w:rsidP="00F7608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Характеристика основных видов</w:t>
      </w:r>
      <w:r w:rsidR="00F760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учебной деятельности студентов:</w:t>
      </w:r>
    </w:p>
    <w:p w:rsidR="00F76085" w:rsidRDefault="00F76085" w:rsidP="00F7608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61" w:type="dxa"/>
        <w:tblInd w:w="1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6567"/>
      </w:tblGrid>
      <w:tr w:rsidR="00F76085" w:rsidTr="00F76085">
        <w:trPr>
          <w:trHeight w:hRule="exact" w:val="526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76085" w:rsidRDefault="00F76085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F76085" w:rsidRDefault="00F76085">
            <w:pPr>
              <w:widowControl w:val="0"/>
              <w:spacing w:after="0" w:line="240" w:lineRule="auto"/>
              <w:ind w:left="404"/>
              <w:rPr>
                <w:rFonts w:ascii="Georgia" w:eastAsia="Georgia" w:hAnsi="Georgia" w:cs="Georgia"/>
                <w:sz w:val="17"/>
                <w:szCs w:val="17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7"/>
                <w:lang w:val="en-US"/>
              </w:rPr>
              <w:t>Содержание</w:t>
            </w:r>
            <w:r>
              <w:rPr>
                <w:rFonts w:ascii="Georgia" w:eastAsia="Calibri" w:hAnsi="Georgia" w:cs="Times New Roman"/>
                <w:b/>
                <w:color w:val="231F20"/>
                <w:spacing w:val="28"/>
                <w:w w:val="90"/>
                <w:sz w:val="17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7"/>
                <w:lang w:val="en-US"/>
              </w:rPr>
              <w:t>обучения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3" w:after="0" w:line="244" w:lineRule="auto"/>
              <w:ind w:left="1824" w:right="184" w:hanging="1537"/>
              <w:rPr>
                <w:rFonts w:ascii="Georgia" w:eastAsia="Georgia" w:hAnsi="Georgia" w:cs="Georgia"/>
                <w:sz w:val="17"/>
                <w:szCs w:val="17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7"/>
              </w:rPr>
              <w:t>Характеристика основных видов учебной деятельности студентов (на уровне учебных</w:t>
            </w:r>
            <w:r>
              <w:rPr>
                <w:rFonts w:ascii="Georgia" w:eastAsia="Calibri" w:hAnsi="Georgia" w:cs="Times New Roman"/>
                <w:b/>
                <w:color w:val="231F20"/>
                <w:spacing w:val="28"/>
                <w:w w:val="90"/>
                <w:sz w:val="17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7"/>
              </w:rPr>
              <w:t>действий)</w:t>
            </w:r>
          </w:p>
        </w:tc>
      </w:tr>
      <w:tr w:rsidR="00F76085" w:rsidTr="00F76085">
        <w:trPr>
          <w:trHeight w:hRule="exact" w:val="123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sz w:val="19"/>
                <w:lang w:val="en-US"/>
              </w:rPr>
              <w:t>Введение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Знакомство с объектом изучения экологии. Определение роли экологии в формировании современной картины</w:t>
            </w:r>
            <w:r>
              <w:rPr>
                <w:rFonts w:ascii="Times New Roman" w:eastAsia="Calibri" w:hAnsi="Times New Roman" w:cs="Times New Roman"/>
                <w:color w:val="231F20"/>
                <w:spacing w:val="44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мира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и в практической деятельности людей.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43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Демонстрация значения экологии при освоении профессий и специальностей среднего профессионального образования</w:t>
            </w:r>
          </w:p>
        </w:tc>
      </w:tr>
      <w:tr w:rsidR="00F76085" w:rsidTr="00F76085">
        <w:trPr>
          <w:trHeight w:val="340"/>
        </w:trPr>
        <w:tc>
          <w:tcPr>
            <w:tcW w:w="9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2100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sz w:val="19"/>
                <w:lang w:val="en-US"/>
              </w:rPr>
              <w:t>1.</w:t>
            </w:r>
            <w:r>
              <w:rPr>
                <w:rFonts w:ascii="Georgia" w:eastAsia="Calibri" w:hAnsi="Georgia" w:cs="Times New Roman"/>
                <w:b/>
                <w:color w:val="231F20"/>
                <w:spacing w:val="11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sz w:val="19"/>
                <w:lang w:val="en-US"/>
              </w:rPr>
              <w:t>ЭКОЛОГИЯ КАК НАУЧНАЯ ДИСЦИПЛИНА</w:t>
            </w:r>
          </w:p>
        </w:tc>
      </w:tr>
      <w:tr w:rsidR="00F76085" w:rsidTr="00F76085">
        <w:trPr>
          <w:trHeight w:hRule="exact" w:val="79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Общая</w:t>
            </w:r>
            <w:r>
              <w:rPr>
                <w:rFonts w:ascii="Georgia" w:eastAsia="Calibri" w:hAnsi="Georgia" w:cs="Times New Roman"/>
                <w:b/>
                <w:color w:val="231F20"/>
                <w:spacing w:val="37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экология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35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Умение выявлять общие закономерности действия факторов среды на организм.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  <w:lang w:val="en-US"/>
              </w:rPr>
              <w:t>Получение представлений о популяции, экосистеме, биосфере</w:t>
            </w:r>
          </w:p>
        </w:tc>
      </w:tr>
      <w:tr w:rsidR="00F76085" w:rsidTr="00F76085">
        <w:trPr>
          <w:trHeight w:hRule="exact" w:val="57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 xml:space="preserve">Социальная </w:t>
            </w:r>
            <w:r>
              <w:rPr>
                <w:rFonts w:ascii="Georgia" w:eastAsia="Calibri" w:hAnsi="Georgia" w:cs="Times New Roman"/>
                <w:b/>
                <w:color w:val="231F20"/>
                <w:spacing w:val="10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экология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Знакомство с предметом изучения социальной экологии. Умение выделять основные черты среды, окружающей </w:t>
            </w:r>
            <w:r>
              <w:rPr>
                <w:rFonts w:ascii="Times New Roman" w:eastAsia="Calibri" w:hAnsi="Times New Roman" w:cs="Times New Roman"/>
                <w:color w:val="231F20"/>
                <w:spacing w:val="3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человека</w:t>
            </w:r>
          </w:p>
        </w:tc>
      </w:tr>
      <w:tr w:rsidR="00F76085" w:rsidTr="00F76085">
        <w:trPr>
          <w:trHeight w:hRule="exact" w:val="79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 xml:space="preserve">Прикладная </w:t>
            </w:r>
            <w:r>
              <w:rPr>
                <w:rFonts w:ascii="Georgia" w:eastAsia="Calibri" w:hAnsi="Georgia" w:cs="Times New Roman"/>
                <w:b/>
                <w:color w:val="231F20"/>
                <w:spacing w:val="22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экология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Умение выявлять региональные экологические </w:t>
            </w:r>
            <w:r>
              <w:rPr>
                <w:rFonts w:ascii="Times New Roman" w:eastAsia="Calibri" w:hAnsi="Times New Roman" w:cs="Times New Roman"/>
                <w:color w:val="231F20"/>
                <w:spacing w:val="15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проблемы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2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и указывать причины их возникновения, а также возможные пути снижения последствий на окружающую среду</w:t>
            </w:r>
          </w:p>
        </w:tc>
      </w:tr>
      <w:tr w:rsidR="00F76085" w:rsidTr="00F76085">
        <w:trPr>
          <w:trHeight w:val="340"/>
        </w:trPr>
        <w:tc>
          <w:tcPr>
            <w:tcW w:w="9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825"/>
              <w:jc w:val="both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</w:rPr>
              <w:t xml:space="preserve">2. СРЕДА ОБИТАНИЯ ЧЕЛОВЕКА И ЭКОЛОГИЧЕСКАЯ  </w:t>
            </w:r>
            <w:r>
              <w:rPr>
                <w:rFonts w:ascii="Georgia" w:eastAsia="Calibri" w:hAnsi="Georgia" w:cs="Times New Roman"/>
                <w:b/>
                <w:color w:val="231F20"/>
                <w:spacing w:val="41"/>
                <w:w w:val="95"/>
                <w:sz w:val="19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</w:rPr>
              <w:t>БЕЗОПАСНОСТЬ</w:t>
            </w:r>
          </w:p>
        </w:tc>
      </w:tr>
      <w:tr w:rsidR="00F76085" w:rsidTr="00F76085">
        <w:trPr>
          <w:trHeight w:hRule="exact" w:val="167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Среда  обитания</w:t>
            </w:r>
            <w:r>
              <w:rPr>
                <w:rFonts w:ascii="Georgia" w:eastAsia="Calibri" w:hAnsi="Georgia" w:cs="Times New Roman"/>
                <w:b/>
                <w:color w:val="231F20"/>
                <w:spacing w:val="10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человека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11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Овладение знаниями об особенностях среды обитания человека и ее основных компонентов. Умение формировать собственную позицию по отношению к сведениям, касающимся </w:t>
            </w:r>
            <w:r>
              <w:rPr>
                <w:rFonts w:ascii="Times New Roman" w:eastAsia="Calibri" w:hAnsi="Times New Roman" w:cs="Times New Roman"/>
                <w:color w:val="231F20"/>
                <w:spacing w:val="21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понятия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2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«комфорт среды обитания человека», получаемым из разных источников, включая рекламу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37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Знание основных экологических требований к компонентам окружающей человека среды</w:t>
            </w:r>
          </w:p>
        </w:tc>
      </w:tr>
      <w:tr w:rsidR="00F76085" w:rsidTr="00F76085">
        <w:trPr>
          <w:trHeight w:hRule="exact" w:val="167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 xml:space="preserve">Городская </w:t>
            </w:r>
            <w:r>
              <w:rPr>
                <w:rFonts w:ascii="Georgia" w:eastAsia="Calibri" w:hAnsi="Georgia" w:cs="Times New Roman"/>
                <w:b/>
                <w:color w:val="231F20"/>
                <w:spacing w:val="9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среда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6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 xml:space="preserve">Знакомство с характеристиками городской квартиры как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основного экотопа современного человека.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Умение определять экологические параметры современного человеческого</w:t>
            </w:r>
            <w:r>
              <w:rPr>
                <w:rFonts w:ascii="Times New Roman" w:eastAsia="Calibri" w:hAnsi="Times New Roman" w:cs="Times New Roman"/>
                <w:color w:val="231F20"/>
                <w:spacing w:val="53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жилища.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22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 xml:space="preserve">Знание экологических требований к уровню шума, вибрации, организации строительства жилых и нежилых помещений,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автомобильных дорог в условиях города</w:t>
            </w:r>
          </w:p>
        </w:tc>
      </w:tr>
      <w:tr w:rsidR="00F76085" w:rsidTr="00F76085">
        <w:trPr>
          <w:trHeight w:hRule="exact" w:val="57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  <w:lang w:val="en-US"/>
              </w:rPr>
              <w:t>Сельская среда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26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Знание основных экологических характеристик среды обита- ния человека в условиях сельской местности</w:t>
            </w:r>
          </w:p>
        </w:tc>
      </w:tr>
      <w:tr w:rsidR="00F76085" w:rsidTr="00F76085">
        <w:trPr>
          <w:trHeight w:val="340"/>
        </w:trPr>
        <w:tc>
          <w:tcPr>
            <w:tcW w:w="9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2229"/>
              <w:jc w:val="both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  <w:lang w:val="en-US"/>
              </w:rPr>
              <w:t>3. КОНЦЕПЦИЯ УСТОЙЧИВОГО</w:t>
            </w:r>
            <w:r>
              <w:rPr>
                <w:rFonts w:ascii="Georgia" w:eastAsia="Calibri" w:hAnsi="Georgia" w:cs="Times New Roman"/>
                <w:b/>
                <w:color w:val="231F20"/>
                <w:spacing w:val="40"/>
                <w:w w:val="95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  <w:lang w:val="en-US"/>
              </w:rPr>
              <w:t>РАЗВИТИЯ</w:t>
            </w:r>
          </w:p>
        </w:tc>
      </w:tr>
      <w:tr w:rsidR="00F76085" w:rsidTr="00F76085">
        <w:trPr>
          <w:trHeight w:hRule="exact" w:val="101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 w:right="316"/>
              <w:jc w:val="both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</w:rPr>
              <w:t xml:space="preserve">Возникновение концеп- ции устойчивого разви- </w:t>
            </w:r>
            <w:r>
              <w:rPr>
                <w:rFonts w:ascii="Georgia" w:eastAsia="Calibri" w:hAnsi="Georgia" w:cs="Times New Roman"/>
                <w:b/>
                <w:color w:val="231F20"/>
                <w:sz w:val="19"/>
              </w:rPr>
              <w:t>тия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Знание основных положений концепции устойчивого развития и причин ее возникновения.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50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Умение формировать собственную позицию по отношению к сведениям, касающимся понятия «устойчивое  </w:t>
            </w:r>
            <w:r>
              <w:rPr>
                <w:rFonts w:ascii="Times New Roman" w:eastAsia="Calibri" w:hAnsi="Times New Roman" w:cs="Times New Roman"/>
                <w:color w:val="231F20"/>
                <w:spacing w:val="1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развитие»</w:t>
            </w:r>
          </w:p>
        </w:tc>
      </w:tr>
      <w:tr w:rsidR="00F76085" w:rsidTr="00F76085">
        <w:trPr>
          <w:trHeight w:hRule="exact" w:val="123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Устойчивость  и</w:t>
            </w:r>
            <w:r>
              <w:rPr>
                <w:rFonts w:ascii="Georgia" w:eastAsia="Calibri" w:hAnsi="Georgia" w:cs="Times New Roman"/>
                <w:b/>
                <w:color w:val="231F20"/>
                <w:spacing w:val="15"/>
                <w:w w:val="90"/>
                <w:sz w:val="19"/>
                <w:lang w:val="en-US"/>
              </w:rPr>
              <w:t xml:space="preserve"> </w:t>
            </w: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>развитие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37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 xml:space="preserve">Знание основных способов решения экологических проблем </w:t>
            </w:r>
            <w:r>
              <w:rPr>
                <w:rFonts w:ascii="Times New Roman" w:eastAsia="Calibri" w:hAnsi="Times New Roman" w:cs="Times New Roman"/>
                <w:color w:val="231F20"/>
                <w:w w:val="120"/>
                <w:sz w:val="19"/>
              </w:rPr>
              <w:t>в рамках концепции «Устойчивость и развитие».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24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Умение различать экономическую, социальную, культурную  и экологическую устойчивость. Умение вычислять индекс че- ловеческого развития по отношению к окружающей</w:t>
            </w:r>
            <w:r>
              <w:rPr>
                <w:rFonts w:ascii="Times New Roman" w:eastAsia="Calibri" w:hAnsi="Times New Roman" w:cs="Times New Roman"/>
                <w:color w:val="231F20"/>
                <w:spacing w:val="29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среде</w:t>
            </w:r>
          </w:p>
        </w:tc>
      </w:tr>
      <w:tr w:rsidR="00F76085" w:rsidTr="00F76085">
        <w:trPr>
          <w:trHeight w:val="340"/>
        </w:trPr>
        <w:tc>
          <w:tcPr>
            <w:tcW w:w="92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3311"/>
              <w:jc w:val="both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sz w:val="19"/>
                <w:lang w:val="en-US"/>
              </w:rPr>
              <w:t>4. ОХРАНА ПРИРОДЫ</w:t>
            </w:r>
          </w:p>
        </w:tc>
      </w:tr>
      <w:tr w:rsidR="00F76085" w:rsidTr="00F76085">
        <w:trPr>
          <w:trHeight w:hRule="exact" w:val="123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/>
              <w:rPr>
                <w:rFonts w:ascii="Georgia" w:eastAsia="Georgia" w:hAnsi="Georgia" w:cs="Georgia"/>
                <w:sz w:val="19"/>
                <w:szCs w:val="19"/>
                <w:lang w:val="en-US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  <w:lang w:val="en-US"/>
              </w:rPr>
              <w:t xml:space="preserve">Природоохранная </w:t>
            </w:r>
            <w:r>
              <w:rPr>
                <w:rFonts w:ascii="Georgia" w:eastAsia="Calibri" w:hAnsi="Georgia" w:cs="Times New Roman"/>
                <w:b/>
                <w:color w:val="231F20"/>
                <w:sz w:val="19"/>
                <w:lang w:val="en-US"/>
              </w:rPr>
              <w:t>деятельность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37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Знание истории охраны природы в России и основных типов организаций, способствующих охране</w:t>
            </w:r>
            <w:r>
              <w:rPr>
                <w:rFonts w:ascii="Times New Roman" w:eastAsia="Calibri" w:hAnsi="Times New Roman" w:cs="Times New Roman"/>
                <w:color w:val="231F20"/>
                <w:spacing w:val="44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природы.</w:t>
            </w:r>
          </w:p>
          <w:p w:rsidR="00F76085" w:rsidRDefault="00F76085">
            <w:pPr>
              <w:widowControl w:val="0"/>
              <w:spacing w:before="1" w:after="0" w:line="240" w:lineRule="auto"/>
              <w:ind w:left="108" w:right="31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Умение определять состояние экологической ситуации окру- жающей местности и предлагать возможные пути снижения антропогенного воздействия на</w:t>
            </w:r>
            <w:r>
              <w:rPr>
                <w:rFonts w:ascii="Times New Roman" w:eastAsia="Calibri" w:hAnsi="Times New Roman" w:cs="Times New Roman"/>
                <w:color w:val="231F20"/>
                <w:spacing w:val="5"/>
                <w:w w:val="115"/>
                <w:sz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31F20"/>
                <w:w w:val="115"/>
                <w:sz w:val="19"/>
              </w:rPr>
              <w:t>природу</w:t>
            </w:r>
          </w:p>
        </w:tc>
      </w:tr>
      <w:tr w:rsidR="00F76085" w:rsidTr="00F76085">
        <w:trPr>
          <w:trHeight w:hRule="exact" w:val="792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59" w:after="0" w:line="240" w:lineRule="auto"/>
              <w:ind w:left="108" w:right="585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Calibri" w:hAnsi="Georgia" w:cs="Times New Roman"/>
                <w:b/>
                <w:color w:val="231F20"/>
                <w:w w:val="90"/>
                <w:sz w:val="19"/>
              </w:rPr>
              <w:t xml:space="preserve">Природные ресурсы </w:t>
            </w:r>
            <w:r>
              <w:rPr>
                <w:rFonts w:ascii="Georgia" w:eastAsia="Calibri" w:hAnsi="Georgia" w:cs="Times New Roman"/>
                <w:b/>
                <w:color w:val="231F20"/>
                <w:w w:val="95"/>
                <w:sz w:val="19"/>
              </w:rPr>
              <w:t>и их охрана</w:t>
            </w:r>
          </w:p>
        </w:tc>
        <w:tc>
          <w:tcPr>
            <w:tcW w:w="65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F76085" w:rsidRDefault="00F76085">
            <w:pPr>
              <w:widowControl w:val="0"/>
              <w:spacing w:before="67" w:after="0" w:line="240" w:lineRule="auto"/>
              <w:ind w:left="108" w:right="1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19"/>
                <w:szCs w:val="19"/>
              </w:rPr>
              <w:t>Умение пользоваться основными методами научного познания: описанием, измерением, наблюдением — для оценки со- стояния окружающей среды и ее потребности в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19"/>
                <w:szCs w:val="19"/>
              </w:rPr>
              <w:t>охране</w:t>
            </w:r>
          </w:p>
        </w:tc>
      </w:tr>
    </w:tbl>
    <w:p w:rsidR="00F76085" w:rsidRDefault="00F76085" w:rsidP="00F7608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6085" w:rsidRDefault="00F76085" w:rsidP="00F760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Приложение 1</w:t>
      </w:r>
    </w:p>
    <w:p w:rsidR="00F76085" w:rsidRDefault="00F76085" w:rsidP="00F76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085" w:rsidRDefault="00F76085" w:rsidP="00F76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результатов освоения дисциплины</w:t>
      </w:r>
    </w:p>
    <w:tbl>
      <w:tblPr>
        <w:tblW w:w="959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212"/>
      </w:tblGrid>
      <w:tr w:rsidR="00F76085" w:rsidTr="00F76085"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Результаты (личностные, метапредметные, предметные)</w:t>
            </w:r>
          </w:p>
          <w:p w:rsidR="00F76085" w:rsidRDefault="00F76085">
            <w:pPr>
              <w:tabs>
                <w:tab w:val="left" w:pos="14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tabs>
                <w:tab w:val="left" w:pos="14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показатели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76085" w:rsidRDefault="00F76085">
            <w:pPr>
              <w:tabs>
                <w:tab w:val="left" w:pos="1470"/>
              </w:tabs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Формы, методы контроля и оценки</w:t>
            </w:r>
          </w:p>
        </w:tc>
      </w:tr>
      <w:tr w:rsidR="00F76085" w:rsidTr="00F76085">
        <w:trPr>
          <w:trHeight w:val="1731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 w:rsidP="00F76085">
            <w:pPr>
              <w:numPr>
                <w:ilvl w:val="0"/>
                <w:numId w:val="8"/>
              </w:numPr>
              <w:tabs>
                <w:tab w:val="left" w:pos="720"/>
                <w:tab w:val="left" w:pos="1470"/>
              </w:tabs>
              <w:snapToGrid w:val="0"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Личностные:</w:t>
            </w:r>
          </w:p>
          <w:p w:rsidR="00F76085" w:rsidRDefault="00F76085">
            <w:pPr>
              <w:widowControl w:val="0"/>
              <w:spacing w:after="0" w:line="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устойчивый интерес к истории и достижениям в области экологии;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860"/>
              </w:tabs>
              <w:spacing w:line="228" w:lineRule="auto"/>
              <w:ind w:left="56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имеет представление о роли экологии в формировании современной картины мира и в практической деятельности людей.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Наблюдения за обучающимися в процессе практических занятий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«История развития экологии. Методы, используемые в экологических исследованиях»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6085" w:rsidRDefault="00F76085" w:rsidP="00F76085">
            <w:pPr>
              <w:numPr>
                <w:ilvl w:val="0"/>
                <w:numId w:val="8"/>
              </w:numPr>
              <w:tabs>
                <w:tab w:val="left" w:pos="720"/>
                <w:tab w:val="left" w:pos="1470"/>
              </w:tabs>
              <w:snapToGrid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понимает необходимость дальнейшего продолжения образования;</w:t>
            </w:r>
          </w:p>
          <w:p w:rsidR="00F76085" w:rsidRDefault="00F76085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имеет представление о целях и задачах изучения экологии при освоении специальностей  СПО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«Экологические факторы и их влияние на организмы» Дифференцированный зачет.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объективное осознание значимости компетенций в области экологии для человека и общества;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имеет представление о целях и задачах изучения экологии при освоении специальностей  СПО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анализирует экологические аспекты, знание которых необходимо в будущей профессиональной деятельности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Практическая работа «Описание антропогенных изменений в естественных природных ландшафтах местности, окружающей обучающегося»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умения проанализировать техногенные последствия для окружающей среды, бытовой и производственной деятельности человека;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умеет выявлять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«Межвидовые отношения: конкуренция, симбиоз, хищничество, паразитизм»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готовность самостоятельно добывать новые для себя сведения экологической направленности, используя для этого доступные источники информации;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использует Интернет и интерактивные мультимедийные средства на различных носителях.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умение выстраивать конструктивные взаимоотношения в команде по решению общих задач в области экологии;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ведет диалог, выслушивает оппонента, участвует в дискуссии, открыто выражает и отстаивает свою точку зрения;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-высказывает свою точку зрения на рассматриваемую проблему, воспринимая при этом мнение собеседников;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 xml:space="preserve">- определяет цель и задачи </w:t>
            </w: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lastRenderedPageBreak/>
              <w:t>работы;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составляет план работы;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Самостоятельная работа «Дороги и дорожное строительство в городе»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- 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осуществляет самоконтроль и самооценку познавательной деятельности;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Практическая работа «Решение экологических задач на устойчивость и развитие 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Самоконтроль по вопросам учебника.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Метапредметные: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овладение умениями и навыками различных видов познавательной деятельности для изучения разных сторон окружающей среды;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подбирает необходимую по теме литературу и Интернет ресурсы;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умеет формировать собственную позицию по отношению к сведениям, касающимся понятия «устойчивое развитие»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выделяет основные черты среды, окружающей человека;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пользуется основными методами научного познания: описанием, наблюдением, экспериментом для оценки состояния окружающей среды и ее потребности в охране.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умение определять цели и задачи деятельности, выбирать средства их достижения на практике;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имеет представление о месте и роли изучения экологии в системе наук, связи экологии с другими науками.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«Использование ресурсов и развитие человеческого потенциала. Индекс «живой планеты»».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отбирает материал из литературы, интернет-источников и излагает суть экологической информации;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Практическая работа «Описание  жилища как искусственной экосистемы»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Дифференцированный зачет.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Предметные: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использует основные способы решения экологических проблем в рамках концепции «Устойчивость и природа»;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различает экономическую, социальную, культурную и экологическую устойчивость.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«Ярусность растительного сообщества. Пищевые цепи и сети в биоценозе»»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сформированность экологического мышления и способности учитывать и оценивать экологические последствия в разных сферах деятельности;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дает определение основных экологических понятий и терминов;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определяет состояние экологической ситуации окружающей местности и предлагает возможные пути снижения антропогенного воздействия на природу.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Практическая работа «Законы Б.Коммонера»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оценка результатов письменной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определяет основные экологические требования к компонентам окружающей среды;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формулирует собственную позицию по отношению к сведениям, касающимся понятия «комфорт среды обитания человека», получаемым из разных источников, включая рекламу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Практическая работа «Сравнительное описание естественных природных систем и анроэкосистемы»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определяет экологические параметры современного человеческого жилища;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творческой работы «Естественные и искусственные экосистемы района, окружающего обучающегося»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      </w:r>
          </w:p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объясняет экологические требования к уровню шума, вибрации, организации строительства жилых и нежилых помещений, автомобильных дорог в условиях города</w:t>
            </w:r>
          </w:p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определяет экологические параметры современного человеческого жилища.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Дифференцированный зачет. Тестирование. Экспертная оценка результатов тестирования.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во внеаудиторной работе.</w:t>
            </w:r>
          </w:p>
        </w:tc>
      </w:tr>
      <w:tr w:rsidR="00F76085" w:rsidTr="00F76085">
        <w:trPr>
          <w:trHeight w:val="1557"/>
        </w:trPr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widowControl w:val="0"/>
              <w:tabs>
                <w:tab w:val="left" w:pos="10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76085" w:rsidRDefault="00F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lang w:eastAsia="ar-SA"/>
              </w:rPr>
              <w:t>- определяет основные экологические характеристики среды обитания человека в условиях городской и сельской местности.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«Естественные и искусственные экосистемы, окружающего обучающегося»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Наблюдение за деятельностью обучающихся в процессе занятий.</w:t>
            </w:r>
          </w:p>
          <w:p w:rsidR="00F76085" w:rsidRDefault="00F760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заданий для самостоятельной работы.</w:t>
            </w:r>
          </w:p>
        </w:tc>
      </w:tr>
    </w:tbl>
    <w:p w:rsidR="00F76085" w:rsidRDefault="00F76085" w:rsidP="00F76085">
      <w:pPr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76085" w:rsidRDefault="00F76085" w:rsidP="00F76085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76085" w:rsidRDefault="00F76085" w:rsidP="00F76085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76085" w:rsidRDefault="00F76085" w:rsidP="00F76085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76085" w:rsidRDefault="00F76085" w:rsidP="00F76085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F76085">
      <w:headerReference w:type="default" r:id="rId16"/>
      <w:footerReference w:type="default" r:id="rId17"/>
      <w:pgSz w:w="11906" w:h="16838"/>
      <w:pgMar w:top="1134" w:right="851" w:bottom="1134" w:left="1701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4A" w:rsidRDefault="00877E4A">
      <w:pPr>
        <w:spacing w:after="0" w:line="240" w:lineRule="auto"/>
      </w:pPr>
      <w:r>
        <w:separator/>
      </w:r>
    </w:p>
  </w:endnote>
  <w:endnote w:type="continuationSeparator" w:id="0">
    <w:p w:rsidR="00877E4A" w:rsidRDefault="0087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OpenSymbol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01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7B4CDA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64770" cy="163195"/>
              <wp:effectExtent l="8255" t="8255" r="3810" b="635"/>
              <wp:wrapSquare wrapText="largest"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6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5A36" w:rsidRDefault="007B4CDA">
                          <w:pPr>
                            <w:pStyle w:val="af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2D7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оле 3" o:spid="_x0000_s1027" style="position:absolute;margin-left:546.65pt;margin-top:.05pt;width:5.1pt;height:12.8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" filled="f" stroked="f">
              <v:textbox inset="0,0,0,0">
                <w:txbxContent>
                  <w:p w:rsidR="00855A36" w:rsidRDefault="007B4CDA">
                    <w:pPr>
                      <w:pStyle w:val="af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2D7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855A3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7B4CDA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64770" cy="163195"/>
              <wp:effectExtent l="8255" t="8255" r="3810" b="635"/>
              <wp:wrapSquare wrapText="largest"/>
              <wp:docPr id="5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6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5A36" w:rsidRDefault="007B4CDA">
                          <w:pPr>
                            <w:pStyle w:val="af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2D74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оле 2" o:spid="_x0000_s1028" style="position:absolute;margin-left:546.65pt;margin-top:.05pt;width:5.1pt;height:12.8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" filled="f" stroked="f">
              <v:textbox inset="0,0,0,0">
                <w:txbxContent>
                  <w:p w:rsidR="00855A36" w:rsidRDefault="007B4CDA">
                    <w:pPr>
                      <w:pStyle w:val="af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2D74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4A" w:rsidRDefault="00877E4A">
      <w:pPr>
        <w:spacing w:after="0" w:line="240" w:lineRule="auto"/>
      </w:pPr>
      <w:r>
        <w:separator/>
      </w:r>
    </w:p>
  </w:footnote>
  <w:footnote w:type="continuationSeparator" w:id="0">
    <w:p w:rsidR="00877E4A" w:rsidRDefault="0087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855A3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855A36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36" w:rsidRDefault="00855A3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BD5"/>
    <w:multiLevelType w:val="hybridMultilevel"/>
    <w:tmpl w:val="456C9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707C5"/>
    <w:multiLevelType w:val="multilevel"/>
    <w:tmpl w:val="8110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385E2C17"/>
    <w:multiLevelType w:val="multilevel"/>
    <w:tmpl w:val="79A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3C9D14E5"/>
    <w:multiLevelType w:val="multilevel"/>
    <w:tmpl w:val="ACDCE4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0C539D1"/>
    <w:multiLevelType w:val="multilevel"/>
    <w:tmpl w:val="7DE2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6EF6F6F"/>
    <w:multiLevelType w:val="multilevel"/>
    <w:tmpl w:val="9F5C2B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72179F5"/>
    <w:multiLevelType w:val="multilevel"/>
    <w:tmpl w:val="05F4CB5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36"/>
    <w:rsid w:val="000E0400"/>
    <w:rsid w:val="002366E7"/>
    <w:rsid w:val="002655A9"/>
    <w:rsid w:val="002763A0"/>
    <w:rsid w:val="002E2303"/>
    <w:rsid w:val="00356366"/>
    <w:rsid w:val="003909C9"/>
    <w:rsid w:val="003F5140"/>
    <w:rsid w:val="0044009B"/>
    <w:rsid w:val="004A07C0"/>
    <w:rsid w:val="004F344B"/>
    <w:rsid w:val="004F51E7"/>
    <w:rsid w:val="005818D6"/>
    <w:rsid w:val="005F6447"/>
    <w:rsid w:val="007B4CDA"/>
    <w:rsid w:val="007E2D74"/>
    <w:rsid w:val="00855A36"/>
    <w:rsid w:val="00877E4A"/>
    <w:rsid w:val="00967A32"/>
    <w:rsid w:val="00AF19B3"/>
    <w:rsid w:val="00B412B4"/>
    <w:rsid w:val="00C122C2"/>
    <w:rsid w:val="00C6073F"/>
    <w:rsid w:val="00CF35AB"/>
    <w:rsid w:val="00D9720F"/>
    <w:rsid w:val="00EB7CF4"/>
    <w:rsid w:val="00F40445"/>
    <w:rsid w:val="00F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297B"/>
  <w15:docId w15:val="{BEC0D372-2407-4992-A09E-13AFCABB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</w:style>
  <w:style w:type="paragraph" w:styleId="1">
    <w:name w:val="heading 1"/>
    <w:basedOn w:val="a"/>
    <w:link w:val="10"/>
    <w:qFormat/>
    <w:rsid w:val="008924F0"/>
    <w:pPr>
      <w:keepNext/>
      <w:numPr>
        <w:numId w:val="1"/>
      </w:numPr>
      <w:spacing w:after="0" w:line="240" w:lineRule="auto"/>
      <w:ind w:left="716" w:firstLine="0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11"/>
    <w:pPr>
      <w:outlineLvl w:val="1"/>
    </w:pPr>
  </w:style>
  <w:style w:type="paragraph" w:styleId="3">
    <w:name w:val="heading 3"/>
    <w:basedOn w:val="1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24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0">
    <w:name w:val="WW8Num3z0"/>
    <w:qFormat/>
    <w:rsid w:val="008924F0"/>
    <w:rPr>
      <w:rFonts w:ascii="Symbol" w:hAnsi="Symbol"/>
    </w:rPr>
  </w:style>
  <w:style w:type="character" w:customStyle="1" w:styleId="WW8Num14z0">
    <w:name w:val="WW8Num14z0"/>
    <w:qFormat/>
    <w:rsid w:val="008924F0"/>
    <w:rPr>
      <w:rFonts w:ascii="Symbol" w:hAnsi="Symbol" w:cs="OpenSymbol"/>
    </w:rPr>
  </w:style>
  <w:style w:type="character" w:customStyle="1" w:styleId="6">
    <w:name w:val="Основной шрифт абзаца6"/>
    <w:qFormat/>
    <w:rsid w:val="008924F0"/>
  </w:style>
  <w:style w:type="character" w:customStyle="1" w:styleId="Absatz-Standardschriftart">
    <w:name w:val="Absatz-Standardschriftart"/>
    <w:qFormat/>
    <w:rsid w:val="008924F0"/>
  </w:style>
  <w:style w:type="character" w:customStyle="1" w:styleId="WW-Absatz-Standardschriftart">
    <w:name w:val="WW-Absatz-Standardschriftart"/>
    <w:qFormat/>
    <w:rsid w:val="008924F0"/>
  </w:style>
  <w:style w:type="character" w:customStyle="1" w:styleId="WW-Absatz-Standardschriftart1">
    <w:name w:val="WW-Absatz-Standardschriftart1"/>
    <w:qFormat/>
    <w:rsid w:val="008924F0"/>
  </w:style>
  <w:style w:type="character" w:customStyle="1" w:styleId="WW-Absatz-Standardschriftart11">
    <w:name w:val="WW-Absatz-Standardschriftart11"/>
    <w:qFormat/>
    <w:rsid w:val="008924F0"/>
  </w:style>
  <w:style w:type="character" w:customStyle="1" w:styleId="WW-Absatz-Standardschriftart111">
    <w:name w:val="WW-Absatz-Standardschriftart111"/>
    <w:qFormat/>
    <w:rsid w:val="008924F0"/>
  </w:style>
  <w:style w:type="character" w:customStyle="1" w:styleId="WW8Num17z0">
    <w:name w:val="WW8Num17z0"/>
    <w:qFormat/>
    <w:rsid w:val="008924F0"/>
    <w:rPr>
      <w:rFonts w:ascii="Symbol" w:hAnsi="Symbol" w:cs="OpenSymbol"/>
    </w:rPr>
  </w:style>
  <w:style w:type="character" w:customStyle="1" w:styleId="5">
    <w:name w:val="Основной шрифт абзаца5"/>
    <w:qFormat/>
    <w:rsid w:val="008924F0"/>
  </w:style>
  <w:style w:type="character" w:customStyle="1" w:styleId="4">
    <w:name w:val="Основной шрифт абзаца4"/>
    <w:qFormat/>
    <w:rsid w:val="008924F0"/>
  </w:style>
  <w:style w:type="character" w:customStyle="1" w:styleId="WW-Absatz-Standardschriftart1111">
    <w:name w:val="WW-Absatz-Standardschriftart1111"/>
    <w:qFormat/>
    <w:rsid w:val="008924F0"/>
  </w:style>
  <w:style w:type="character" w:customStyle="1" w:styleId="WW8Num2z0">
    <w:name w:val="WW8Num2z0"/>
    <w:qFormat/>
    <w:rsid w:val="008924F0"/>
    <w:rPr>
      <w:rFonts w:ascii="Symbol" w:hAnsi="Symbol"/>
      <w:color w:val="00000A"/>
    </w:rPr>
  </w:style>
  <w:style w:type="character" w:customStyle="1" w:styleId="WW-Absatz-Standardschriftart11111">
    <w:name w:val="WW-Absatz-Standardschriftart11111"/>
    <w:qFormat/>
    <w:rsid w:val="008924F0"/>
  </w:style>
  <w:style w:type="character" w:customStyle="1" w:styleId="WW-Absatz-Standardschriftart111111">
    <w:name w:val="WW-Absatz-Standardschriftart111111"/>
    <w:qFormat/>
    <w:rsid w:val="008924F0"/>
  </w:style>
  <w:style w:type="character" w:customStyle="1" w:styleId="WW-Absatz-Standardschriftart1111111">
    <w:name w:val="WW-Absatz-Standardschriftart1111111"/>
    <w:qFormat/>
    <w:rsid w:val="008924F0"/>
  </w:style>
  <w:style w:type="character" w:customStyle="1" w:styleId="WW-Absatz-Standardschriftart11111111">
    <w:name w:val="WW-Absatz-Standardschriftart11111111"/>
    <w:qFormat/>
    <w:rsid w:val="008924F0"/>
  </w:style>
  <w:style w:type="character" w:customStyle="1" w:styleId="WW-Absatz-Standardschriftart111111111">
    <w:name w:val="WW-Absatz-Standardschriftart111111111"/>
    <w:qFormat/>
    <w:rsid w:val="008924F0"/>
  </w:style>
  <w:style w:type="character" w:customStyle="1" w:styleId="WW-Absatz-Standardschriftart1111111111">
    <w:name w:val="WW-Absatz-Standardschriftart1111111111"/>
    <w:qFormat/>
    <w:rsid w:val="008924F0"/>
  </w:style>
  <w:style w:type="character" w:customStyle="1" w:styleId="WW-Absatz-Standardschriftart11111111111">
    <w:name w:val="WW-Absatz-Standardschriftart11111111111"/>
    <w:qFormat/>
    <w:rsid w:val="008924F0"/>
  </w:style>
  <w:style w:type="character" w:customStyle="1" w:styleId="WW-Absatz-Standardschriftart111111111111">
    <w:name w:val="WW-Absatz-Standardschriftart111111111111"/>
    <w:qFormat/>
    <w:rsid w:val="008924F0"/>
  </w:style>
  <w:style w:type="character" w:customStyle="1" w:styleId="30">
    <w:name w:val="Основной шрифт абзаца3"/>
    <w:qFormat/>
    <w:rsid w:val="008924F0"/>
  </w:style>
  <w:style w:type="character" w:customStyle="1" w:styleId="20">
    <w:name w:val="Основной шрифт абзаца2"/>
    <w:qFormat/>
    <w:rsid w:val="008924F0"/>
  </w:style>
  <w:style w:type="character" w:customStyle="1" w:styleId="12">
    <w:name w:val="Основной шрифт абзаца1"/>
    <w:qFormat/>
    <w:rsid w:val="008924F0"/>
  </w:style>
  <w:style w:type="character" w:customStyle="1" w:styleId="a3">
    <w:name w:val="Символ сноски"/>
    <w:qFormat/>
    <w:rsid w:val="008924F0"/>
    <w:rPr>
      <w:vertAlign w:val="superscript"/>
    </w:rPr>
  </w:style>
  <w:style w:type="character" w:customStyle="1" w:styleId="a4">
    <w:name w:val="Знак Знак"/>
    <w:qFormat/>
    <w:rsid w:val="008924F0"/>
    <w:rPr>
      <w:sz w:val="24"/>
      <w:szCs w:val="24"/>
      <w:lang w:val="ru-RU" w:eastAsia="ar-SA" w:bidi="ar-SA"/>
    </w:rPr>
  </w:style>
  <w:style w:type="character" w:styleId="a5">
    <w:name w:val="page number"/>
    <w:basedOn w:val="12"/>
    <w:semiHidden/>
    <w:qFormat/>
    <w:rsid w:val="008924F0"/>
  </w:style>
  <w:style w:type="character" w:customStyle="1" w:styleId="13">
    <w:name w:val="Знак сноски1"/>
    <w:qFormat/>
    <w:rsid w:val="008924F0"/>
    <w:rPr>
      <w:vertAlign w:val="superscript"/>
    </w:rPr>
  </w:style>
  <w:style w:type="character" w:customStyle="1" w:styleId="a6">
    <w:name w:val="Символы концевой сноски"/>
    <w:qFormat/>
    <w:rsid w:val="008924F0"/>
    <w:rPr>
      <w:vertAlign w:val="superscript"/>
    </w:rPr>
  </w:style>
  <w:style w:type="character" w:customStyle="1" w:styleId="WW-">
    <w:name w:val="WW-Символы концевой сноски"/>
    <w:qFormat/>
    <w:rsid w:val="008924F0"/>
  </w:style>
  <w:style w:type="character" w:customStyle="1" w:styleId="21">
    <w:name w:val="Знак сноски2"/>
    <w:qFormat/>
    <w:rsid w:val="008924F0"/>
    <w:rPr>
      <w:vertAlign w:val="superscript"/>
    </w:rPr>
  </w:style>
  <w:style w:type="character" w:customStyle="1" w:styleId="14">
    <w:name w:val="Знак концевой сноски1"/>
    <w:qFormat/>
    <w:rsid w:val="008924F0"/>
    <w:rPr>
      <w:vertAlign w:val="superscript"/>
    </w:rPr>
  </w:style>
  <w:style w:type="character" w:customStyle="1" w:styleId="31">
    <w:name w:val="Знак сноски3"/>
    <w:qFormat/>
    <w:rsid w:val="008924F0"/>
    <w:rPr>
      <w:vertAlign w:val="superscript"/>
    </w:rPr>
  </w:style>
  <w:style w:type="character" w:customStyle="1" w:styleId="a7">
    <w:name w:val="Символ нумерации"/>
    <w:qFormat/>
    <w:rsid w:val="008924F0"/>
  </w:style>
  <w:style w:type="character" w:customStyle="1" w:styleId="22">
    <w:name w:val="Знак концевой сноски2"/>
    <w:qFormat/>
    <w:rsid w:val="008924F0"/>
    <w:rPr>
      <w:vertAlign w:val="superscript"/>
    </w:rPr>
  </w:style>
  <w:style w:type="character" w:customStyle="1" w:styleId="WW8Num5z0">
    <w:name w:val="WW8Num5z0"/>
    <w:qFormat/>
    <w:rsid w:val="008924F0"/>
    <w:rPr>
      <w:rFonts w:ascii="Symbol" w:hAnsi="Symbol"/>
      <w:color w:val="00000A"/>
    </w:rPr>
  </w:style>
  <w:style w:type="character" w:customStyle="1" w:styleId="WW8Num4z0">
    <w:name w:val="WW8Num4z0"/>
    <w:qFormat/>
    <w:rsid w:val="008924F0"/>
    <w:rPr>
      <w:rFonts w:ascii="Symbol" w:hAnsi="Symbol"/>
    </w:rPr>
  </w:style>
  <w:style w:type="character" w:customStyle="1" w:styleId="-">
    <w:name w:val="Интернет-ссылка"/>
    <w:semiHidden/>
    <w:rsid w:val="008924F0"/>
    <w:rPr>
      <w:color w:val="0000FF"/>
      <w:u w:val="single"/>
    </w:rPr>
  </w:style>
  <w:style w:type="character" w:customStyle="1" w:styleId="a8">
    <w:name w:val="Маркеры списка"/>
    <w:qFormat/>
    <w:rsid w:val="008924F0"/>
    <w:rPr>
      <w:rFonts w:ascii="OpenSymbol" w:eastAsia="OpenSymbol" w:hAnsi="OpenSymbol" w:cs="OpenSymbol"/>
    </w:rPr>
  </w:style>
  <w:style w:type="character" w:customStyle="1" w:styleId="a9">
    <w:name w:val="Основной текст Знак"/>
    <w:basedOn w:val="a0"/>
    <w:semiHidden/>
    <w:qFormat/>
    <w:rsid w:val="008924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Текст сноски Знак"/>
    <w:basedOn w:val="a0"/>
    <w:semiHidden/>
    <w:qFormat/>
    <w:rsid w:val="008924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0"/>
    <w:semiHidden/>
    <w:qFormat/>
    <w:rsid w:val="008924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Текст выноски Знак"/>
    <w:basedOn w:val="a0"/>
    <w:qFormat/>
    <w:rsid w:val="008924F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Верхний колонтитул Знак"/>
    <w:basedOn w:val="a0"/>
    <w:semiHidden/>
    <w:qFormat/>
    <w:rsid w:val="008924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5">
    <w:name w:val="Font Style55"/>
    <w:qFormat/>
    <w:rsid w:val="008924F0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e">
    <w:name w:val="Body Text"/>
    <w:basedOn w:val="a"/>
    <w:semiHidden/>
    <w:rsid w:val="00892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e"/>
    <w:semiHidden/>
    <w:rsid w:val="008924F0"/>
    <w:rPr>
      <w:rFonts w:ascii="Arial" w:hAnsi="Arial"/>
    </w:rPr>
  </w:style>
  <w:style w:type="paragraph" w:styleId="af0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customStyle="1" w:styleId="15">
    <w:name w:val="Заголовок1"/>
    <w:basedOn w:val="a"/>
    <w:qFormat/>
    <w:rsid w:val="008924F0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60">
    <w:name w:val="Название6"/>
    <w:basedOn w:val="a"/>
    <w:qFormat/>
    <w:rsid w:val="008924F0"/>
    <w:pPr>
      <w:suppressLineNumbers/>
      <w:spacing w:before="120" w:after="120" w:line="240" w:lineRule="auto"/>
    </w:pPr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61">
    <w:name w:val="Указатель6"/>
    <w:basedOn w:val="a"/>
    <w:qFormat/>
    <w:rsid w:val="008924F0"/>
    <w:pPr>
      <w:suppressLineNumber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50">
    <w:name w:val="Название5"/>
    <w:basedOn w:val="a"/>
    <w:qFormat/>
    <w:rsid w:val="008924F0"/>
    <w:pPr>
      <w:suppressLineNumbers/>
      <w:spacing w:before="120" w:after="120" w:line="240" w:lineRule="auto"/>
    </w:pPr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51">
    <w:name w:val="Указатель5"/>
    <w:basedOn w:val="a"/>
    <w:qFormat/>
    <w:rsid w:val="008924F0"/>
    <w:pPr>
      <w:suppressLineNumber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40">
    <w:name w:val="Название4"/>
    <w:basedOn w:val="a"/>
    <w:qFormat/>
    <w:rsid w:val="008924F0"/>
    <w:pPr>
      <w:suppressLineNumbers/>
      <w:spacing w:before="120" w:after="120" w:line="240" w:lineRule="auto"/>
    </w:pPr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41">
    <w:name w:val="Указатель4"/>
    <w:basedOn w:val="a"/>
    <w:qFormat/>
    <w:rsid w:val="008924F0"/>
    <w:pPr>
      <w:suppressLineNumber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32">
    <w:name w:val="Название3"/>
    <w:basedOn w:val="a"/>
    <w:qFormat/>
    <w:rsid w:val="008924F0"/>
    <w:pPr>
      <w:suppressLineNumbers/>
      <w:spacing w:before="120" w:after="120" w:line="240" w:lineRule="auto"/>
    </w:pPr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qFormat/>
    <w:rsid w:val="008924F0"/>
    <w:pPr>
      <w:suppressLineNumber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23">
    <w:name w:val="Название2"/>
    <w:basedOn w:val="a"/>
    <w:qFormat/>
    <w:rsid w:val="008924F0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qFormat/>
    <w:rsid w:val="008924F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Название1"/>
    <w:basedOn w:val="a"/>
    <w:qFormat/>
    <w:rsid w:val="008924F0"/>
    <w:pPr>
      <w:suppressLineNumbers/>
      <w:spacing w:before="120" w:after="120" w:line="240" w:lineRule="auto"/>
    </w:pPr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qFormat/>
    <w:rsid w:val="008924F0"/>
    <w:pPr>
      <w:suppressLineNumber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2">
    <w:name w:val="Normal (Web)"/>
    <w:basedOn w:val="a"/>
    <w:qFormat/>
    <w:rsid w:val="008924F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Список 21"/>
    <w:basedOn w:val="a"/>
    <w:qFormat/>
    <w:rsid w:val="008924F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qFormat/>
    <w:rsid w:val="008924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note text"/>
    <w:basedOn w:val="a"/>
    <w:semiHidden/>
    <w:qFormat/>
    <w:rsid w:val="00892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Основной текст 21"/>
    <w:basedOn w:val="a"/>
    <w:qFormat/>
    <w:rsid w:val="008924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5">
    <w:name w:val="Знак2"/>
    <w:basedOn w:val="a"/>
    <w:qFormat/>
    <w:rsid w:val="008924F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4">
    <w:name w:val="footer"/>
    <w:basedOn w:val="a"/>
    <w:semiHidden/>
    <w:rsid w:val="00892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qFormat/>
    <w:rsid w:val="008924F0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6">
    <w:name w:val="Содержимое таблицы"/>
    <w:basedOn w:val="a"/>
    <w:qFormat/>
    <w:rsid w:val="008924F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qFormat/>
    <w:rsid w:val="008924F0"/>
    <w:pPr>
      <w:jc w:val="center"/>
    </w:pPr>
    <w:rPr>
      <w:b/>
      <w:bCs/>
    </w:rPr>
  </w:style>
  <w:style w:type="paragraph" w:customStyle="1" w:styleId="af8">
    <w:name w:val="Содержимое врезки"/>
    <w:basedOn w:val="ae"/>
    <w:qFormat/>
    <w:rsid w:val="008924F0"/>
  </w:style>
  <w:style w:type="paragraph" w:customStyle="1" w:styleId="220">
    <w:name w:val="Основной текст 22"/>
    <w:basedOn w:val="a"/>
    <w:qFormat/>
    <w:rsid w:val="008924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1">
    <w:name w:val="Основной текст с отступом 22"/>
    <w:basedOn w:val="a"/>
    <w:qFormat/>
    <w:rsid w:val="008924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header"/>
    <w:basedOn w:val="a"/>
    <w:semiHidden/>
    <w:rsid w:val="00892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qFormat/>
    <w:rsid w:val="008924F0"/>
    <w:pPr>
      <w:suppressAutoHyphens/>
      <w:spacing w:after="200"/>
      <w:ind w:left="720"/>
    </w:pPr>
    <w:rPr>
      <w:rFonts w:cs="font301"/>
      <w:lang w:eastAsia="ar-SA"/>
    </w:rPr>
  </w:style>
  <w:style w:type="paragraph" w:customStyle="1" w:styleId="Standard">
    <w:name w:val="Standard"/>
    <w:qFormat/>
    <w:rsid w:val="008924F0"/>
    <w:pPr>
      <w:widowControl w:val="0"/>
      <w:suppressAutoHyphens/>
      <w:spacing w:line="240" w:lineRule="auto"/>
      <w:textAlignment w:val="baseline"/>
    </w:pPr>
    <w:rPr>
      <w:rFonts w:ascii="Liberation Serif" w:eastAsia="DejaVu Sans" w:hAnsi="Liberation Serif" w:cs="Liberation Serif"/>
      <w:sz w:val="24"/>
      <w:szCs w:val="24"/>
      <w:lang w:eastAsia="ar-SA"/>
    </w:rPr>
  </w:style>
  <w:style w:type="paragraph" w:styleId="afa">
    <w:name w:val="List Paragraph"/>
    <w:basedOn w:val="a"/>
    <w:uiPriority w:val="34"/>
    <w:qFormat/>
    <w:rsid w:val="008924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8924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fb">
    <w:name w:val="Блочная цитата"/>
    <w:basedOn w:val="a"/>
    <w:qFormat/>
  </w:style>
  <w:style w:type="paragraph" w:customStyle="1" w:styleId="afc">
    <w:name w:val="Заглавие"/>
    <w:basedOn w:val="11"/>
  </w:style>
  <w:style w:type="paragraph" w:styleId="afd">
    <w:name w:val="Subtitle"/>
    <w:basedOn w:val="11"/>
  </w:style>
  <w:style w:type="numbering" w:customStyle="1" w:styleId="19">
    <w:name w:val="Нет списка1"/>
    <w:uiPriority w:val="99"/>
    <w:semiHidden/>
    <w:unhideWhenUsed/>
    <w:rsid w:val="008924F0"/>
  </w:style>
  <w:style w:type="table" w:styleId="afe">
    <w:name w:val="Table Grid"/>
    <w:basedOn w:val="a1"/>
    <w:uiPriority w:val="59"/>
    <w:rsid w:val="008924F0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924F0"/>
    <w:pPr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Hyperlink"/>
    <w:basedOn w:val="a0"/>
    <w:unhideWhenUsed/>
    <w:rsid w:val="00236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7103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prbookshop.ru/69293.html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432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1700.htm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iprbookshop.ru/628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4766</Words>
  <Characters>27168</Characters>
  <Application>Microsoft Office Word</Application>
  <DocSecurity>0</DocSecurity>
  <Lines>226</Lines>
  <Paragraphs>63</Paragraphs>
  <ScaleCrop>false</ScaleCrop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25</cp:revision>
  <cp:lastPrinted>2017-06-02T09:25:00Z</cp:lastPrinted>
  <dcterms:created xsi:type="dcterms:W3CDTF">2016-05-13T19:30:00Z</dcterms:created>
  <dcterms:modified xsi:type="dcterms:W3CDTF">2019-08-21T10:29:00Z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