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ОГСЭ.03 Психология общения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Уланова Е.В.,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Тунина Н.А.,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 xml:space="preserve">Тухман И.В., преподаватель  ГБПОУ </w:t>
      </w:r>
      <w:bookmarkStart w:id="0" w:name="_GoBack5"/>
      <w:bookmarkEnd w:id="0"/>
      <w:r>
        <w:rPr>
          <w:lang w:val="ru-RU"/>
        </w:rPr>
        <w:t>«Дзержинский педагогический колледж», к. псих. наук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_________________/Борисова Л.Н./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Style15"/>
        <w:spacing w:before="9" w:after="0"/>
        <w:rPr>
          <w:sz w:val="26"/>
        </w:rPr>
      </w:pPr>
      <w:r>
        <w:rPr>
          <w:sz w:val="26"/>
        </w:rPr>
      </w:r>
    </w:p>
    <w:p>
      <w:pPr>
        <w:pStyle w:val="Style15"/>
        <w:ind w:left="112" w:right="0" w:hanging="0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320" w:right="300" w:header="0" w:top="158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69" w:after="0"/>
        <w:ind w:left="0" w:right="4531" w:hanging="0"/>
        <w:jc w:val="center"/>
        <w:rPr/>
      </w:pPr>
      <w:r>
        <w:rPr/>
        <w:t xml:space="preserve">                                                                             </w:t>
      </w:r>
      <w:r>
        <w:rPr/>
        <w:t>СОДЕРЖАНИЕ</w:t>
      </w:r>
    </w:p>
    <w:p>
      <w:pPr>
        <w:pStyle w:val="Style15"/>
        <w:spacing w:before="11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ListParagraph"/>
        <w:numPr>
          <w:ilvl w:val="0"/>
          <w:numId w:val="6"/>
        </w:numPr>
        <w:tabs>
          <w:tab w:val="left" w:pos="1821" w:leader="none"/>
          <w:tab w:val="left" w:pos="1822" w:leader="none"/>
          <w:tab w:val="left" w:pos="6744" w:leader="none"/>
        </w:tabs>
        <w:spacing w:lineRule="auto" w:line="307" w:before="0" w:after="0"/>
        <w:ind w:left="1821" w:right="1563" w:hanging="361"/>
        <w:jc w:val="left"/>
        <w:rPr>
          <w:b/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  <w:tab/>
        <w:t>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spacing w:before="9" w:after="0"/>
        <w:rPr>
          <w:b/>
          <w:b/>
        </w:rPr>
      </w:pPr>
      <w:r>
        <w:rPr>
          <w:b/>
        </w:rPr>
      </w:r>
    </w:p>
    <w:p>
      <w:pPr>
        <w:pStyle w:val="1"/>
        <w:numPr>
          <w:ilvl w:val="0"/>
          <w:numId w:val="6"/>
        </w:numPr>
        <w:tabs>
          <w:tab w:val="left" w:pos="1821" w:leader="none"/>
          <w:tab w:val="left" w:pos="1822" w:leader="none"/>
        </w:tabs>
        <w:spacing w:lineRule="auto" w:line="240" w:before="1" w:after="0"/>
        <w:ind w:left="1821" w:right="0" w:hanging="361"/>
        <w:jc w:val="left"/>
        <w:rPr/>
      </w:pPr>
      <w:r>
        <w:rPr/>
        <w:t>СТРУКТУРА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</w:p>
    <w:p>
      <w:pPr>
        <w:pStyle w:val="Style15"/>
        <w:spacing w:before="6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numPr>
          <w:ilvl w:val="0"/>
          <w:numId w:val="6"/>
        </w:numPr>
        <w:tabs>
          <w:tab w:val="left" w:pos="1821" w:leader="none"/>
          <w:tab w:val="left" w:pos="1822" w:leader="none"/>
        </w:tabs>
        <w:spacing w:lineRule="auto" w:line="240" w:before="1" w:after="0"/>
        <w:ind w:left="1821" w:right="0" w:hanging="361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spacing w:before="3" w:after="0"/>
        <w:rPr>
          <w:b/>
          <w:b/>
          <w:sz w:val="34"/>
        </w:rPr>
      </w:pPr>
      <w:r>
        <w:rPr>
          <w:b/>
          <w:sz w:val="34"/>
        </w:rPr>
      </w:r>
    </w:p>
    <w:p>
      <w:pPr>
        <w:sectPr>
          <w:type w:val="nextPage"/>
          <w:pgSz w:w="11906" w:h="16838"/>
          <w:pgMar w:left="320" w:right="30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1"/>
        <w:numPr>
          <w:ilvl w:val="0"/>
          <w:numId w:val="6"/>
        </w:numPr>
        <w:tabs>
          <w:tab w:val="left" w:pos="1821" w:leader="none"/>
          <w:tab w:val="left" w:pos="1822" w:leader="none"/>
        </w:tabs>
        <w:spacing w:lineRule="auto" w:line="259" w:before="0" w:after="0"/>
        <w:ind w:left="1461" w:right="3390" w:hanging="0"/>
        <w:jc w:val="left"/>
        <w:rPr/>
      </w:pPr>
      <w:r>
        <w:rPr/>
        <w:t>КОНТРОЛЬ И ОЦЕНКА РЕЗУЛЬТАТОВ ОСВОЕНИЯ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3"/>
        </w:rPr>
        <w:t xml:space="preserve"> </w:t>
      </w:r>
      <w:r>
        <w:rPr/>
        <w:t>ДИСЦИПЛИНЫ</w:t>
      </w:r>
    </w:p>
    <w:p>
      <w:pPr>
        <w:pStyle w:val="ListParagraph"/>
        <w:numPr>
          <w:ilvl w:val="0"/>
          <w:numId w:val="5"/>
        </w:numPr>
        <w:tabs>
          <w:tab w:val="left" w:pos="1634" w:leader="none"/>
        </w:tabs>
        <w:spacing w:lineRule="exact" w:line="270" w:before="71" w:after="0"/>
        <w:ind w:left="1633" w:right="0" w:hanging="245"/>
        <w:jc w:val="left"/>
        <w:rPr>
          <w:b/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</w:p>
    <w:p>
      <w:pPr>
        <w:pStyle w:val="1"/>
        <w:spacing w:lineRule="exact" w:line="270"/>
        <w:ind w:left="4486" w:right="0" w:hanging="0"/>
        <w:rPr/>
      </w:pPr>
      <w:r>
        <w:rPr/>
        <w:t>ДИСЦИПЛИНЫ</w:t>
      </w:r>
      <w:r>
        <w:rPr>
          <w:spacing w:val="-3"/>
        </w:rPr>
        <w:t xml:space="preserve"> </w:t>
      </w:r>
      <w:r>
        <w:rPr>
          <w:u w:val="thick"/>
        </w:rPr>
        <w:t>Психология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общения</w:t>
      </w:r>
    </w:p>
    <w:p>
      <w:pPr>
        <w:pStyle w:val="Style15"/>
        <w:spacing w:before="4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ListParagraph"/>
        <w:numPr>
          <w:ilvl w:val="1"/>
          <w:numId w:val="4"/>
        </w:numPr>
        <w:tabs>
          <w:tab w:val="left" w:pos="1245" w:leader="none"/>
        </w:tabs>
        <w:spacing w:lineRule="auto" w:line="240" w:before="90" w:after="0"/>
        <w:ind w:left="1244" w:right="0" w:hanging="423"/>
        <w:jc w:val="both"/>
        <w:rPr>
          <w:b/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Style15"/>
        <w:spacing w:lineRule="auto" w:line="228" w:before="14" w:after="0"/>
        <w:ind w:left="822" w:right="629" w:firstLine="720"/>
        <w:jc w:val="both"/>
        <w:rPr/>
      </w:pPr>
      <w:r>
        <w:rPr/>
        <w:t>Рабочая программа учебной дисциплины является частью основной 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09.02.07</w:t>
      </w:r>
      <w:r>
        <w:rPr>
          <w:spacing w:val="60"/>
        </w:rPr>
        <w:t xml:space="preserve"> </w:t>
      </w:r>
      <w:r>
        <w:rPr/>
        <w:t>Информационные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программирование.</w:t>
      </w:r>
    </w:p>
    <w:p>
      <w:pPr>
        <w:pStyle w:val="Style15"/>
        <w:spacing w:before="7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1"/>
          <w:numId w:val="4"/>
        </w:numPr>
        <w:tabs>
          <w:tab w:val="left" w:pos="1504" w:leader="none"/>
        </w:tabs>
        <w:spacing w:lineRule="auto" w:line="235" w:before="0" w:after="0"/>
        <w:ind w:left="822" w:right="635" w:hanging="0"/>
        <w:jc w:val="both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структуре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программы:</w:t>
      </w:r>
    </w:p>
    <w:p>
      <w:pPr>
        <w:pStyle w:val="Normal"/>
        <w:spacing w:before="37" w:after="0"/>
        <w:ind w:left="1663" w:right="0" w:hanging="0"/>
        <w:jc w:val="left"/>
        <w:rPr>
          <w:sz w:val="23"/>
        </w:rPr>
      </w:pPr>
      <w:r>
        <w:rPr>
          <w:sz w:val="24"/>
        </w:rPr>
        <w:t>Обязательная</w:t>
      </w:r>
      <w:r>
        <w:rPr>
          <w:spacing w:val="105"/>
          <w:sz w:val="24"/>
        </w:rPr>
        <w:t xml:space="preserve"> </w:t>
      </w:r>
      <w:r>
        <w:rPr>
          <w:sz w:val="24"/>
        </w:rPr>
        <w:t>часть</w:t>
      </w:r>
      <w:r>
        <w:rPr>
          <w:spacing w:val="7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гуманитарного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3"/>
        </w:rPr>
        <w:t>социально-экономического</w:t>
      </w:r>
      <w:r>
        <w:rPr>
          <w:spacing w:val="50"/>
          <w:sz w:val="23"/>
        </w:rPr>
        <w:t xml:space="preserve"> </w:t>
      </w:r>
      <w:r>
        <w:rPr>
          <w:sz w:val="23"/>
        </w:rPr>
        <w:t>цикла</w:t>
      </w:r>
    </w:p>
    <w:p>
      <w:pPr>
        <w:pStyle w:val="Style15"/>
        <w:spacing w:before="46" w:after="0"/>
        <w:ind w:left="885" w:right="0" w:hanging="0"/>
        <w:rPr/>
      </w:pPr>
      <w:r>
        <w:rPr/>
        <w:t>(ОГСЭ.03).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4"/>
        </w:numPr>
        <w:tabs>
          <w:tab w:val="left" w:pos="1245" w:leader="none"/>
        </w:tabs>
        <w:spacing w:lineRule="auto" w:line="240" w:before="0" w:after="0"/>
        <w:ind w:left="1244" w:right="0" w:hanging="423"/>
        <w:jc w:val="both"/>
        <w:rPr/>
      </w:pPr>
      <w:r>
        <w:rPr/>
        <w:t>Цель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планируемые</w:t>
      </w:r>
      <w:r>
        <w:rPr>
          <w:spacing w:val="-3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ind w:left="822" w:right="0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результате</w:t>
      </w:r>
      <w:r>
        <w:rPr>
          <w:spacing w:val="-1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осваивает</w:t>
      </w:r>
      <w:r>
        <w:rPr>
          <w:spacing w:val="-4"/>
        </w:rPr>
        <w:t xml:space="preserve"> </w:t>
      </w:r>
      <w:r>
        <w:rPr/>
        <w:t>элементы</w:t>
      </w:r>
      <w:r>
        <w:rPr>
          <w:spacing w:val="-2"/>
        </w:rPr>
        <w:t xml:space="preserve"> </w:t>
      </w:r>
      <w:r>
        <w:rPr/>
        <w:t>общих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Style15"/>
        <w:spacing w:before="3" w:after="0"/>
        <w:rPr/>
      </w:pPr>
      <w:r>
        <w:rPr/>
      </w:r>
    </w:p>
    <w:tbl>
      <w:tblPr>
        <w:tblW w:w="9133" w:type="dxa"/>
        <w:jc w:val="left"/>
        <w:tblInd w:w="8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210"/>
        <w:gridCol w:w="5723"/>
      </w:tblGrid>
      <w:tr>
        <w:trPr>
          <w:trHeight w:val="1737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textDirection w:val="btLr"/>
          </w:tcPr>
          <w:p>
            <w:pPr>
              <w:pStyle w:val="TableParagraph"/>
              <w:spacing w:lineRule="auto" w:line="242" w:before="106" w:after="0"/>
              <w:ind w:left="268" w:right="245" w:firstLine="4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98" w:right="391" w:hanging="9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Формулировка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123" w:right="21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312" w:right="309" w:hanging="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4" w:leader="none"/>
                <w:tab w:val="left" w:pos="2662" w:leader="none"/>
                <w:tab w:val="left" w:pos="3549" w:leader="none"/>
                <w:tab w:val="left" w:pos="4355" w:leader="none"/>
                <w:tab w:val="left" w:pos="5506" w:leader="none"/>
              </w:tabs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распознавать</w:t>
              <w:tab/>
              <w:t>задачу</w:t>
              <w:tab/>
              <w:t>и/или</w:t>
              <w:tab/>
              <w:t>проблему</w:t>
              <w:tab/>
              <w:t>в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контексте;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и/или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проблему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её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части;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искать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проблемы;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составленный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(самостоятельно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наставника)</w:t>
            </w:r>
          </w:p>
        </w:tc>
      </w:tr>
      <w:tr>
        <w:trPr>
          <w:trHeight w:val="231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79" w:leader="none"/>
                <w:tab w:val="left" w:pos="2326" w:leader="none"/>
                <w:tab w:val="left" w:pos="4217" w:leader="none"/>
                <w:tab w:val="left" w:pos="4572" w:leader="none"/>
              </w:tabs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Знания:</w:t>
              <w:tab/>
            </w:r>
            <w:r>
              <w:rPr>
                <w:sz w:val="20"/>
              </w:rPr>
              <w:t>актуальный</w:t>
              <w:tab/>
              <w:t>профессиональный</w:t>
              <w:tab/>
              <w:t>и</w:t>
              <w:tab/>
              <w:t>социальный</w:t>
            </w:r>
          </w:p>
        </w:tc>
      </w:tr>
      <w:tr>
        <w:trPr>
          <w:trHeight w:val="228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контекст,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приходится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жить;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задач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контексте;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областях;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сферах;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303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312" w:right="309" w:hanging="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22" w:leader="none"/>
                <w:tab w:val="left" w:pos="2312" w:leader="none"/>
                <w:tab w:val="left" w:pos="3118" w:leader="none"/>
                <w:tab w:val="left" w:pos="3651" w:leader="none"/>
                <w:tab w:val="left" w:pos="4471" w:leader="none"/>
              </w:tabs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определять</w:t>
              <w:tab/>
              <w:t>задачи</w:t>
              <w:tab/>
              <w:t>для</w:t>
              <w:tab/>
              <w:t>поиска</w:t>
              <w:tab/>
              <w:t>информации;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интерпретацию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</w:tr>
      <w:tr>
        <w:trPr>
          <w:trHeight w:val="228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информации,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значимое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</w:tr>
      <w:tr>
        <w:trPr>
          <w:trHeight w:val="228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практическую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поиска;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723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  <w:tr>
        <w:trPr>
          <w:trHeight w:val="39" w:hRule="atLeast"/>
        </w:trPr>
        <w:tc>
          <w:tcPr>
            <w:tcW w:w="1200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48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72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9" w:hRule="atLeast"/>
        </w:trPr>
        <w:tc>
          <w:tcPr>
            <w:tcW w:w="120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75" w:leader="none"/>
                <w:tab w:val="left" w:pos="2705" w:leader="none"/>
                <w:tab w:val="left" w:pos="4567" w:leader="none"/>
              </w:tabs>
              <w:spacing w:lineRule="exact" w:line="226"/>
              <w:ind w:left="104" w:right="102" w:hanging="0"/>
              <w:rPr>
                <w:sz w:val="20"/>
              </w:rPr>
            </w:pPr>
            <w:r>
              <w:rPr>
                <w:b/>
                <w:sz w:val="20"/>
              </w:rPr>
              <w:t>Знания:</w:t>
              <w:tab/>
            </w:r>
            <w:r>
              <w:rPr>
                <w:sz w:val="20"/>
              </w:rPr>
              <w:t>номенклатура</w:t>
              <w:tab/>
              <w:t>информационных</w:t>
              <w:tab/>
              <w:t>источников,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33" w:leader="none"/>
                <w:tab w:val="left" w:pos="3549" w:leader="none"/>
                <w:tab w:val="left" w:pos="4556" w:leader="none"/>
              </w:tabs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структурирования</w:t>
              <w:tab/>
              <w:t>информации;</w:t>
              <w:tab/>
              <w:t>формат</w:t>
              <w:tab/>
              <w:t>оформления</w:t>
            </w:r>
          </w:p>
        </w:tc>
      </w:tr>
      <w:tr>
        <w:trPr>
          <w:trHeight w:val="437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312" w:right="309" w:hanging="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42" w:leader="none"/>
                <w:tab w:val="left" w:pos="2346" w:leader="none"/>
                <w:tab w:val="left" w:pos="3727" w:leader="none"/>
              </w:tabs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определять</w:t>
              <w:tab/>
              <w:t>актуальность</w:t>
              <w:tab/>
              <w:t>нормативно-правовой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67" w:leader="none"/>
                <w:tab w:val="left" w:pos="2431" w:leader="none"/>
                <w:tab w:val="left" w:pos="4292" w:leader="none"/>
              </w:tabs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современную</w:t>
              <w:tab/>
              <w:t>научную</w:t>
              <w:tab/>
              <w:t>профессиональную</w:t>
              <w:tab/>
              <w:t>терминологию;</w:t>
            </w:r>
          </w:p>
        </w:tc>
      </w:tr>
      <w:tr>
        <w:trPr>
          <w:trHeight w:val="230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траектории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</w:tc>
      </w:tr>
      <w:tr>
        <w:trPr>
          <w:trHeight w:val="226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личностное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</w:tc>
        <w:tc>
          <w:tcPr>
            <w:tcW w:w="5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</w:p>
        </w:tc>
      </w:tr>
    </w:tbl>
    <w:tbl>
      <w:tblPr>
        <w:tblW w:w="9133" w:type="dxa"/>
        <w:jc w:val="left"/>
        <w:tblInd w:w="8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210"/>
        <w:gridCol w:w="5723"/>
      </w:tblGrid>
      <w:tr>
        <w:trPr>
          <w:trHeight w:val="988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2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и самообразования</w:t>
            </w:r>
          </w:p>
        </w:tc>
      </w:tr>
      <w:tr>
        <w:trPr>
          <w:trHeight w:val="686" w:hRule="atLeast"/>
        </w:trPr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0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2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1" w:hanging="0"/>
              <w:rPr>
                <w:sz w:val="20"/>
              </w:rPr>
            </w:pPr>
            <w:r>
              <w:rPr>
                <w:sz w:val="20"/>
              </w:rPr>
              <w:t>Работать в 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клиентами.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команды;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0" w:before="2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993" w:hRule="atLeast"/>
        </w:trPr>
        <w:tc>
          <w:tcPr>
            <w:tcW w:w="120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9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14" w:hRule="atLeast"/>
        </w:trPr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0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2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35" w:hanging="0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гражданско-</w:t>
            </w:r>
          </w:p>
          <w:p>
            <w:pPr>
              <w:pStyle w:val="TableParagraph"/>
              <w:spacing w:before="1" w:after="0"/>
              <w:ind w:left="104" w:right="184" w:hanging="0"/>
              <w:rPr>
                <w:sz w:val="20"/>
              </w:rPr>
            </w:pPr>
            <w:r>
              <w:rPr>
                <w:sz w:val="20"/>
              </w:rPr>
              <w:t>патриотическую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</w:p>
          <w:p>
            <w:pPr>
              <w:pStyle w:val="TableParagraph"/>
              <w:spacing w:lineRule="exact" w:line="207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ценностей.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52" w:leader="none"/>
                <w:tab w:val="left" w:pos="2509" w:leader="none"/>
                <w:tab w:val="left" w:pos="3843" w:leader="none"/>
                <w:tab w:val="left" w:pos="4687" w:leader="none"/>
              </w:tabs>
              <w:ind w:left="104" w:right="108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описывать</w:t>
              <w:tab/>
              <w:t>значимость</w:t>
              <w:tab/>
              <w:t>своей</w:t>
              <w:tab/>
            </w:r>
            <w:r>
              <w:rPr>
                <w:spacing w:val="-1"/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</w:p>
        </w:tc>
      </w:tr>
      <w:tr>
        <w:trPr>
          <w:trHeight w:val="1444" w:hRule="atLeast"/>
        </w:trPr>
        <w:tc>
          <w:tcPr>
            <w:tcW w:w="120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5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90" w:after="0"/>
        <w:ind w:left="822" w:right="0" w:hanging="0"/>
        <w:rPr>
          <w:b/>
          <w:b/>
        </w:rPr>
      </w:pPr>
      <w:r>
        <w:rPr/>
        <w:t>В</w:t>
      </w:r>
      <w:r>
        <w:rPr>
          <w:spacing w:val="-3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обучающиеся</w:t>
      </w:r>
      <w:r>
        <w:rPr>
          <w:spacing w:val="-1"/>
        </w:rPr>
        <w:t xml:space="preserve"> </w:t>
      </w:r>
      <w:r>
        <w:rPr/>
        <w:t>должны</w:t>
      </w:r>
      <w:r>
        <w:rPr>
          <w:spacing w:val="4"/>
        </w:rPr>
        <w:t xml:space="preserve"> </w:t>
      </w:r>
      <w:r>
        <w:rPr>
          <w:b/>
        </w:rPr>
        <w:t>уметь:</w:t>
      </w:r>
    </w:p>
    <w:p>
      <w:pPr>
        <w:pStyle w:val="Style15"/>
        <w:spacing w:before="11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auto" w:line="252" w:before="0" w:after="0"/>
        <w:ind w:left="1543" w:right="2081" w:hanging="361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auto" w:line="240" w:before="0" w:after="0"/>
        <w:ind w:left="1543" w:right="0" w:hanging="362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Style15"/>
        <w:rPr>
          <w:sz w:val="27"/>
        </w:rPr>
      </w:pPr>
      <w:r>
        <w:rPr>
          <w:sz w:val="27"/>
        </w:rPr>
      </w:r>
    </w:p>
    <w:p>
      <w:pPr>
        <w:pStyle w:val="Style15"/>
        <w:ind w:left="822" w:right="0" w:hanging="0"/>
        <w:rPr>
          <w:b/>
          <w:b/>
        </w:rPr>
      </w:pPr>
      <w:r>
        <w:rPr/>
        <w:t>В</w:t>
      </w:r>
      <w:r>
        <w:rPr>
          <w:spacing w:val="-3"/>
        </w:rPr>
        <w:t xml:space="preserve"> </w:t>
      </w:r>
      <w:r>
        <w:rPr/>
        <w:t>результате</w:t>
      </w:r>
      <w:r>
        <w:rPr>
          <w:spacing w:val="-1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обучающиеся</w:t>
      </w:r>
      <w:r>
        <w:rPr>
          <w:spacing w:val="-1"/>
        </w:rPr>
        <w:t xml:space="preserve"> </w:t>
      </w:r>
      <w:r>
        <w:rPr/>
        <w:t>должны</w:t>
      </w:r>
      <w:r>
        <w:rPr>
          <w:spacing w:val="4"/>
        </w:rPr>
        <w:t xml:space="preserve"> </w:t>
      </w:r>
      <w:r>
        <w:rPr>
          <w:b/>
        </w:rPr>
        <w:t>знать:</w:t>
      </w:r>
    </w:p>
    <w:p>
      <w:pPr>
        <w:pStyle w:val="Style15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exact" w:line="293" w:before="1" w:after="0"/>
        <w:ind w:left="1543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exact" w:line="293" w:before="0" w:after="0"/>
        <w:ind w:left="1543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функции, 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ListParagraph"/>
        <w:numPr>
          <w:ilvl w:val="2"/>
          <w:numId w:val="4"/>
        </w:numPr>
        <w:tabs>
          <w:tab w:val="left" w:pos="1605" w:leader="none"/>
          <w:tab w:val="left" w:pos="1606" w:leader="none"/>
        </w:tabs>
        <w:spacing w:lineRule="exact" w:line="293" w:before="0" w:after="0"/>
        <w:ind w:left="1605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exact" w:line="293" w:before="0" w:after="0"/>
        <w:ind w:left="1543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взаимодействий;</w:t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exact" w:line="293" w:before="0" w:after="0"/>
        <w:ind w:left="1543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общении;</w:t>
      </w:r>
    </w:p>
    <w:p>
      <w:pPr>
        <w:pStyle w:val="ListParagraph"/>
        <w:numPr>
          <w:ilvl w:val="2"/>
          <w:numId w:val="4"/>
        </w:numPr>
        <w:tabs>
          <w:tab w:val="left" w:pos="1605" w:leader="none"/>
          <w:tab w:val="left" w:pos="1606" w:leader="none"/>
        </w:tabs>
        <w:spacing w:lineRule="exact" w:line="293" w:before="0" w:after="0"/>
        <w:ind w:left="1605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убеждения;</w:t>
      </w:r>
    </w:p>
    <w:p>
      <w:pPr>
        <w:pStyle w:val="ListParagraph"/>
        <w:numPr>
          <w:ilvl w:val="2"/>
          <w:numId w:val="4"/>
        </w:numPr>
        <w:tabs>
          <w:tab w:val="left" w:pos="1605" w:leader="none"/>
          <w:tab w:val="left" w:pos="1606" w:leader="none"/>
        </w:tabs>
        <w:spacing w:lineRule="exact" w:line="293" w:before="0" w:after="0"/>
        <w:ind w:left="1605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ListParagraph"/>
        <w:numPr>
          <w:ilvl w:val="2"/>
          <w:numId w:val="4"/>
        </w:numPr>
        <w:tabs>
          <w:tab w:val="left" w:pos="1543" w:leader="none"/>
          <w:tab w:val="left" w:pos="1544" w:leader="none"/>
        </w:tabs>
        <w:spacing w:lineRule="exact" w:line="293" w:before="0" w:after="0"/>
        <w:ind w:left="1543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источники,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>
      <w:pPr>
        <w:sectPr>
          <w:type w:val="nextPage"/>
          <w:pgSz w:w="11906" w:h="16838"/>
          <w:pgMar w:left="320" w:right="3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93" w:before="0" w:after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</w:p>
    <w:p>
      <w:pPr>
        <w:pStyle w:val="1"/>
        <w:numPr>
          <w:ilvl w:val="0"/>
          <w:numId w:val="5"/>
        </w:numPr>
        <w:tabs>
          <w:tab w:val="left" w:pos="1068" w:leader="none"/>
        </w:tabs>
        <w:spacing w:lineRule="auto" w:line="240" w:before="66" w:after="0"/>
        <w:ind w:left="1067" w:right="0" w:hanging="246"/>
        <w:jc w:val="left"/>
        <w:rPr/>
      </w:pPr>
      <w:r>
        <w:rPr/>
        <w:t>СТРУКТУРА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640" w:right="0" w:hanging="0"/>
        <w:jc w:val="left"/>
        <w:rPr>
          <w:sz w:val="20"/>
        </w:rPr>
      </w:pPr>
      <w:r>
        <w:rPr>
          <w:sz w:val="20"/>
        </w:rPr>
        <w:t>2.1. Объем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</w:p>
    <w:tbl>
      <w:tblPr>
        <w:tblW w:w="10218" w:type="dxa"/>
        <w:jc w:val="left"/>
        <w:tblInd w:w="3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9"/>
        <w:gridCol w:w="1958"/>
      </w:tblGrid>
      <w:tr>
        <w:trPr>
          <w:trHeight w:val="488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22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89" w:hRule="atLeast"/>
        </w:trPr>
        <w:tc>
          <w:tcPr>
            <w:tcW w:w="10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8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89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94" w:hRule="atLeast"/>
        </w:trPr>
        <w:tc>
          <w:tcPr>
            <w:tcW w:w="10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семестр)</w:t>
            </w:r>
          </w:p>
        </w:tc>
      </w:tr>
    </w:tbl>
    <w:p>
      <w:pPr>
        <w:sectPr>
          <w:type w:val="nextPage"/>
          <w:pgSz w:w="11906" w:h="16838"/>
          <w:pgMar w:left="320" w:right="3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522605</wp:posOffset>
                </wp:positionH>
                <wp:positionV relativeFrom="paragraph">
                  <wp:posOffset>183515</wp:posOffset>
                </wp:positionV>
                <wp:extent cx="642048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15pt,14.45pt" to="546.6pt,14.4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6" w:after="0"/>
        <w:rPr>
          <w:sz w:val="2"/>
        </w:rPr>
      </w:pPr>
      <w:r>
        <w:rPr>
          <w:sz w:val="2"/>
        </w:rPr>
      </w:r>
    </w:p>
    <w:tbl>
      <w:tblPr>
        <w:tblW w:w="14623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7841"/>
        <w:gridCol w:w="1234"/>
        <w:gridCol w:w="2032"/>
      </w:tblGrid>
      <w:tr>
        <w:trPr>
          <w:trHeight w:val="1929" w:hRule="atLeast"/>
        </w:trPr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38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3" w:right="2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>
            <w:pPr>
              <w:pStyle w:val="TableParagraph"/>
              <w:spacing w:lineRule="exact" w:line="257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8" w:hRule="atLeast"/>
        </w:trPr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5" w:right="7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 Феноменология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Цели, функции,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9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6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 Психологические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2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4. Конфликт и 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05" w:right="9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5. Перцептивная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 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4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6. 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Rule="exact" w:line="257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11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sz w:val="2"/>
        </w:rPr>
      </w:pPr>
      <w:r>
        <w:rPr>
          <w:sz w:val="2"/>
        </w:rPr>
      </w:r>
    </w:p>
    <w:tbl>
      <w:tblPr>
        <w:tblW w:w="14623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7841"/>
        <w:gridCol w:w="1234"/>
        <w:gridCol w:w="2032"/>
      </w:tblGrid>
      <w:tr>
        <w:trPr>
          <w:trHeight w:val="273" w:hRule="atLeast"/>
        </w:trPr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5" w:right="6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7. Психологические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общения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40"/>
              <w:ind w:left="105" w:right="934" w:firstLine="72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8. Этика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04" w:right="1" w:hanging="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Саморегуляция</w:t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1" w:after="0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5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2" w:hRule="atLeast"/>
        </w:trPr>
        <w:tc>
          <w:tcPr>
            <w:tcW w:w="35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43" w:right="0" w:hanging="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аутотренинга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0" w:right="55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1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11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5"/>
        </w:numPr>
        <w:tabs>
          <w:tab w:val="left" w:pos="1943" w:leader="none"/>
        </w:tabs>
        <w:spacing w:lineRule="auto" w:line="240" w:before="66" w:after="0"/>
        <w:ind w:left="1942" w:right="0" w:hanging="241"/>
        <w:jc w:val="left"/>
        <w:rPr>
          <w:rFonts w:ascii="Calibri" w:hAnsi="Calibri"/>
          <w:sz w:val="20"/>
        </w:rPr>
      </w:pPr>
      <w:r>
        <w:rPr/>
        <w:t>УСЛОВИЯ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5"/>
        </w:numPr>
        <w:tabs>
          <w:tab w:val="left" w:pos="541" w:leader="none"/>
        </w:tabs>
        <w:spacing w:lineRule="auto" w:line="240" w:before="116" w:after="0"/>
        <w:ind w:left="540" w:right="0" w:hanging="428"/>
        <w:jc w:val="left"/>
        <w:rPr>
          <w:rFonts w:ascii="Calibri" w:hAnsi="Calibri"/>
          <w:b/>
          <w:b/>
          <w:sz w:val="20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5"/>
        <w:spacing w:before="1" w:after="0"/>
        <w:ind w:left="118" w:right="0" w:hanging="0"/>
        <w:rPr/>
      </w:pPr>
      <w:r>
        <w:rPr/>
        <w:t>Реализация</w:t>
      </w:r>
      <w:r>
        <w:rPr>
          <w:spacing w:val="-5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/>
        <w:t>требует</w:t>
      </w:r>
      <w:r>
        <w:rPr>
          <w:spacing w:val="-4"/>
        </w:rPr>
        <w:t xml:space="preserve"> </w:t>
      </w:r>
      <w:r>
        <w:rPr/>
        <w:t>наличия</w:t>
      </w:r>
      <w:r>
        <w:rPr>
          <w:spacing w:val="-5"/>
        </w:rPr>
        <w:t xml:space="preserve"> </w:t>
      </w:r>
      <w:r>
        <w:rPr/>
        <w:t>учебного кабинета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5"/>
        <w:spacing w:lineRule="exact" w:line="275"/>
        <w:ind w:left="118" w:right="0" w:hanging="0"/>
        <w:rPr/>
      </w:pPr>
      <w:r>
        <w:rPr/>
        <w:t>Оборудование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кабинета:</w:t>
      </w:r>
    </w:p>
    <w:p>
      <w:pPr>
        <w:pStyle w:val="Style15"/>
        <w:spacing w:lineRule="auto" w:line="240"/>
        <w:ind w:left="113" w:right="0" w:hanging="0"/>
        <w:rPr/>
      </w:pPr>
      <w:r>
        <w:rPr/>
        <w:t>Столы</w:t>
      </w:r>
      <w:r>
        <w:rPr>
          <w:spacing w:val="-7"/>
        </w:rPr>
        <w:t xml:space="preserve"> </w:t>
      </w:r>
      <w:r>
        <w:rPr/>
        <w:t>ученические,</w:t>
      </w:r>
      <w:r>
        <w:rPr>
          <w:spacing w:val="-1"/>
        </w:rPr>
        <w:t xml:space="preserve"> </w:t>
      </w:r>
      <w:r>
        <w:rPr/>
        <w:t>стулья ученические.</w:t>
      </w:r>
      <w:r>
        <w:rPr>
          <w:spacing w:val="-2"/>
        </w:rPr>
        <w:t xml:space="preserve"> </w:t>
      </w:r>
      <w:r>
        <w:rPr/>
        <w:t>Стол</w:t>
      </w:r>
      <w:r>
        <w:rPr>
          <w:spacing w:val="-11"/>
        </w:rPr>
        <w:t xml:space="preserve"> </w:t>
      </w:r>
      <w:r>
        <w:rPr/>
        <w:t>преподавателя,</w:t>
      </w:r>
      <w:r>
        <w:rPr>
          <w:spacing w:val="-6"/>
        </w:rPr>
        <w:t xml:space="preserve"> </w:t>
      </w:r>
      <w:r>
        <w:rPr/>
        <w:t>стул</w:t>
      </w:r>
      <w:r>
        <w:rPr>
          <w:spacing w:val="-4"/>
        </w:rPr>
        <w:t xml:space="preserve"> </w:t>
      </w:r>
      <w:r>
        <w:rPr/>
        <w:t>преподавателя,</w:t>
      </w:r>
      <w:r>
        <w:rPr>
          <w:spacing w:val="-1"/>
        </w:rPr>
        <w:t xml:space="preserve"> </w:t>
      </w:r>
      <w:r>
        <w:rPr/>
        <w:t>доска</w:t>
      </w:r>
      <w:r>
        <w:rPr>
          <w:spacing w:val="-57"/>
        </w:rPr>
        <w:t xml:space="preserve"> </w:t>
      </w:r>
      <w:r>
        <w:rPr/>
        <w:t>ученическая,</w:t>
      </w:r>
    </w:p>
    <w:p>
      <w:pPr>
        <w:pStyle w:val="Style15"/>
        <w:spacing w:lineRule="exact" w:line="271"/>
        <w:ind w:left="113" w:right="0" w:hanging="0"/>
        <w:rPr/>
      </w:pPr>
      <w:r>
        <w:rPr/>
        <w:t>Комплект</w:t>
      </w:r>
      <w:r>
        <w:rPr>
          <w:spacing w:val="-5"/>
        </w:rPr>
        <w:t xml:space="preserve"> </w:t>
      </w:r>
      <w:r>
        <w:rPr/>
        <w:t>материалов</w:t>
      </w:r>
      <w:r>
        <w:rPr>
          <w:spacing w:val="-4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проведения</w:t>
      </w:r>
      <w:r>
        <w:rPr>
          <w:spacing w:val="-6"/>
        </w:rPr>
        <w:t xml:space="preserve"> </w:t>
      </w:r>
      <w:r>
        <w:rPr/>
        <w:t>практических</w:t>
      </w:r>
      <w:r>
        <w:rPr>
          <w:spacing w:val="-6"/>
        </w:rPr>
        <w:t xml:space="preserve"> </w:t>
      </w:r>
      <w:r>
        <w:rPr/>
        <w:t>занятий</w:t>
      </w:r>
    </w:p>
    <w:p>
      <w:pPr>
        <w:pStyle w:val="1"/>
        <w:numPr>
          <w:ilvl w:val="1"/>
          <w:numId w:val="5"/>
        </w:numPr>
        <w:tabs>
          <w:tab w:val="left" w:pos="540" w:leader="none"/>
        </w:tabs>
        <w:spacing w:lineRule="auto" w:line="240" w:before="232" w:after="0"/>
        <w:ind w:left="540" w:right="0" w:hanging="422"/>
        <w:jc w:val="left"/>
        <w:rPr/>
      </w:pPr>
      <w:r>
        <w:rPr/>
        <w:t>Информационное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программы</w:t>
      </w:r>
    </w:p>
    <w:p>
      <w:pPr>
        <w:pStyle w:val="Normal"/>
        <w:tabs>
          <w:tab w:val="left" w:pos="1370" w:leader="none"/>
          <w:tab w:val="left" w:pos="3303" w:leader="none"/>
          <w:tab w:val="left" w:pos="4445" w:leader="none"/>
          <w:tab w:val="left" w:pos="5619" w:leader="none"/>
          <w:tab w:val="left" w:pos="7977" w:leader="none"/>
        </w:tabs>
        <w:spacing w:lineRule="auto" w:line="240" w:before="132" w:after="0"/>
        <w:ind w:left="113" w:right="531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rPr/>
      </w:pPr>
      <w:r>
        <w:rPr/>
        <w:t>Основные</w:t>
      </w:r>
      <w:r>
        <w:rPr>
          <w:spacing w:val="-1"/>
        </w:rPr>
        <w:t xml:space="preserve"> </w:t>
      </w:r>
      <w:r>
        <w:rPr/>
        <w:t>источники</w:t>
      </w:r>
    </w:p>
    <w:p>
      <w:pPr>
        <w:pStyle w:val="Style15"/>
        <w:spacing w:before="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left" w:pos="575" w:leader="none"/>
        </w:tabs>
        <w:spacing w:lineRule="auto" w:line="240" w:before="0" w:after="0"/>
        <w:ind w:left="113" w:right="527" w:hanging="0"/>
        <w:jc w:val="both"/>
        <w:rPr/>
      </w:pPr>
      <w:r>
        <w:rPr>
          <w:sz w:val="24"/>
        </w:rPr>
        <w:t>Корягина,</w:t>
      </w:r>
      <w:r>
        <w:rPr>
          <w:spacing w:val="1"/>
          <w:sz w:val="24"/>
        </w:rPr>
        <w:t xml:space="preserve"> </w:t>
      </w:r>
      <w:r>
        <w:rPr>
          <w:sz w:val="24"/>
        </w:rPr>
        <w:t>Н. 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Н. А. Корягина,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С. В. Овсянникова.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1"/>
          <w:sz w:val="24"/>
        </w:rPr>
        <w:t xml:space="preserve"> </w:t>
      </w:r>
      <w:r>
        <w:rPr>
          <w:sz w:val="24"/>
        </w:rPr>
        <w:t>2020. —</w:t>
      </w:r>
      <w:r>
        <w:rPr>
          <w:spacing w:val="61"/>
          <w:sz w:val="24"/>
        </w:rPr>
        <w:t xml:space="preserve"> </w:t>
      </w:r>
      <w:r>
        <w:rPr>
          <w:sz w:val="24"/>
        </w:rPr>
        <w:t>437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978-5-534-00962-0.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Текст    :    электронный    //    ЭБС    Юрайт    [сайт].   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 xml:space="preserve"> </w:t>
      </w:r>
      <w:hyperlink r:id="rId2">
        <w:r>
          <w:rPr>
            <w:rStyle w:val="Style13"/>
            <w:color w:val="476C96"/>
            <w:sz w:val="24"/>
            <w:u w:val="single" w:color="476C96"/>
          </w:rPr>
          <w:t>https://urait.ru/bcode/450805</w:t>
        </w:r>
      </w:hyperlink>
    </w:p>
    <w:p>
      <w:pPr>
        <w:pStyle w:val="ListParagraph"/>
        <w:numPr>
          <w:ilvl w:val="0"/>
          <w:numId w:val="3"/>
        </w:numPr>
        <w:tabs>
          <w:tab w:val="left" w:pos="455" w:leader="none"/>
        </w:tabs>
        <w:spacing w:lineRule="auto" w:line="247" w:before="0" w:after="0"/>
        <w:ind w:left="113" w:right="541" w:hanging="0"/>
        <w:jc w:val="both"/>
        <w:rPr>
          <w:sz w:val="24"/>
        </w:rPr>
      </w:pPr>
      <w:r>
        <w:rPr>
          <w:sz w:val="24"/>
        </w:rPr>
        <w:t>Панфилова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368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20"/>
        </w:rPr>
      </w:pPr>
      <w:r>
        <w:rPr>
          <w:sz w:val="20"/>
        </w:rPr>
      </w:r>
    </w:p>
    <w:p>
      <w:pPr>
        <w:pStyle w:val="1"/>
        <w:spacing w:before="90" w:after="0"/>
        <w:rPr/>
      </w:pPr>
      <w:r>
        <w:rPr>
          <w:shd w:fill="FBFBFB" w:val="clear"/>
        </w:rPr>
        <w:t>Дополнительные</w:t>
      </w:r>
      <w:r>
        <w:rPr>
          <w:spacing w:val="-4"/>
          <w:shd w:fill="FBFBFB" w:val="clear"/>
        </w:rPr>
        <w:t xml:space="preserve"> </w:t>
      </w:r>
      <w:r>
        <w:rPr>
          <w:shd w:fill="FBFBFB" w:val="clear"/>
        </w:rPr>
        <w:t>источники</w:t>
      </w:r>
    </w:p>
    <w:p>
      <w:pPr>
        <w:pStyle w:val="Style15"/>
        <w:spacing w:before="7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2"/>
        </w:numPr>
        <w:tabs>
          <w:tab w:val="left" w:pos="545" w:leader="none"/>
          <w:tab w:val="left" w:pos="546" w:leader="none"/>
        </w:tabs>
        <w:spacing w:lineRule="auto" w:line="240" w:before="90" w:after="0"/>
        <w:ind w:left="545" w:right="0" w:hanging="433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915035</wp:posOffset>
                </wp:positionH>
                <wp:positionV relativeFrom="paragraph">
                  <wp:posOffset>59690</wp:posOffset>
                </wp:positionV>
                <wp:extent cx="80010" cy="17716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9200" cy="1764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bfbfb" stroked="f" style="position:absolute;margin-left:72.05pt;margin-top:4.7pt;width:6.2pt;height:13.85pt;mso-position-horizontal-relative:page">
                <w10:wrap type="none"/>
                <v:fill o:detectmouseclick="t" type="solid" color2="#040404"/>
                <v:stroke color="#3465a4" joinstyle="round" endcap="flat"/>
              </v:rect>
            </w:pict>
          </mc:Fallback>
        </mc:AlternateContent>
      </w:r>
      <w:r>
        <w:rPr>
          <w:sz w:val="24"/>
        </w:rPr>
        <w:t>А</w:t>
      </w:r>
      <w:r>
        <w:rPr>
          <w:sz w:val="24"/>
        </w:rPr>
        <w:t>бельская,</w:t>
      </w:r>
      <w:r>
        <w:rPr>
          <w:spacing w:val="2"/>
          <w:sz w:val="24"/>
        </w:rPr>
        <w:t xml:space="preserve"> </w:t>
      </w:r>
      <w:r>
        <w:rPr>
          <w:sz w:val="24"/>
        </w:rPr>
        <w:t>Р.</w:t>
      </w:r>
      <w:r>
        <w:rPr>
          <w:spacing w:val="3"/>
          <w:sz w:val="24"/>
        </w:rPr>
        <w:t xml:space="preserve"> </w:t>
      </w:r>
      <w:r>
        <w:rPr>
          <w:sz w:val="24"/>
        </w:rPr>
        <w:t>Ш.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общения  для</w:t>
      </w:r>
      <w:r>
        <w:rPr>
          <w:spacing w:val="59"/>
          <w:sz w:val="24"/>
        </w:rPr>
        <w:t xml:space="preserve"> </w:t>
      </w:r>
      <w:r>
        <w:rPr>
          <w:sz w:val="24"/>
        </w:rPr>
        <w:t>IT-специальностей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</w:p>
    <w:p>
      <w:pPr>
        <w:pStyle w:val="Style15"/>
        <w:spacing w:before="3" w:after="0"/>
        <w:ind w:left="113" w:right="527" w:hanging="0"/>
        <w:jc w:val="both"/>
        <w:rPr/>
      </w:pP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 /</w:t>
      </w:r>
      <w:r>
        <w:rPr>
          <w:spacing w:val="1"/>
        </w:rPr>
        <w:t xml:space="preserve"> </w:t>
      </w:r>
      <w:r>
        <w:rPr/>
        <w:t>Р. Ш. Абельская. —</w:t>
      </w:r>
      <w:r>
        <w:rPr>
          <w:spacing w:val="1"/>
        </w:rPr>
        <w:t xml:space="preserve"> </w:t>
      </w:r>
      <w:r>
        <w:rPr/>
        <w:t>Москва :</w:t>
      </w:r>
      <w:r>
        <w:rPr>
          <w:spacing w:val="1"/>
        </w:rPr>
        <w:t xml:space="preserve"> </w:t>
      </w:r>
      <w:r>
        <w:rPr/>
        <w:t>Издательство</w:t>
      </w:r>
      <w:r>
        <w:rPr>
          <w:spacing w:val="1"/>
        </w:rPr>
        <w:t xml:space="preserve"> </w:t>
      </w:r>
      <w:r>
        <w:rPr/>
        <w:t>Юрайт, 2020. — 111 с. — (Профессиональное образование). — ISBN 978-5-534-12200-8. —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-3"/>
        </w:rPr>
        <w:t xml:space="preserve"> </w:t>
      </w:r>
      <w:r>
        <w:rPr/>
        <w:t>//</w:t>
      </w:r>
      <w:r>
        <w:rPr>
          <w:spacing w:val="-3"/>
        </w:rPr>
        <w:t xml:space="preserve"> </w:t>
      </w:r>
      <w:r>
        <w:rPr/>
        <w:t>ЭБС Юрайт</w:t>
      </w:r>
      <w:r>
        <w:rPr>
          <w:spacing w:val="-3"/>
        </w:rPr>
        <w:t xml:space="preserve"> </w:t>
      </w:r>
      <w:r>
        <w:rPr/>
        <w:t>[сайт].</w:t>
      </w:r>
      <w:r>
        <w:rPr>
          <w:spacing w:val="8"/>
        </w:rPr>
        <w:t xml:space="preserve"> </w:t>
      </w:r>
      <w:r>
        <w:rPr/>
        <w:t>—</w:t>
      </w:r>
      <w:r>
        <w:rPr>
          <w:spacing w:val="-3"/>
        </w:rPr>
        <w:t xml:space="preserve"> </w:t>
      </w:r>
      <w:r>
        <w:rPr/>
        <w:t>URL:</w:t>
      </w:r>
      <w:r>
        <w:rPr>
          <w:spacing w:val="1"/>
        </w:rPr>
        <w:t xml:space="preserve"> </w:t>
      </w:r>
      <w:hyperlink r:id="rId3">
        <w:r>
          <w:rPr>
            <w:rStyle w:val="Style13"/>
            <w:color w:val="476C96"/>
            <w:u w:val="single" w:color="476C96"/>
          </w:rPr>
          <w:t>https://urait.ru/bcode/457235</w:t>
        </w:r>
      </w:hyperlink>
    </w:p>
    <w:p>
      <w:pPr>
        <w:pStyle w:val="ListParagraph"/>
        <w:numPr>
          <w:ilvl w:val="0"/>
          <w:numId w:val="2"/>
        </w:numPr>
        <w:tabs>
          <w:tab w:val="left" w:pos="478" w:leader="none"/>
        </w:tabs>
        <w:spacing w:lineRule="auto" w:line="240" w:before="0" w:after="0"/>
        <w:ind w:left="113" w:right="528" w:hanging="0"/>
        <w:jc w:val="both"/>
        <w:rPr/>
      </w:pPr>
      <w:r>
        <w:rPr>
          <w:sz w:val="24"/>
        </w:rPr>
        <w:t>Родыгина,</w:t>
      </w:r>
      <w:r>
        <w:rPr>
          <w:spacing w:val="1"/>
          <w:sz w:val="24"/>
        </w:rPr>
        <w:t xml:space="preserve"> </w:t>
      </w:r>
      <w:r>
        <w:rPr>
          <w:sz w:val="24"/>
        </w:rPr>
        <w:t>Н. Ю.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61"/>
          <w:sz w:val="24"/>
        </w:rPr>
        <w:t xml:space="preserve"> </w:t>
      </w:r>
      <w:r>
        <w:rPr>
          <w:sz w:val="24"/>
        </w:rPr>
        <w:t>Н. Ю. Родыгина. —</w:t>
      </w:r>
      <w:r>
        <w:rPr>
          <w:spacing w:val="6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1"/>
          <w:sz w:val="24"/>
        </w:rPr>
        <w:t xml:space="preserve"> </w:t>
      </w:r>
      <w:r>
        <w:rPr>
          <w:sz w:val="24"/>
        </w:rPr>
        <w:t>Издательство  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 — 431 с. — (Профессиональное образование). — ISBN 978-5-534-11048-7.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 xml:space="preserve"> </w:t>
      </w:r>
      <w:hyperlink r:id="rId4">
        <w:r>
          <w:rPr>
            <w:rStyle w:val="Style13"/>
            <w:color w:val="476C96"/>
            <w:sz w:val="24"/>
            <w:u w:val="single" w:color="476C96"/>
          </w:rPr>
          <w:t>https://urait.ru/bcode/444374</w:t>
        </w:r>
      </w:hyperlink>
    </w:p>
    <w:p>
      <w:pPr>
        <w:sectPr>
          <w:type w:val="nextPage"/>
          <w:pgSz w:w="11906" w:h="16838"/>
          <w:pgMar w:left="1020" w:right="580" w:header="0" w:top="1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113" w:right="0" w:hanging="0"/>
        <w:rPr/>
      </w:pPr>
      <w:r>
        <w:rPr/>
        <w:t>.</w:t>
      </w:r>
    </w:p>
    <w:p>
      <w:pPr>
        <w:pStyle w:val="1"/>
        <w:spacing w:lineRule="auto" w:line="223" w:before="87" w:after="0"/>
        <w:ind w:left="4569" w:right="988" w:hanging="2872"/>
        <w:rPr/>
      </w:pPr>
      <w:r>
        <w:rPr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5"/>
        <w:spacing w:before="10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761" w:type="dxa"/>
        <w:jc w:val="left"/>
        <w:tblInd w:w="4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3222"/>
        <w:gridCol w:w="234"/>
        <w:gridCol w:w="818"/>
        <w:gridCol w:w="759"/>
        <w:gridCol w:w="706"/>
        <w:gridCol w:w="704"/>
        <w:gridCol w:w="3317"/>
      </w:tblGrid>
      <w:tr>
        <w:trPr>
          <w:trHeight w:val="940" w:hRule="atLeast"/>
        </w:trPr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9" w:after="0"/>
              <w:ind w:left="7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2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9" w:after="0"/>
              <w:ind w:left="4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9" w:after="0"/>
              <w:ind w:left="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>
        <w:trPr>
          <w:trHeight w:val="302" w:hRule="atLeast"/>
        </w:trPr>
        <w:tc>
          <w:tcPr>
            <w:tcW w:w="32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0" w:after="0"/>
              <w:ind w:left="71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234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77" w:type="dxa"/>
            <w:gridSpan w:val="2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0" w:type="dxa"/>
            <w:gridSpan w:val="2"/>
            <w:tcBorders>
              <w:top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6"/>
              <w:ind w:left="255" w:right="0" w:hanging="0"/>
              <w:rPr>
                <w:sz w:val="24"/>
              </w:rPr>
            </w:pPr>
            <w:r>
              <w:rPr>
                <w:sz w:val="24"/>
              </w:rPr>
              <w:t>отбирает</w:t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32" w:right="-29" w:hanging="0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3317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35"/>
              <w:ind w:left="10" w:right="504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Rule="exact" w:line="260" w:before="1" w:after="0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407" w:right="-15" w:hanging="0"/>
              <w:rPr>
                <w:sz w:val="24"/>
              </w:rPr>
            </w:pPr>
            <w:r>
              <w:rPr>
                <w:sz w:val="24"/>
              </w:rPr>
              <w:t>снижения</w:t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напряженности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256"/>
              <w:ind w:left="476" w:right="0" w:hanging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325" w:right="-15" w:hanging="0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3317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74"/>
              <w:ind w:left="48" w:right="423" w:hanging="0"/>
              <w:rPr>
                <w:sz w:val="24"/>
              </w:rPr>
            </w:pPr>
            <w:r>
              <w:rPr>
                <w:sz w:val="24"/>
              </w:rPr>
              <w:t>Комплексное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выражении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чувств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215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292" w:right="-15" w:hanging="0"/>
              <w:rPr>
                <w:sz w:val="24"/>
              </w:rPr>
            </w:pPr>
            <w:r>
              <w:rPr>
                <w:sz w:val="24"/>
              </w:rPr>
              <w:t>специфику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7" w:type="dxa"/>
            <w:gridSpan w:val="4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212" w:right="-15" w:hanging="0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268" w:right="-15" w:hanging="0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6"/>
              <w:ind w:left="433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590" w:right="-29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552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7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эмпатического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3317" w:type="dxa"/>
            <w:vMerge w:val="restart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 w:before="1" w:after="0"/>
              <w:ind w:left="10" w:right="504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Rule="exact" w:line="260" w:before="3" w:after="0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rPr>
          <w:trHeight w:val="552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60" w:before="1" w:after="0"/>
              <w:ind w:left="9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7" w:type="dxa"/>
            <w:gridSpan w:val="4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60" w:before="1" w:after="0"/>
              <w:ind w:left="116" w:right="-15" w:hanging="0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-15" w:hanging="0"/>
              <w:rPr>
                <w:sz w:val="24"/>
              </w:rPr>
            </w:pPr>
            <w:r>
              <w:rPr>
                <w:sz w:val="24"/>
              </w:rPr>
              <w:t>слушания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6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выделяет</w:t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32" w:right="-29" w:hanging="0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-15" w:hanging="0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205" w:right="-15" w:hanging="0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4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46"/>
              <w:ind w:left="4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46"/>
              <w:ind w:left="255" w:right="0" w:hanging="0"/>
              <w:rPr>
                <w:sz w:val="24"/>
              </w:rPr>
            </w:pPr>
            <w:r>
              <w:rPr>
                <w:sz w:val="24"/>
              </w:rPr>
              <w:t>отбирает</w:t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46"/>
              <w:ind w:left="32" w:right="-29" w:hanging="0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331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ind w:left="10" w:right="352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>
        <w:trPr>
          <w:trHeight w:val="25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52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3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0" w:type="dxa"/>
            <w:gridSpan w:val="2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36"/>
              <w:ind w:left="229" w:right="-15" w:hanging="0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7" w:hRule="atLeast"/>
        </w:trPr>
        <w:tc>
          <w:tcPr>
            <w:tcW w:w="32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конфликтом</w:t>
            </w:r>
          </w:p>
        </w:tc>
        <w:tc>
          <w:tcPr>
            <w:tcW w:w="706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7" w:hRule="atLeast"/>
        </w:trPr>
        <w:tc>
          <w:tcPr>
            <w:tcW w:w="32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5" w:after="0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2517" w:type="dxa"/>
            <w:gridSpan w:val="4"/>
            <w:tcBorders>
              <w:top w:val="single" w:sz="8" w:space="0" w:color="000001"/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5" w:after="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704" w:type="dxa"/>
            <w:tcBorders>
              <w:top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5" w:after="0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</w:tr>
      <w:tr>
        <w:trPr>
          <w:trHeight w:val="275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саморегуляции 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аутотренинга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 способы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613" w:hRule="atLeast"/>
        </w:trPr>
        <w:tc>
          <w:tcPr>
            <w:tcW w:w="32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72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31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2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0" w:after="0"/>
              <w:ind w:left="71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</w:tc>
        <w:tc>
          <w:tcPr>
            <w:tcW w:w="2517" w:type="dxa"/>
            <w:gridSpan w:val="4"/>
            <w:tcBorders>
              <w:top w:val="single" w:sz="8" w:space="0" w:color="000001"/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2" w:before="20" w:after="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704" w:type="dxa"/>
            <w:tcBorders>
              <w:top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совместной деятельности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>
        <w:trPr>
          <w:trHeight w:val="552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6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70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>
            <w:pPr>
              <w:pStyle w:val="TableParagraph"/>
              <w:spacing w:lineRule="exact" w:line="260" w:before="2" w:after="0"/>
              <w:ind w:left="10" w:right="0" w:hanging="0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>
        <w:trPr>
          <w:trHeight w:val="276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1" w:type="dxa"/>
            <w:gridSpan w:val="5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совместной</w:t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9" w:hRule="atLeast"/>
        </w:trPr>
        <w:tc>
          <w:tcPr>
            <w:tcW w:w="32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11" w:type="dxa"/>
            <w:gridSpan w:val="3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72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6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1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2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3" w:before="20" w:after="0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 функции,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21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3" w:before="20" w:after="0"/>
              <w:ind w:left="4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</w:p>
        </w:tc>
        <w:tc>
          <w:tcPr>
            <w:tcW w:w="33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63" w:before="20" w:after="0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322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3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17" w:type="dxa"/>
            <w:gridSpan w:val="4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3"/>
              <w:ind w:left="47" w:right="-15" w:hanging="0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04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3"/>
              <w:ind w:left="48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</w:tr>
    </w:tbl>
    <w:tbl>
      <w:tblPr>
        <w:tblW w:w="9765" w:type="dxa"/>
        <w:jc w:val="left"/>
        <w:tblInd w:w="428" w:type="dxa"/>
        <w:tblBorders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7"/>
        <w:gridCol w:w="3217"/>
        <w:gridCol w:w="118"/>
      </w:tblGrid>
      <w:tr>
        <w:trPr>
          <w:trHeight w:val="340" w:hRule="atLeast"/>
        </w:trPr>
        <w:tc>
          <w:tcPr>
            <w:tcW w:w="3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35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3" w:right="0" w:hanging="0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>
        <w:trPr>
          <w:trHeight w:val="367" w:hRule="atLeast"/>
        </w:trPr>
        <w:tc>
          <w:tcPr>
            <w:tcW w:w="321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" w:after="0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7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" w:after="0"/>
              <w:ind w:left="63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18" w:type="dxa"/>
            <w:tcBorders>
              <w:top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3" w:hRule="atLeast"/>
        </w:trPr>
        <w:tc>
          <w:tcPr>
            <w:tcW w:w="321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 w:before="61" w:after="0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общении</w:t>
            </w:r>
          </w:p>
        </w:tc>
        <w:tc>
          <w:tcPr>
            <w:tcW w:w="321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 w:before="61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</w:tc>
        <w:tc>
          <w:tcPr>
            <w:tcW w:w="3217" w:type="dxa"/>
            <w:tcBorders>
              <w:left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" w:type="dxa"/>
            <w:tcBorders>
              <w:right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0" w:hRule="atLeast"/>
        </w:trPr>
        <w:tc>
          <w:tcPr>
            <w:tcW w:w="3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ожидания</w:t>
            </w:r>
          </w:p>
        </w:tc>
        <w:tc>
          <w:tcPr>
            <w:tcW w:w="321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63" w:right="0" w:hanging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  <w:tc>
          <w:tcPr>
            <w:tcW w:w="118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23" w:hRule="atLeast"/>
        </w:trPr>
        <w:tc>
          <w:tcPr>
            <w:tcW w:w="3212" w:type="dxa"/>
            <w:tcBorders>
              <w:top w:val="single" w:sz="8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1225" w:hanging="0"/>
              <w:rPr>
                <w:sz w:val="24"/>
              </w:rPr>
            </w:pPr>
            <w:r>
              <w:rPr>
                <w:sz w:val="24"/>
              </w:rPr>
              <w:t>- виды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взаимодействий:</w:t>
            </w:r>
          </w:p>
        </w:tc>
        <w:tc>
          <w:tcPr>
            <w:tcW w:w="3217" w:type="dxa"/>
            <w:tcBorders>
              <w:top w:val="single" w:sz="8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159" w:leader="none"/>
              </w:tabs>
              <w:spacing w:lineRule="auto" w:line="235" w:before="0" w:after="0"/>
              <w:ind w:left="14" w:right="1145" w:hanging="0"/>
              <w:jc w:val="left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54" w:leader="none"/>
              </w:tabs>
              <w:spacing w:lineRule="auto" w:line="235" w:before="4" w:after="0"/>
              <w:ind w:left="14" w:right="846" w:hanging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17" w:type="dxa"/>
            <w:tcBorders>
              <w:top w:val="single" w:sz="8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ind w:left="9" w:right="268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" w:type="dxa"/>
            <w:tcBorders>
              <w:top w:val="single" w:sz="8" w:space="0" w:color="000001"/>
              <w:left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-17" w:hanging="0"/>
              <w:rPr>
                <w:sz w:val="24"/>
              </w:rPr>
            </w:pPr>
            <w:r>
              <w:rPr>
                <w:sz w:val="24"/>
              </w:rPr>
              <w:t>- механизмы взаимопонимания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14" w:right="195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420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Rule="exact" w:line="257" w:before="2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" w:type="dxa"/>
            <w:tcBorders>
              <w:left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8" w:hRule="atLeast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ind w:left="9" w:right="140" w:hanging="0"/>
              <w:rPr>
                <w:sz w:val="24"/>
              </w:rPr>
            </w:pPr>
            <w:r>
              <w:rPr>
                <w:sz w:val="24"/>
              </w:rPr>
              <w:t>- техники и приемы 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слушания,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ind w:left="14" w:right="403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общения,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>
            <w:pPr>
              <w:pStyle w:val="TableParagraph"/>
              <w:spacing w:lineRule="exact" w:line="257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убеждения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40"/>
              <w:ind w:left="9" w:right="489" w:hanging="0"/>
              <w:rPr>
                <w:sz w:val="24"/>
              </w:rPr>
            </w:pPr>
            <w:r>
              <w:rPr>
                <w:sz w:val="24"/>
              </w:rPr>
              <w:t>Анализ производственной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8" w:type="dxa"/>
            <w:tcBorders>
              <w:left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905" w:hanging="0"/>
              <w:rPr>
                <w:sz w:val="24"/>
              </w:rPr>
            </w:pPr>
            <w:r>
              <w:rPr>
                <w:sz w:val="24"/>
              </w:rPr>
              <w:t>- этические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14" w:right="1034" w:hanging="0"/>
              <w:rPr>
                <w:sz w:val="24"/>
              </w:rPr>
            </w:pPr>
            <w:r>
              <w:rPr>
                <w:sz w:val="24"/>
              </w:rPr>
              <w:t>- называет 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420" w:hanging="0"/>
              <w:rPr>
                <w:sz w:val="24"/>
              </w:rPr>
            </w:pPr>
            <w:r>
              <w:rPr>
                <w:sz w:val="24"/>
              </w:rPr>
              <w:t>Моделирование и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Rule="exact" w:line="257" w:before="3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" w:type="dxa"/>
            <w:tcBorders>
              <w:left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87" w:hanging="0"/>
              <w:rPr>
                <w:sz w:val="24"/>
              </w:rPr>
            </w:pPr>
            <w:r>
              <w:rPr>
                <w:sz w:val="24"/>
              </w:rPr>
              <w:t>- источники, причины, виды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>
            <w:pPr>
              <w:pStyle w:val="TableParagraph"/>
              <w:spacing w:lineRule="exact" w:line="257" w:before="2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конфликтов: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14" w:right="322" w:hanging="0"/>
              <w:rPr>
                <w:sz w:val="24"/>
              </w:rPr>
            </w:pPr>
            <w:r>
              <w:rPr>
                <w:sz w:val="24"/>
              </w:rPr>
              <w:t>- называет функции,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</w:p>
          <w:p>
            <w:pPr>
              <w:pStyle w:val="TableParagraph"/>
              <w:spacing w:lineRule="exact" w:line="257" w:before="2" w:after="0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35"/>
              <w:ind w:left="9" w:right="489" w:hanging="0"/>
              <w:rPr>
                <w:sz w:val="24"/>
              </w:rPr>
            </w:pPr>
            <w:r>
              <w:rPr>
                <w:sz w:val="24"/>
              </w:rPr>
              <w:t>Анализ производственной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8" w:type="dxa"/>
            <w:tcBorders>
              <w:left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/>
            </w:pPr>
            <w:r>
              <w:rPr/>
            </w:r>
          </w:p>
        </w:tc>
      </w:tr>
    </w:tbl>
    <w:sectPr>
      <w:type w:val="nextPage"/>
      <w:pgSz w:w="11906" w:h="16838"/>
      <w:pgMar w:left="1020" w:right="580" w:header="0" w:top="13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4" w:hanging="14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9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58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77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96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16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35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54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73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545" w:hanging="43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560" w:hanging="4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198" w:hanging="4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836" w:hanging="4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474" w:hanging="4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112" w:hanging="4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751" w:hanging="4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89" w:hanging="4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27" w:hanging="43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3" w:hanging="46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8" w:hanging="4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56" w:hanging="4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75" w:hanging="4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93" w:hanging="4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12" w:hanging="4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30" w:hanging="4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8" w:hanging="4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7" w:hanging="4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ind w:left="1244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l"/>
      <w:lvlJc w:val="left"/>
      <w:pPr>
        <w:ind w:left="1543" w:hanging="361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05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8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7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53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36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1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1633" w:hanging="245"/>
      </w:pPr>
      <w:rPr>
        <w:sz w:val="20"/>
        <w:b/>
        <w:bCs/>
        <w:w w:val="100"/>
        <w:rFonts w:ascii="Calibri" w:hAnsi="Calibri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sz w:val="20"/>
        <w:spacing w:val="-2"/>
        <w:b/>
        <w:w w:val="100"/>
        <w:rFonts w:ascii="Calibri" w:hAnsi="Calibri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02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65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28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90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53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16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78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1821" w:hanging="361"/>
      </w:pPr>
      <w:rPr>
        <w:sz w:val="24"/>
        <w:spacing w:val="-2"/>
        <w:b/>
        <w:szCs w:val="20"/>
        <w:bCs/>
        <w:w w:val="100"/>
        <w:rFonts w:eastAsia="Calibri"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6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71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5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605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52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9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44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9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rFonts w:ascii="Symbol" w:hAnsi="Symbol"/>
      <w:w w:val="100"/>
      <w:sz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ascii="Calibri" w:hAnsi="Calibri"/>
      <w:b/>
      <w:bCs/>
      <w:w w:val="100"/>
      <w:sz w:val="20"/>
      <w:lang w:val="ru-RU" w:eastAsia="en-US" w:bidi="ar-SA"/>
    </w:rPr>
  </w:style>
  <w:style w:type="character" w:styleId="ListLabel38">
    <w:name w:val="ListLabel 38"/>
    <w:qFormat/>
    <w:rPr>
      <w:rFonts w:ascii="Calibri" w:hAnsi="Calibri"/>
      <w:b/>
      <w:spacing w:val="-2"/>
      <w:w w:val="100"/>
      <w:sz w:val="20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Calibri" w:cs="Calibri"/>
      <w:b/>
      <w:bCs/>
      <w:spacing w:val="-2"/>
      <w:w w:val="100"/>
      <w:sz w:val="24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543" w:right="0" w:hanging="36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50805" TargetMode="External"/><Relationship Id="rId3" Type="http://schemas.openxmlformats.org/officeDocument/2006/relationships/hyperlink" Target="https://urait.ru/bcode/457235" TargetMode="External"/><Relationship Id="rId4" Type="http://schemas.openxmlformats.org/officeDocument/2006/relationships/hyperlink" Target="https://urait.ru/bcode/444374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12</Pages>
  <Words>1498</Words>
  <Characters>11216</Characters>
  <CharactersWithSpaces>12564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2021-06-25T11:36:06Z</dcterms:created>
  <dc:creator>Owner</dc:creator>
  <dc:description/>
  <dc:language>ru-RU</dc:language>
  <cp:lastModifiedBy/>
  <dcterms:modified xsi:type="dcterms:W3CDTF">2021-06-30T13:33:40Z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