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3D" w:rsidRPr="00E275F6" w:rsidRDefault="0025263D" w:rsidP="0025263D">
      <w:pPr>
        <w:pageBreakBefore/>
        <w:spacing w:line="200" w:lineRule="atLeast"/>
        <w:jc w:val="center"/>
        <w:rPr>
          <w:b/>
        </w:rPr>
      </w:pPr>
      <w:r w:rsidRPr="00E275F6">
        <w:rPr>
          <w:b/>
        </w:rPr>
        <w:t>ГБПОУ Дзержинский педагогический колледж</w:t>
      </w:r>
    </w:p>
    <w:p w:rsidR="0025263D" w:rsidRPr="00E275F6" w:rsidRDefault="0025263D" w:rsidP="0025263D">
      <w:pPr>
        <w:spacing w:line="200" w:lineRule="atLeast"/>
        <w:rPr>
          <w:b/>
        </w:rPr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Default="0025263D" w:rsidP="0025263D">
      <w:pPr>
        <w:spacing w:line="200" w:lineRule="atLeast"/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jc w:val="center"/>
        <w:rPr>
          <w:b/>
          <w:bCs/>
          <w:sz w:val="24"/>
          <w:szCs w:val="24"/>
        </w:rPr>
      </w:pPr>
      <w:r w:rsidRPr="00BF689F">
        <w:rPr>
          <w:b/>
          <w:bCs/>
          <w:sz w:val="24"/>
          <w:szCs w:val="24"/>
        </w:rPr>
        <w:t>Практические работы</w:t>
      </w:r>
    </w:p>
    <w:p w:rsidR="0025263D" w:rsidRPr="00BF689F" w:rsidRDefault="0025263D" w:rsidP="0025263D">
      <w:pPr>
        <w:spacing w:line="200" w:lineRule="atLeast"/>
        <w:jc w:val="center"/>
        <w:rPr>
          <w:b/>
          <w:bCs/>
          <w:sz w:val="24"/>
          <w:szCs w:val="24"/>
        </w:rPr>
      </w:pPr>
      <w:r w:rsidRPr="00BF689F">
        <w:rPr>
          <w:b/>
          <w:bCs/>
          <w:sz w:val="24"/>
          <w:szCs w:val="24"/>
        </w:rPr>
        <w:t>в курсе изучения учебной дисциплины</w:t>
      </w:r>
    </w:p>
    <w:p w:rsidR="0025263D" w:rsidRPr="00BF689F" w:rsidRDefault="0025263D" w:rsidP="0025263D">
      <w:pPr>
        <w:spacing w:line="200" w:lineRule="atLeast"/>
        <w:jc w:val="center"/>
        <w:rPr>
          <w:b/>
          <w:bCs/>
          <w:sz w:val="24"/>
          <w:szCs w:val="24"/>
        </w:rPr>
      </w:pPr>
      <w:r w:rsidRPr="00BF689F">
        <w:rPr>
          <w:b/>
          <w:bCs/>
          <w:sz w:val="24"/>
          <w:szCs w:val="24"/>
        </w:rPr>
        <w:t>«Биомеханика»</w:t>
      </w:r>
    </w:p>
    <w:p w:rsidR="0025263D" w:rsidRPr="00BF689F" w:rsidRDefault="0025263D" w:rsidP="0025263D">
      <w:pPr>
        <w:spacing w:line="200" w:lineRule="atLeast"/>
        <w:jc w:val="center"/>
        <w:rPr>
          <w:b/>
          <w:bCs/>
          <w:sz w:val="24"/>
          <w:szCs w:val="24"/>
        </w:rPr>
      </w:pPr>
      <w:r w:rsidRPr="00BF689F">
        <w:rPr>
          <w:b/>
          <w:bCs/>
          <w:sz w:val="24"/>
          <w:szCs w:val="24"/>
        </w:rPr>
        <w:t>(для спец.  Физическая культура)</w:t>
      </w: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jc w:val="right"/>
        <w:rPr>
          <w:sz w:val="24"/>
          <w:szCs w:val="24"/>
        </w:rPr>
      </w:pPr>
      <w:r w:rsidRPr="00BF689F">
        <w:rPr>
          <w:sz w:val="24"/>
          <w:szCs w:val="24"/>
        </w:rPr>
        <w:t>Преподаватель: Петелин А.С.</w:t>
      </w: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25263D" w:rsidP="0025263D">
      <w:pPr>
        <w:spacing w:line="200" w:lineRule="atLeast"/>
        <w:rPr>
          <w:sz w:val="24"/>
          <w:szCs w:val="24"/>
        </w:rPr>
      </w:pPr>
    </w:p>
    <w:p w:rsidR="0025263D" w:rsidRPr="00BF689F" w:rsidRDefault="00965D7E" w:rsidP="00965D7E">
      <w:pPr>
        <w:spacing w:line="200" w:lineRule="atLeast"/>
        <w:rPr>
          <w:sz w:val="24"/>
          <w:szCs w:val="24"/>
        </w:rPr>
      </w:pPr>
      <w:r w:rsidRPr="00BF689F">
        <w:rPr>
          <w:sz w:val="24"/>
          <w:szCs w:val="24"/>
        </w:rPr>
        <w:t xml:space="preserve">                                                                  </w:t>
      </w:r>
      <w:r w:rsidR="000713E2" w:rsidRPr="00BF689F">
        <w:rPr>
          <w:sz w:val="24"/>
          <w:szCs w:val="24"/>
        </w:rPr>
        <w:t xml:space="preserve">        </w:t>
      </w:r>
      <w:r w:rsidRPr="00BF689F">
        <w:rPr>
          <w:sz w:val="24"/>
          <w:szCs w:val="24"/>
        </w:rPr>
        <w:t xml:space="preserve">    </w:t>
      </w:r>
      <w:r w:rsidR="0025263D" w:rsidRPr="00BF689F">
        <w:rPr>
          <w:sz w:val="24"/>
          <w:szCs w:val="24"/>
        </w:rPr>
        <w:t>Дзержинск-2018</w:t>
      </w:r>
    </w:p>
    <w:p w:rsidR="0025263D" w:rsidRPr="00BF689F" w:rsidRDefault="0025263D" w:rsidP="0025263D">
      <w:pPr>
        <w:spacing w:line="200" w:lineRule="atLeast"/>
        <w:jc w:val="center"/>
        <w:rPr>
          <w:sz w:val="24"/>
          <w:szCs w:val="24"/>
        </w:rPr>
      </w:pPr>
    </w:p>
    <w:p w:rsidR="00965D7E" w:rsidRPr="00BF689F" w:rsidRDefault="00965D7E" w:rsidP="00965D7E">
      <w:pPr>
        <w:rPr>
          <w:sz w:val="24"/>
          <w:szCs w:val="24"/>
        </w:rPr>
      </w:pPr>
    </w:p>
    <w:p w:rsidR="00965D7E" w:rsidRPr="00BF689F" w:rsidRDefault="00965D7E" w:rsidP="00965D7E">
      <w:pPr>
        <w:rPr>
          <w:sz w:val="24"/>
          <w:szCs w:val="24"/>
        </w:rPr>
      </w:pPr>
    </w:p>
    <w:p w:rsidR="00965D7E" w:rsidRPr="00BF689F" w:rsidRDefault="00965D7E" w:rsidP="00965D7E">
      <w:pPr>
        <w:rPr>
          <w:sz w:val="24"/>
          <w:szCs w:val="24"/>
        </w:rPr>
      </w:pPr>
    </w:p>
    <w:p w:rsidR="00965D7E" w:rsidRPr="00BF689F" w:rsidRDefault="00965D7E" w:rsidP="00965D7E">
      <w:pPr>
        <w:rPr>
          <w:sz w:val="24"/>
          <w:szCs w:val="24"/>
        </w:rPr>
      </w:pPr>
    </w:p>
    <w:p w:rsidR="00BF689F" w:rsidRPr="00BF689F" w:rsidRDefault="00BB0ECC" w:rsidP="00BB0ECC">
      <w:pPr>
        <w:spacing w:after="0"/>
        <w:rPr>
          <w:b/>
          <w:sz w:val="24"/>
          <w:szCs w:val="24"/>
        </w:rPr>
      </w:pPr>
      <w:r w:rsidRPr="00BF689F">
        <w:rPr>
          <w:b/>
          <w:sz w:val="24"/>
          <w:szCs w:val="24"/>
        </w:rPr>
        <w:lastRenderedPageBreak/>
        <w:t xml:space="preserve">                                          </w:t>
      </w:r>
    </w:p>
    <w:p w:rsidR="00BF689F" w:rsidRPr="00BF689F" w:rsidRDefault="00BF689F" w:rsidP="00BB0ECC">
      <w:pPr>
        <w:spacing w:after="0"/>
        <w:rPr>
          <w:b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9345" w:type="dxa"/>
        <w:tblCellMar>
          <w:left w:w="113" w:type="dxa"/>
        </w:tblCellMar>
        <w:tblLook w:val="04A0"/>
      </w:tblPr>
      <w:tblGrid>
        <w:gridCol w:w="5041"/>
        <w:gridCol w:w="4304"/>
      </w:tblGrid>
      <w:tr w:rsidR="00BF689F" w:rsidRPr="00BF689F" w:rsidTr="00BF689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Одобрено на заседании ПЦК преподавателей спец. ___________</w:t>
            </w: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№_______от________</w:t>
            </w: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689F" w:rsidRPr="00BF689F" w:rsidRDefault="00BF689F" w:rsidP="00BF689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Составитель Петелин А.С.</w:t>
            </w:r>
          </w:p>
          <w:p w:rsidR="00BF689F" w:rsidRPr="00BF689F" w:rsidRDefault="00BF689F" w:rsidP="00BF689F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689F" w:rsidRPr="00BF689F" w:rsidRDefault="00BF689F" w:rsidP="00BF689F">
            <w:pPr>
              <w:pStyle w:val="aa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_______________________ </w:t>
            </w:r>
          </w:p>
        </w:tc>
      </w:tr>
    </w:tbl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работы составлены в соответствии с рабочей программой учебной дисциплины. Представлены  задания по  выполнению каждого вида практической работы,  методические  указания по  выполнению разных видов практических  работ, критерии оценки. </w:t>
      </w: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</w:t>
      </w: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</w:t>
      </w: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689F" w:rsidRPr="00BF689F" w:rsidRDefault="00BF689F" w:rsidP="00BF68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ПОЯСНИТЕЛЬНАЯ ЗАПИСКА</w:t>
      </w:r>
    </w:p>
    <w:p w:rsidR="00BF689F" w:rsidRPr="00BF689F" w:rsidRDefault="00BF689F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 разработаны в соответствии с рабочей программой  учебной дисциплины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биомеханики» </w:t>
      </w: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практических работ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BF689F" w:rsidRPr="00BF689F" w:rsidRDefault="00BF689F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</w:t>
      </w:r>
    </w:p>
    <w:p w:rsidR="00BF689F" w:rsidRPr="00BF689F" w:rsidRDefault="00BF689F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>- обязательная а</w:t>
      </w:r>
      <w:r w:rsidR="003F1109">
        <w:rPr>
          <w:rFonts w:ascii="Times New Roman" w:eastAsia="Times New Roman" w:hAnsi="Times New Roman" w:cs="Times New Roman"/>
          <w:color w:val="000000"/>
          <w:sz w:val="24"/>
          <w:szCs w:val="24"/>
        </w:rPr>
        <w:t>удиторная учебная нагрузка - 36</w:t>
      </w: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</w:t>
      </w:r>
    </w:p>
    <w:p w:rsidR="00BF689F" w:rsidRDefault="003F1109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и лабораторные работы работа- 12</w:t>
      </w:r>
      <w:r w:rsidR="00BF689F"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3F1109" w:rsidRDefault="003F1109" w:rsidP="003F1109">
      <w:pPr>
        <w:spacing w:line="200" w:lineRule="atLeast"/>
        <w:jc w:val="both"/>
      </w:pPr>
      <w:r>
        <w:t>. В практическую часть включены занятия по решению задач и примеров, которые позволяют понять и закрепить материал определенного теоретического раздела. При проведении лабораторных работ студенты учатся творчески подходить к исследовательской работе, правильно выбирать оптимальные методы изучения физических упражнений и движений спортсмена. Все практические и лабораторные работы описаны по единой схеме</w:t>
      </w:r>
    </w:p>
    <w:p w:rsidR="00BF689F" w:rsidRPr="00BF689F" w:rsidRDefault="00BF689F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практической деятельности обучающийся должен</w:t>
      </w:r>
    </w:p>
    <w:p w:rsidR="00BF689F" w:rsidRDefault="00BF689F" w:rsidP="00BF6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BF689F" w:rsidRDefault="003F1109" w:rsidP="00BB0ECC">
      <w:pP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Calibri" w:eastAsia="Times New Roman" w:hAnsi="Calibri" w:cs="Times New Roman"/>
          <w:color w:val="000000"/>
        </w:rPr>
        <w:t>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</w:r>
      <w:r>
        <w:rPr>
          <w:color w:val="000000"/>
        </w:rPr>
        <w:t>;</w:t>
      </w:r>
    </w:p>
    <w:p w:rsidR="003F1109" w:rsidRDefault="003F1109" w:rsidP="003F1109">
      <w:pPr>
        <w:widowControl w:val="0"/>
        <w:autoSpaceDE w:val="0"/>
        <w:spacing w:line="273" w:lineRule="exac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color w:val="000000"/>
        </w:rPr>
        <w:t>-проводить биомеханический анализ двигательных действий:</w:t>
      </w:r>
    </w:p>
    <w:p w:rsidR="003F1109" w:rsidRDefault="003F1109" w:rsidP="003F1109">
      <w:pPr>
        <w:widowControl w:val="0"/>
        <w:autoSpaceDE w:val="0"/>
        <w:spacing w:line="273" w:lineRule="exac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color w:val="000000"/>
        </w:rPr>
        <w:t>-исследовать структуру времени отдельных двигательных действий в системе целостного физического упражнения;</w:t>
      </w:r>
    </w:p>
    <w:p w:rsidR="003F1109" w:rsidRDefault="003F1109" w:rsidP="003F1109">
      <w:pPr>
        <w:widowControl w:val="0"/>
        <w:autoSpaceDE w:val="0"/>
        <w:spacing w:line="273" w:lineRule="exac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color w:val="000000"/>
        </w:rPr>
        <w:t>-определять положение общего центра тяжести аналитическим и графическим методами;</w:t>
      </w:r>
    </w:p>
    <w:p w:rsidR="003F1109" w:rsidRDefault="003F1109" w:rsidP="003F1109">
      <w:pPr>
        <w:widowControl w:val="0"/>
        <w:autoSpaceDE w:val="0"/>
        <w:spacing w:line="273" w:lineRule="exac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color w:val="000000"/>
        </w:rPr>
        <w:t>-составлять хрононограммы по материалам киносъемки физического упражнения;</w:t>
      </w:r>
    </w:p>
    <w:p w:rsidR="00BF689F" w:rsidRDefault="003F1109" w:rsidP="003F1109">
      <w:pPr>
        <w:spacing w:after="0"/>
        <w:rPr>
          <w:b/>
          <w:sz w:val="24"/>
          <w:szCs w:val="24"/>
        </w:rPr>
      </w:pPr>
      <w:r>
        <w:rPr>
          <w:rFonts w:ascii="Calibri" w:eastAsia="Times New Roman" w:hAnsi="Calibri" w:cs="Times New Roman"/>
          <w:color w:val="000000"/>
        </w:rPr>
        <w:t>-определять уровень развития физических качеств</w:t>
      </w:r>
    </w:p>
    <w:p w:rsidR="00BF689F" w:rsidRDefault="00BF689F" w:rsidP="00BB0ECC">
      <w:pPr>
        <w:spacing w:after="0"/>
        <w:rPr>
          <w:b/>
          <w:sz w:val="24"/>
          <w:szCs w:val="24"/>
        </w:rPr>
      </w:pPr>
    </w:p>
    <w:p w:rsidR="003F1109" w:rsidRDefault="00BF689F" w:rsidP="00BB0E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BB0ECC">
        <w:rPr>
          <w:b/>
          <w:sz w:val="24"/>
          <w:szCs w:val="24"/>
        </w:rPr>
        <w:t xml:space="preserve"> </w:t>
      </w: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3F1109" w:rsidRDefault="003F1109" w:rsidP="00BB0ECC">
      <w:pPr>
        <w:spacing w:after="0"/>
        <w:rPr>
          <w:b/>
          <w:sz w:val="24"/>
          <w:szCs w:val="24"/>
        </w:rPr>
      </w:pPr>
    </w:p>
    <w:p w:rsidR="00965D7E" w:rsidRPr="00BB0ECC" w:rsidRDefault="00BB0ECC" w:rsidP="00BB0E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Пра</w:t>
      </w:r>
      <w:r w:rsidR="00965D7E" w:rsidRPr="00BB0ECC">
        <w:rPr>
          <w:b/>
          <w:sz w:val="24"/>
          <w:szCs w:val="24"/>
        </w:rPr>
        <w:t>ктическая работа №1</w:t>
      </w:r>
    </w:p>
    <w:p w:rsidR="0071046F" w:rsidRPr="00BB0ECC" w:rsidRDefault="0071046F" w:rsidP="00BB0ECC">
      <w:pPr>
        <w:spacing w:after="0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Тема1.2.Биомеханические характеристики  двигательного аппарата человека</w:t>
      </w:r>
    </w:p>
    <w:p w:rsidR="007A6CCE" w:rsidRPr="00BB0ECC" w:rsidRDefault="007A6CCE" w:rsidP="00BB0ECC">
      <w:pPr>
        <w:spacing w:after="0"/>
        <w:rPr>
          <w:sz w:val="24"/>
          <w:szCs w:val="24"/>
        </w:rPr>
      </w:pPr>
      <w:r w:rsidRPr="00BB0ECC">
        <w:rPr>
          <w:b/>
          <w:sz w:val="24"/>
          <w:szCs w:val="24"/>
        </w:rPr>
        <w:t>Цель</w:t>
      </w:r>
      <w:r w:rsidRPr="00BB0ECC">
        <w:rPr>
          <w:sz w:val="24"/>
          <w:szCs w:val="24"/>
        </w:rPr>
        <w:t>:</w:t>
      </w:r>
      <w:r w:rsidR="0025263D" w:rsidRPr="00BB0ECC">
        <w:rPr>
          <w:sz w:val="24"/>
          <w:szCs w:val="24"/>
        </w:rPr>
        <w:t xml:space="preserve">  научиться оценивать кинематические и динамические  характеристики, которые присутствуют при выполнении спортсменом того или иного двигательного действия.</w:t>
      </w:r>
    </w:p>
    <w:p w:rsidR="00E32088" w:rsidRPr="00BB0ECC" w:rsidRDefault="00E32088" w:rsidP="00BB0ECC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b/>
          <w:color w:val="000000"/>
          <w:sz w:val="20"/>
          <w:szCs w:val="20"/>
        </w:rPr>
      </w:pPr>
      <w:r w:rsidRPr="00BB0ECC">
        <w:rPr>
          <w:rFonts w:ascii="Helvetica" w:eastAsia="Times New Roman" w:hAnsi="Helvetica" w:cs="Times New Roman"/>
          <w:b/>
          <w:color w:val="000000"/>
          <w:sz w:val="20"/>
          <w:szCs w:val="20"/>
        </w:rPr>
        <w:t>Литература</w:t>
      </w:r>
    </w:p>
    <w:p w:rsidR="00557360" w:rsidRDefault="00557360" w:rsidP="00BB0ECC">
      <w:pPr>
        <w:spacing w:after="0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557360">
        <w:rPr>
          <w:rFonts w:ascii="Helvetica" w:eastAsia="Times New Roman" w:hAnsi="Helvetica" w:cs="Times New Roman"/>
          <w:color w:val="000000"/>
          <w:sz w:val="20"/>
          <w:szCs w:val="20"/>
        </w:rPr>
        <w:t>Аварханов М.А. Биометрия в сфере физической культуры и спорта [Электронный ресурс] : учебное пособие для студентов высших учебных заведений / М.А. Аварханов. — Электрон. текстовые данные. — М. : Московский педагогический государственный университет, 2015. — 120 c. — 978-5-4263-0207-5. — Режим доступа: http://www.iprbookshop.ru/69997.html</w:t>
      </w: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55736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Донской Д.Д. Законы движений в спорте [Электронный ресурс] : очерки по теории структурности движений / Д.Д. Донской. — Электрон. текстовые данные. — М. : Советский спорт, 2015. — 178 c. — 978-5-9718-0750-6. — Режим доступа: </w:t>
      </w:r>
      <w:hyperlink r:id="rId8" w:history="1">
        <w:r w:rsidRPr="00557360">
          <w:rPr>
            <w:rStyle w:val="a4"/>
            <w:rFonts w:ascii="Helvetica" w:eastAsia="Times New Roman" w:hAnsi="Helvetica" w:cs="Times New Roman"/>
            <w:sz w:val="20"/>
            <w:szCs w:val="20"/>
          </w:rPr>
          <w:t>http://www.iprbookshop.ru/40926.html</w:t>
        </w:r>
      </w:hyperlink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557360" w:rsidRPr="00557360" w:rsidRDefault="00557360" w:rsidP="00BB0ECC">
      <w:pPr>
        <w:spacing w:after="0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A6CCE" w:rsidRPr="00BB0ECC" w:rsidRDefault="007A6CCE" w:rsidP="00BB0ECC">
      <w:pPr>
        <w:spacing w:after="0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Основные теоретические положения</w:t>
      </w:r>
    </w:p>
    <w:p w:rsidR="0025263D" w:rsidRPr="00BB0ECC" w:rsidRDefault="0025263D" w:rsidP="00BB0ECC">
      <w:pPr>
        <w:spacing w:after="0"/>
        <w:rPr>
          <w:b/>
          <w:sz w:val="24"/>
          <w:szCs w:val="24"/>
        </w:rPr>
      </w:pPr>
      <w:r w:rsidRPr="00BB0ECC">
        <w:rPr>
          <w:sz w:val="24"/>
          <w:szCs w:val="24"/>
        </w:rPr>
        <w:t xml:space="preserve"> Биомеханические характеристики – это меры механического состояния биосистемы и ее изменения (поведение). Биомеханические характеристики описывают тело человека как объект механического движения и определяются через количественные и качественные характеристики.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ab/>
        <w:t>Кинематика движений определяет геометрию (пространственную форму) движений, и их изменения во времени (характер) без учета масс и действующих сил. Она дает в целом только внешнюю картину движений.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ab/>
        <w:t>Кинематические характеристики тела человека и его движений – это меры положения и движения человека в пространстве и во времени (пространственные, временные, пространственно – временные).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ab/>
        <w:t>Для раскрытия механизма движения человека и движимых им тел используют динамические характеристики. К ним относятся: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- инерционные (особенности тела человека и движимых им тел);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- силовые (особенности взаимодействия звеньев тела и других тел);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- энергетические (состояния и изменения работоспособности биомеханических систем).</w:t>
      </w:r>
    </w:p>
    <w:p w:rsidR="00E32088" w:rsidRPr="00BB0ECC" w:rsidRDefault="00E32088" w:rsidP="00BB0ECC">
      <w:pPr>
        <w:spacing w:after="0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Задание с рекомендациями</w:t>
      </w:r>
      <w:r w:rsidR="00B4299E" w:rsidRPr="00BB0ECC">
        <w:rPr>
          <w:b/>
          <w:sz w:val="24"/>
          <w:szCs w:val="24"/>
        </w:rPr>
        <w:t xml:space="preserve">: </w:t>
      </w:r>
      <w:r w:rsidRPr="00BB0ECC">
        <w:rPr>
          <w:color w:val="000000"/>
          <w:sz w:val="24"/>
          <w:szCs w:val="24"/>
        </w:rPr>
        <w:t>Решение задач</w:t>
      </w:r>
      <w:r w:rsidR="00DE5069" w:rsidRPr="00BB0ECC">
        <w:rPr>
          <w:color w:val="000000"/>
          <w:sz w:val="24"/>
          <w:szCs w:val="24"/>
        </w:rPr>
        <w:t xml:space="preserve"> линейных перемещений</w:t>
      </w:r>
      <w:r w:rsidRPr="00BB0ECC">
        <w:rPr>
          <w:color w:val="000000"/>
          <w:sz w:val="24"/>
          <w:szCs w:val="24"/>
        </w:rPr>
        <w:t>.</w:t>
      </w:r>
    </w:p>
    <w:p w:rsidR="0025263D" w:rsidRPr="00BB0ECC" w:rsidRDefault="0025263D" w:rsidP="00BB0ECC">
      <w:pPr>
        <w:spacing w:after="0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Формулы линейных перемещений</w:t>
      </w:r>
      <w:r w:rsidR="00BB0ECC">
        <w:rPr>
          <w:b/>
          <w:sz w:val="24"/>
          <w:szCs w:val="24"/>
        </w:rPr>
        <w:t>, рекомендуемые при выполнении данной работы: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Vср = S/ t;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 – cкорость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S – путь</w:t>
      </w: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  <w:r w:rsidRPr="00BB0ECC">
        <w:rPr>
          <w:sz w:val="24"/>
          <w:szCs w:val="24"/>
          <w:lang w:val="en-US"/>
        </w:rPr>
        <w:t xml:space="preserve">t – </w:t>
      </w:r>
      <w:r w:rsidRPr="00BB0ECC">
        <w:rPr>
          <w:sz w:val="24"/>
          <w:szCs w:val="24"/>
        </w:rPr>
        <w:t>время</w:t>
      </w:r>
    </w:p>
    <w:p w:rsidR="00BB0ECC" w:rsidRPr="00557360" w:rsidRDefault="00BB0ECC" w:rsidP="00BB0ECC">
      <w:pPr>
        <w:spacing w:after="0"/>
        <w:rPr>
          <w:sz w:val="24"/>
          <w:szCs w:val="24"/>
          <w:lang w:val="en-US"/>
        </w:rPr>
      </w:pP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  <w:r w:rsidRPr="00BB0ECC">
        <w:rPr>
          <w:sz w:val="24"/>
          <w:szCs w:val="24"/>
          <w:lang w:val="en-US"/>
        </w:rPr>
        <w:t>a = (Vt – Vo) / t;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a – ускорение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– Vo – изменение скорости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t – время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F = m * a;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F – сила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m – масса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a – ускорение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Eк = (m * V2) / 2;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Eк  - кинематическая энергия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m - масса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lastRenderedPageBreak/>
        <w:t>V - скорость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En = m * g * h;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En – потенциальная энергия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g = 9,8 м/сек2 – ускорение свободного падения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– высота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Eк1 + En1 = Eк2 + En2 – формула сохранения энергии</w:t>
      </w:r>
    </w:p>
    <w:p w:rsidR="00371C11" w:rsidRDefault="00371C11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A</w:t>
      </w:r>
      <w:r w:rsidRPr="00BB0ECC">
        <w:rPr>
          <w:sz w:val="24"/>
          <w:szCs w:val="24"/>
        </w:rPr>
        <w:t xml:space="preserve"> = </w:t>
      </w:r>
      <w:r w:rsidRPr="00BB0ECC">
        <w:rPr>
          <w:sz w:val="24"/>
          <w:szCs w:val="24"/>
          <w:lang w:val="en-US"/>
        </w:rPr>
        <w:t>F</w:t>
      </w:r>
      <w:r w:rsidRPr="00BB0ECC">
        <w:rPr>
          <w:sz w:val="24"/>
          <w:szCs w:val="24"/>
        </w:rPr>
        <w:t xml:space="preserve"> * </w:t>
      </w:r>
      <w:r w:rsidRPr="00BB0ECC">
        <w:rPr>
          <w:sz w:val="24"/>
          <w:szCs w:val="24"/>
          <w:lang w:val="en-US"/>
        </w:rPr>
        <w:t>S</w:t>
      </w:r>
      <w:r w:rsidRPr="00BB0ECC">
        <w:rPr>
          <w:sz w:val="24"/>
          <w:szCs w:val="24"/>
        </w:rPr>
        <w:t>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A</w:t>
      </w:r>
      <w:r w:rsidRPr="00BB0ECC">
        <w:rPr>
          <w:sz w:val="24"/>
          <w:szCs w:val="24"/>
        </w:rPr>
        <w:t xml:space="preserve"> – работа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F</w:t>
      </w:r>
      <w:r w:rsidRPr="00BB0ECC">
        <w:rPr>
          <w:sz w:val="24"/>
          <w:szCs w:val="24"/>
        </w:rPr>
        <w:t xml:space="preserve"> – сила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S – пройденный путь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A тяж = P * h;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A тяж –  работа силы тяжести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P – вес тела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= h нач. – h кон.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Vср. = (Vo + Vt) / 2;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Vср. – средняя скорость при равноускоренном движении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Vo – начальная скорость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– скорость после времени t</w:t>
      </w:r>
    </w:p>
    <w:p w:rsidR="0025263D" w:rsidRPr="00BB0ECC" w:rsidRDefault="00A020E9" w:rsidP="00BB0ECC">
      <w:pPr>
        <w:spacing w:after="0"/>
        <w:rPr>
          <w:sz w:val="24"/>
          <w:szCs w:val="24"/>
        </w:rPr>
      </w:pPr>
      <w:r>
        <w:rPr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margin-left:111.65pt;margin-top:12.65pt;width:18pt;height:45pt;z-index:-251654144;mso-wrap-style:none;v-text-anchor:middle" adj=",10543" filled="t" strokeweight=".26mm">
            <v:fill color2="black"/>
            <v:stroke joinstyle="miter"/>
          </v:shape>
        </w:pic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= Vo + at</w:t>
      </w:r>
      <w:r w:rsidRPr="00BB0ECC">
        <w:rPr>
          <w:sz w:val="24"/>
          <w:szCs w:val="24"/>
        </w:rPr>
        <w:tab/>
      </w:r>
      <w:r w:rsidRPr="00BB0ECC">
        <w:rPr>
          <w:sz w:val="24"/>
          <w:szCs w:val="24"/>
        </w:rPr>
        <w:tab/>
      </w:r>
      <w:r w:rsidRPr="00BB0ECC">
        <w:rPr>
          <w:sz w:val="24"/>
          <w:szCs w:val="24"/>
        </w:rPr>
        <w:tab/>
        <w:t>формулы равноускоренного движения</w:t>
      </w: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  <w:r w:rsidRPr="00BB0ECC">
        <w:rPr>
          <w:sz w:val="24"/>
          <w:szCs w:val="24"/>
          <w:lang w:val="en-US"/>
        </w:rPr>
        <w:t xml:space="preserve">S = Vo*t + (at2) / 2 </w:t>
      </w:r>
      <w:r w:rsidRPr="00BB0ECC">
        <w:rPr>
          <w:sz w:val="24"/>
          <w:szCs w:val="24"/>
          <w:lang w:val="en-US"/>
        </w:rPr>
        <w:tab/>
        <w:t xml:space="preserve"> S – </w:t>
      </w:r>
      <w:r w:rsidRPr="00BB0ECC">
        <w:rPr>
          <w:sz w:val="24"/>
          <w:szCs w:val="24"/>
        </w:rPr>
        <w:t>пройденный</w:t>
      </w:r>
      <w:r w:rsidRPr="00BB0ECC">
        <w:rPr>
          <w:sz w:val="24"/>
          <w:szCs w:val="24"/>
          <w:lang w:val="en-US"/>
        </w:rPr>
        <w:t xml:space="preserve"> </w:t>
      </w:r>
      <w:r w:rsidRPr="00BB0ECC">
        <w:rPr>
          <w:sz w:val="24"/>
          <w:szCs w:val="24"/>
        </w:rPr>
        <w:t>путь</w:t>
      </w:r>
      <w:r w:rsidRPr="00BB0ECC">
        <w:rPr>
          <w:sz w:val="24"/>
          <w:szCs w:val="24"/>
          <w:lang w:val="en-US"/>
        </w:rPr>
        <w:t xml:space="preserve"> </w:t>
      </w: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  <w:r w:rsidRPr="00BB0ECC">
        <w:rPr>
          <w:sz w:val="24"/>
          <w:szCs w:val="24"/>
          <w:lang w:val="en-US"/>
        </w:rPr>
        <w:tab/>
        <w:t xml:space="preserve">      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Vt = </w:t>
      </w:r>
      <w:r w:rsidRPr="00BB0ECC">
        <w:rPr>
          <w:rFonts w:ascii="Calibri" w:hAnsi="Calibri" w:cs="Calibri"/>
          <w:sz w:val="24"/>
          <w:szCs w:val="24"/>
        </w:rPr>
        <w:t></w:t>
      </w:r>
      <w:r w:rsidRPr="00BB0ECC">
        <w:rPr>
          <w:sz w:val="24"/>
          <w:szCs w:val="24"/>
        </w:rPr>
        <w:t>2 a*S – если начальная скорость равна 0.</w:t>
      </w:r>
    </w:p>
    <w:p w:rsidR="0025263D" w:rsidRPr="00BB0ECC" w:rsidRDefault="00A020E9" w:rsidP="00BB0ECC">
      <w:pPr>
        <w:spacing w:after="0"/>
        <w:rPr>
          <w:sz w:val="24"/>
          <w:szCs w:val="24"/>
        </w:rPr>
      </w:pPr>
      <w:r>
        <w:rPr>
          <w:sz w:val="24"/>
          <w:szCs w:val="24"/>
        </w:rPr>
        <w:pict>
          <v:shape id="_x0000_s1027" type="#_x0000_t88" style="position:absolute;margin-left:107.7pt;margin-top:10.55pt;width:18pt;height:45pt;z-index:-251655168;mso-wrap-style:none;v-text-anchor:middle" adj=",10543" filled="t" strokeweight=".26mm">
            <v:fill color2="black"/>
            <v:stroke joinstyle="miter"/>
          </v:shape>
        </w:pic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= Vo – at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S = Vo*t – (at2) / 2       формулы равнозамедленного движения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A020E9" w:rsidP="00BB0ECC">
      <w:pPr>
        <w:spacing w:after="0"/>
        <w:rPr>
          <w:sz w:val="24"/>
          <w:szCs w:val="24"/>
        </w:rPr>
      </w:pPr>
      <w:r>
        <w:rPr>
          <w:sz w:val="24"/>
          <w:szCs w:val="24"/>
        </w:rPr>
        <w:pict>
          <v:shape id="_x0000_s1026" type="#_x0000_t88" style="position:absolute;margin-left:100.35pt;margin-top:2.15pt;width:18pt;height:50.65pt;z-index:-251656192;mso-wrap-style:none;v-text-anchor:middle" adj=",10543" filled="t" strokeweight=".26mm">
            <v:fill color2="black"/>
            <v:stroke joinstyle="miter"/>
          </v:shape>
        </w:pict>
      </w:r>
      <w:r w:rsidR="0025263D" w:rsidRPr="00BB0ECC">
        <w:rPr>
          <w:sz w:val="24"/>
          <w:szCs w:val="24"/>
        </w:rPr>
        <w:t xml:space="preserve">Vt = gt                        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= Vot – (gt2) / 2</w:t>
      </w:r>
      <w:r w:rsidRPr="00BB0ECC">
        <w:rPr>
          <w:sz w:val="24"/>
          <w:szCs w:val="24"/>
        </w:rPr>
        <w:tab/>
      </w:r>
      <w:r w:rsidRPr="00BB0ECC">
        <w:rPr>
          <w:sz w:val="24"/>
          <w:szCs w:val="24"/>
        </w:rPr>
        <w:tab/>
        <w:t>формулы для подсчета, когда тело брошено вверх</w:t>
      </w: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  <w:r w:rsidRPr="00BB0ECC">
        <w:rPr>
          <w:sz w:val="24"/>
          <w:szCs w:val="24"/>
          <w:lang w:val="en-US"/>
        </w:rPr>
        <w:t>Vt = Vo - gt</w:t>
      </w:r>
      <w:r w:rsidRPr="00BB0ECC">
        <w:rPr>
          <w:sz w:val="24"/>
          <w:szCs w:val="24"/>
          <w:lang w:val="en-US"/>
        </w:rPr>
        <w:tab/>
        <w:t xml:space="preserve"> </w:t>
      </w:r>
    </w:p>
    <w:p w:rsidR="0025263D" w:rsidRPr="00BB0ECC" w:rsidRDefault="0025263D" w:rsidP="00BB0ECC">
      <w:pPr>
        <w:spacing w:after="0"/>
        <w:rPr>
          <w:sz w:val="24"/>
          <w:szCs w:val="24"/>
          <w:lang w:val="en-US"/>
        </w:rPr>
      </w:pPr>
    </w:p>
    <w:p w:rsidR="0025263D" w:rsidRPr="00BB0ECC" w:rsidRDefault="00A020E9" w:rsidP="00BB0EC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</w:rPr>
        <w:pict>
          <v:shape id="_x0000_s1029" type="#_x0000_t88" style="position:absolute;margin-left:93.65pt;margin-top:1.2pt;width:18pt;height:50.65pt;z-index:-251653120;mso-wrap-style:none;v-text-anchor:middle" adj=",10543" filled="t" strokeweight=".26mm">
            <v:fill color2="black"/>
            <v:stroke joinstyle="miter"/>
          </v:shape>
        </w:pict>
      </w:r>
      <w:r w:rsidR="0025263D" w:rsidRPr="00BB0ECC">
        <w:rPr>
          <w:sz w:val="24"/>
          <w:szCs w:val="24"/>
          <w:lang w:val="en-US"/>
        </w:rPr>
        <w:t xml:space="preserve">h = (gt2) / 2 (Vo = 0)        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V = </w:t>
      </w:r>
      <w:r w:rsidRPr="00BB0ECC">
        <w:rPr>
          <w:rFonts w:ascii="Calibri" w:hAnsi="Calibri" w:cs="Calibri"/>
          <w:sz w:val="24"/>
          <w:szCs w:val="24"/>
        </w:rPr>
        <w:t></w:t>
      </w:r>
      <w:r w:rsidRPr="00BB0ECC">
        <w:rPr>
          <w:sz w:val="24"/>
          <w:szCs w:val="24"/>
        </w:rPr>
        <w:t xml:space="preserve"> 2 gh </w:t>
      </w:r>
      <w:r w:rsidRPr="00BB0ECC">
        <w:rPr>
          <w:sz w:val="24"/>
          <w:szCs w:val="24"/>
        </w:rPr>
        <w:tab/>
      </w:r>
      <w:r w:rsidRPr="00BB0ECC">
        <w:rPr>
          <w:sz w:val="24"/>
          <w:szCs w:val="24"/>
        </w:rPr>
        <w:tab/>
        <w:t>если тело падет с высоты вниз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= Vo + gt</w:t>
      </w:r>
      <w:r w:rsidRPr="00BB0ECC">
        <w:rPr>
          <w:sz w:val="24"/>
          <w:szCs w:val="24"/>
        </w:rPr>
        <w:tab/>
        <w:t xml:space="preserve">         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Практические задания</w:t>
      </w:r>
    </w:p>
    <w:p w:rsidR="00A210D4" w:rsidRPr="00BB0ECC" w:rsidRDefault="0025263D" w:rsidP="00BB0ECC">
      <w:pPr>
        <w:pStyle w:val="a3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Велосипедист начинает двигаться с ускорением 20 м/сек2. Через какое время Vt велосипедиста будет равно 7,2 км/час.</w:t>
      </w:r>
    </w:p>
    <w:p w:rsidR="0025263D" w:rsidRPr="00BB0ECC" w:rsidRDefault="0025263D" w:rsidP="00BB0ECC">
      <w:pPr>
        <w:pStyle w:val="a3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BB0ECC">
        <w:rPr>
          <w:sz w:val="24"/>
          <w:szCs w:val="24"/>
        </w:rPr>
        <w:t xml:space="preserve">Дано: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a = 20 м/cек2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= 7.2 км/час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t - ?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lastRenderedPageBreak/>
        <w:t xml:space="preserve">2. Лыжник, спускаясь с горы, движется равноускоренно и в конце 3-й секунды имеет V = 10,8 км/час. Определить с  каким ускорением движется лыжник.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Дано: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Vt = 10.8 км/час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t = 3 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a - ?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3. Спортсмен прыгает в воду с высоты h = 10 м. Определить время и V скорость тел при входе в воду.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Дано: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= 10 м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g = 9,8 м/сек2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t пол.- ?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 пол. - ?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4. Мяч подброшен вертикально вверх с начальной скоростью Vo = 29,4 м/сек.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Определить: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V1 – скорость мяча через  2 сек. t = 2 сек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– высоту мяча через 4 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max – максимальную высоту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V – скорость мяча на высоте h = 10 м.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  <w:sectPr w:rsidR="0025263D" w:rsidRPr="00BB0ECC" w:rsidSect="00965D7E">
          <w:pgSz w:w="11906" w:h="16838"/>
          <w:pgMar w:top="284" w:right="340" w:bottom="284" w:left="567" w:header="720" w:footer="1134" w:gutter="0"/>
          <w:cols w:space="720"/>
          <w:docGrid w:linePitch="360"/>
        </w:sect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lastRenderedPageBreak/>
        <w:t xml:space="preserve">1. Дано: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t = 2 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Vo = 29,4 м/сек.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Vt - ?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lastRenderedPageBreak/>
        <w:t xml:space="preserve">2. Дано: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t =  4 сек.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Vo = 29,4 м/сек.</w:t>
      </w:r>
    </w:p>
    <w:p w:rsidR="0025263D" w:rsidRPr="00BB0ECC" w:rsidRDefault="0025263D" w:rsidP="00BB0ECC">
      <w:pPr>
        <w:spacing w:after="0"/>
        <w:rPr>
          <w:sz w:val="24"/>
          <w:szCs w:val="24"/>
        </w:rPr>
        <w:sectPr w:rsidR="0025263D" w:rsidRPr="00BB0ECC">
          <w:type w:val="continuous"/>
          <w:pgSz w:w="11906" w:h="16838"/>
          <w:pgMar w:top="1134" w:right="1134" w:bottom="1755" w:left="1134" w:header="720" w:footer="1134" w:gutter="0"/>
          <w:cols w:num="2" w:space="0"/>
          <w:docGrid w:linePitch="360"/>
        </w:sectPr>
      </w:pPr>
      <w:r w:rsidRPr="00BB0ECC">
        <w:rPr>
          <w:sz w:val="24"/>
          <w:szCs w:val="24"/>
        </w:rPr>
        <w:t xml:space="preserve">ht = ? </w:t>
      </w:r>
    </w:p>
    <w:p w:rsidR="0025263D" w:rsidRPr="00BB0ECC" w:rsidRDefault="0025263D" w:rsidP="00BB0ECC">
      <w:pPr>
        <w:spacing w:after="0"/>
        <w:rPr>
          <w:sz w:val="24"/>
          <w:szCs w:val="24"/>
        </w:rPr>
        <w:sectPr w:rsidR="0025263D" w:rsidRPr="00BB0ECC">
          <w:type w:val="continuous"/>
          <w:pgSz w:w="11906" w:h="16838"/>
          <w:pgMar w:top="1134" w:right="1134" w:bottom="1755" w:left="1134" w:header="720" w:footer="1134" w:gutter="0"/>
          <w:cols w:space="720"/>
          <w:docGrid w:linePitch="360"/>
        </w:sectPr>
      </w:pP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lastRenderedPageBreak/>
        <w:t>3. Дано: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Vo = 29,4 м/сек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g = 9.8 м/сек2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H max - ? 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4. Дано: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Oo = 29.4 м/сек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>h = 10 м</w:t>
      </w:r>
    </w:p>
    <w:p w:rsidR="0025263D" w:rsidRPr="00BB0ECC" w:rsidRDefault="0025263D" w:rsidP="00BB0ECC">
      <w:pPr>
        <w:spacing w:after="0"/>
        <w:rPr>
          <w:sz w:val="24"/>
          <w:szCs w:val="24"/>
        </w:rPr>
      </w:pPr>
      <w:r w:rsidRPr="00BB0ECC">
        <w:rPr>
          <w:sz w:val="24"/>
          <w:szCs w:val="24"/>
        </w:rPr>
        <w:t xml:space="preserve">V - ? </w:t>
      </w:r>
    </w:p>
    <w:p w:rsidR="00DE5069" w:rsidRPr="00BB0ECC" w:rsidRDefault="00DE5069" w:rsidP="00BB0ECC">
      <w:pPr>
        <w:spacing w:after="0"/>
        <w:rPr>
          <w:sz w:val="24"/>
          <w:szCs w:val="24"/>
        </w:rPr>
      </w:pPr>
    </w:p>
    <w:p w:rsidR="00DE5069" w:rsidRPr="00BB0ECC" w:rsidRDefault="00DE5069" w:rsidP="00BB0E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0ECC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DE5069" w:rsidRDefault="00DE5069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ECC">
        <w:rPr>
          <w:rFonts w:ascii="Times New Roman" w:hAnsi="Times New Roman" w:cs="Times New Roman"/>
          <w:b/>
          <w:sz w:val="24"/>
          <w:szCs w:val="24"/>
        </w:rPr>
        <w:t>«5» -</w:t>
      </w:r>
      <w:r w:rsidRPr="00BB0ECC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BB0ECC">
        <w:rPr>
          <w:rFonts w:ascii="Times New Roman" w:hAnsi="Times New Roman" w:cs="Times New Roman"/>
          <w:sz w:val="24"/>
          <w:szCs w:val="24"/>
        </w:rPr>
        <w:t>выполнена полностью, без ошибок</w:t>
      </w:r>
    </w:p>
    <w:p w:rsidR="00BB0ECC" w:rsidRPr="00BB0ECC" w:rsidRDefault="00BB0ECC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ECC">
        <w:rPr>
          <w:rFonts w:ascii="Times New Roman" w:hAnsi="Times New Roman" w:cs="Times New Roman"/>
          <w:sz w:val="24"/>
          <w:szCs w:val="24"/>
        </w:rPr>
        <w:t>«</w:t>
      </w:r>
      <w:r w:rsidRPr="00BB0ECC">
        <w:rPr>
          <w:rFonts w:ascii="Times New Roman" w:hAnsi="Times New Roman" w:cs="Times New Roman"/>
          <w:b/>
          <w:sz w:val="24"/>
          <w:szCs w:val="24"/>
        </w:rPr>
        <w:t>4» -</w:t>
      </w:r>
      <w:r w:rsidRPr="00BB0ECC">
        <w:rPr>
          <w:rFonts w:ascii="Times New Roman" w:hAnsi="Times New Roman" w:cs="Times New Roman"/>
          <w:sz w:val="24"/>
          <w:szCs w:val="24"/>
        </w:rPr>
        <w:t>допущены 2 незначительные ошибки;</w:t>
      </w:r>
    </w:p>
    <w:p w:rsidR="00BB0ECC" w:rsidRDefault="00BB0ECC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ECC">
        <w:rPr>
          <w:rFonts w:ascii="Times New Roman" w:hAnsi="Times New Roman" w:cs="Times New Roman"/>
          <w:b/>
          <w:sz w:val="24"/>
          <w:szCs w:val="24"/>
        </w:rPr>
        <w:t>«3»</w:t>
      </w:r>
      <w:r w:rsidRPr="00BB0ECC">
        <w:rPr>
          <w:rFonts w:ascii="Times New Roman" w:hAnsi="Times New Roman" w:cs="Times New Roman"/>
          <w:sz w:val="24"/>
          <w:szCs w:val="24"/>
        </w:rPr>
        <w:t>- выполнено 2\3 за</w:t>
      </w:r>
      <w:r w:rsidR="0055736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57360" w:rsidRDefault="00557360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360" w:rsidRDefault="00557360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360" w:rsidRDefault="00557360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360" w:rsidRDefault="00557360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360" w:rsidRPr="00BB0ECC" w:rsidRDefault="00557360" w:rsidP="00BB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360" w:rsidRPr="00BB0ECC">
          <w:type w:val="continuous"/>
          <w:pgSz w:w="11906" w:h="16838"/>
          <w:pgMar w:top="1134" w:right="1134" w:bottom="1755" w:left="1134" w:header="720" w:footer="1134" w:gutter="0"/>
          <w:cols w:num="2" w:space="0"/>
          <w:docGrid w:linePitch="360"/>
        </w:sectPr>
      </w:pPr>
    </w:p>
    <w:p w:rsidR="00DE5069" w:rsidRPr="00BB0ECC" w:rsidRDefault="00557360" w:rsidP="00BB0ECC">
      <w:pPr>
        <w:tabs>
          <w:tab w:val="left" w:pos="2505"/>
        </w:tabs>
        <w:spacing w:after="0" w:line="2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</w:t>
      </w:r>
      <w:r w:rsidR="00DE5069" w:rsidRPr="00BB0ECC">
        <w:rPr>
          <w:b/>
          <w:bCs/>
          <w:sz w:val="24"/>
          <w:szCs w:val="24"/>
        </w:rPr>
        <w:t>Практическая работа №2</w:t>
      </w:r>
    </w:p>
    <w:p w:rsidR="00557360" w:rsidRDefault="00557360" w:rsidP="00BB0ECC">
      <w:pPr>
        <w:tabs>
          <w:tab w:val="left" w:pos="2505"/>
        </w:tabs>
        <w:spacing w:after="0" w:line="200" w:lineRule="atLeast"/>
        <w:rPr>
          <w:b/>
          <w:bCs/>
          <w:sz w:val="24"/>
          <w:szCs w:val="24"/>
        </w:rPr>
      </w:pPr>
    </w:p>
    <w:p w:rsidR="00DE5069" w:rsidRPr="00BB0ECC" w:rsidRDefault="00DE5069" w:rsidP="00BB0ECC">
      <w:pPr>
        <w:tabs>
          <w:tab w:val="left" w:pos="2505"/>
        </w:tabs>
        <w:spacing w:after="0" w:line="200" w:lineRule="atLeast"/>
        <w:rPr>
          <w:b/>
          <w:bCs/>
          <w:sz w:val="24"/>
          <w:szCs w:val="24"/>
        </w:rPr>
      </w:pPr>
      <w:r w:rsidRPr="00BB0ECC">
        <w:rPr>
          <w:b/>
          <w:bCs/>
          <w:sz w:val="24"/>
          <w:szCs w:val="24"/>
        </w:rPr>
        <w:t>Тема 2.2. Биомеханика физических качеств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b/>
          <w:sz w:val="24"/>
          <w:szCs w:val="24"/>
        </w:rPr>
        <w:t xml:space="preserve">Цель – </w:t>
      </w:r>
      <w:r w:rsidRPr="00BB0ECC">
        <w:rPr>
          <w:sz w:val="24"/>
          <w:szCs w:val="24"/>
        </w:rPr>
        <w:t>научиться оценивать двигательные качества, которые проявляет спортсмен при выполнение определенного двигательного действия.</w:t>
      </w:r>
    </w:p>
    <w:p w:rsidR="0025263D" w:rsidRDefault="00557360" w:rsidP="00BB0ECC">
      <w:pPr>
        <w:spacing w:after="0" w:line="20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Лите</w:t>
      </w:r>
      <w:r w:rsidR="00DE5069" w:rsidRPr="00BB0ECC">
        <w:rPr>
          <w:b/>
          <w:sz w:val="24"/>
          <w:szCs w:val="24"/>
        </w:rPr>
        <w:t>ратура.</w:t>
      </w: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557360">
        <w:rPr>
          <w:rFonts w:ascii="Helvetica" w:eastAsia="Times New Roman" w:hAnsi="Helvetica" w:cs="Times New Roman"/>
          <w:color w:val="000000"/>
          <w:sz w:val="20"/>
          <w:szCs w:val="20"/>
        </w:rPr>
        <w:t>Аварханов М.А. Биометрия в сфере физической культуры и спорта [Электронный ресурс] : учебное пособие для студентов высших учебных заведений / М.А. Аварханов. — Электрон. текстовые данные. — М. : Московский педагогический государственный университет, 2015. — 120 c. — 978-5-4263-0207-5. — Режим доступа: http://www.iprbookshop.ru/69997.html</w:t>
      </w: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557360" w:rsidRPr="00557360" w:rsidRDefault="00557360" w:rsidP="0055736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55736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Донской Д.Д. Законы движений в спорте [Электронный ресурс] : очерки по теории структурности движений / Д.Д. Донской. — Электрон. текстовые данные. — М. : Советский спорт, 2015. — 178 c. — 978-5-9718-0750-6. — Режим доступа: </w:t>
      </w:r>
      <w:hyperlink r:id="rId9" w:history="1">
        <w:r w:rsidRPr="00557360">
          <w:rPr>
            <w:rStyle w:val="a4"/>
            <w:rFonts w:ascii="Helvetica" w:eastAsia="Times New Roman" w:hAnsi="Helvetica" w:cs="Times New Roman"/>
            <w:sz w:val="20"/>
            <w:szCs w:val="20"/>
          </w:rPr>
          <w:t>http://www.iprbookshop.ru/40926.html</w:t>
        </w:r>
      </w:hyperlink>
    </w:p>
    <w:p w:rsidR="00DE5069" w:rsidRPr="00BB0ECC" w:rsidRDefault="00DE5069" w:rsidP="00557360">
      <w:pPr>
        <w:shd w:val="clear" w:color="auto" w:fill="FCFCFC"/>
        <w:spacing w:after="0" w:line="240" w:lineRule="auto"/>
        <w:rPr>
          <w:b/>
          <w:sz w:val="20"/>
          <w:szCs w:val="20"/>
        </w:rPr>
      </w:pPr>
      <w:r w:rsidRPr="00BB0ECC">
        <w:rPr>
          <w:rFonts w:ascii="Helvetica" w:eastAsia="Times New Roman" w:hAnsi="Helvetica" w:cs="Helvetica"/>
          <w:color w:val="000000"/>
          <w:sz w:val="20"/>
          <w:szCs w:val="20"/>
        </w:rPr>
        <w:t xml:space="preserve">Каймин М.А. Общая теория циклических локомоций (на примере ходьбы и легкоатлетических </w:t>
      </w:r>
    </w:p>
    <w:p w:rsidR="00CC7BA4" w:rsidRDefault="00CC7BA4" w:rsidP="00BB0ECC">
      <w:pPr>
        <w:spacing w:after="0" w:line="200" w:lineRule="atLeast"/>
        <w:jc w:val="both"/>
        <w:rPr>
          <w:b/>
          <w:sz w:val="20"/>
          <w:szCs w:val="20"/>
        </w:rPr>
      </w:pPr>
    </w:p>
    <w:p w:rsidR="00CC7BA4" w:rsidRDefault="00CC7BA4" w:rsidP="00BB0ECC">
      <w:pPr>
        <w:spacing w:after="0" w:line="200" w:lineRule="atLeast"/>
        <w:jc w:val="both"/>
        <w:rPr>
          <w:b/>
          <w:sz w:val="20"/>
          <w:szCs w:val="20"/>
        </w:rPr>
      </w:pPr>
    </w:p>
    <w:p w:rsidR="00DE5069" w:rsidRPr="00BB0ECC" w:rsidRDefault="00CC7BA4" w:rsidP="00BB0ECC">
      <w:pPr>
        <w:spacing w:after="0" w:line="20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</w:t>
      </w:r>
      <w:r w:rsidR="00DE5069" w:rsidRPr="00BB0ECC">
        <w:rPr>
          <w:b/>
          <w:sz w:val="24"/>
          <w:szCs w:val="24"/>
        </w:rPr>
        <w:t xml:space="preserve"> теоретические положения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b/>
          <w:i/>
          <w:sz w:val="24"/>
          <w:szCs w:val="24"/>
        </w:rPr>
        <w:t xml:space="preserve"> </w:t>
      </w:r>
      <w:r w:rsidRPr="00BB0ECC">
        <w:rPr>
          <w:i/>
          <w:sz w:val="24"/>
          <w:szCs w:val="24"/>
        </w:rPr>
        <w:t>Двигательными</w:t>
      </w:r>
      <w:r w:rsidRPr="00BB0ECC">
        <w:rPr>
          <w:sz w:val="24"/>
          <w:szCs w:val="24"/>
        </w:rPr>
        <w:t xml:space="preserve"> (или физическими) качествами принято называть отдельные качественно различные стороны моторики человека. Ими являются быстрота, сила, выносливость, гибкость, ловкость.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  <w:t xml:space="preserve">В биомеханике </w:t>
      </w:r>
      <w:r w:rsidRPr="00BB0ECC">
        <w:rPr>
          <w:i/>
          <w:sz w:val="24"/>
          <w:szCs w:val="24"/>
        </w:rPr>
        <w:t>силой действия человека</w:t>
      </w:r>
      <w:r w:rsidRPr="00BB0ECC">
        <w:rPr>
          <w:sz w:val="24"/>
          <w:szCs w:val="24"/>
        </w:rPr>
        <w:t xml:space="preserve"> называется сила воздействия его на внешнее физическое окружение, передаваемая через рабочие точки своего тела.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  <w:t>Сила действия человека может быть представлена в виде вектора и определена указанием направления, указанием величины, указанием точки приложения.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i/>
          <w:sz w:val="24"/>
          <w:szCs w:val="24"/>
        </w:rPr>
        <w:t>Скоростные качества</w:t>
      </w:r>
      <w:r w:rsidRPr="00BB0ECC">
        <w:rPr>
          <w:sz w:val="24"/>
          <w:szCs w:val="24"/>
        </w:rPr>
        <w:t xml:space="preserve"> характеризуются способностями человека совершать двигательные действия в минимальный для данных условий отрезок времени.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  <w:t>Основные факторы, характеризующие быстроту: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>- скрытый латентный период двигательной реакции (простой и сложной);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>- скорость одиночного движения;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>- частоту движений.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i/>
          <w:sz w:val="24"/>
          <w:szCs w:val="24"/>
        </w:rPr>
        <w:tab/>
        <w:t xml:space="preserve">Выносливость – </w:t>
      </w:r>
      <w:r w:rsidRPr="00BB0ECC">
        <w:rPr>
          <w:sz w:val="24"/>
          <w:szCs w:val="24"/>
        </w:rPr>
        <w:t>способность выполнять работу длительное время на фоне утомления. Выносливость характеризуются эргометрией ( совокупность количественных измерений физической работоспособности), утомлением и его биомеханическими проявлениями.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b/>
          <w:sz w:val="24"/>
          <w:szCs w:val="24"/>
        </w:rPr>
        <w:tab/>
      </w:r>
      <w:r w:rsidRPr="00BB0ECC">
        <w:rPr>
          <w:sz w:val="24"/>
          <w:szCs w:val="24"/>
        </w:rPr>
        <w:t>Утомлением называется вызванное работой временное снижение работоспособности (сенсорное, эмоциональное, физическое)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i/>
          <w:sz w:val="24"/>
          <w:szCs w:val="24"/>
        </w:rPr>
        <w:t>Гибкостью</w:t>
      </w:r>
      <w:r w:rsidRPr="00BB0ECC">
        <w:rPr>
          <w:sz w:val="24"/>
          <w:szCs w:val="24"/>
        </w:rPr>
        <w:t xml:space="preserve"> называется способность выполнять движения с наибольшей амплитудой. Выделяют пассивную и активную гибкость.</w:t>
      </w:r>
    </w:p>
    <w:p w:rsidR="00DE5069" w:rsidRPr="00BB0ECC" w:rsidRDefault="00DE5069" w:rsidP="00BB0ECC">
      <w:pPr>
        <w:spacing w:after="0" w:line="200" w:lineRule="atLeast"/>
        <w:jc w:val="both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 xml:space="preserve">Задание с рекомендациями: </w:t>
      </w:r>
      <w:r w:rsidRPr="00BB0ECC">
        <w:rPr>
          <w:color w:val="000000"/>
          <w:sz w:val="24"/>
          <w:szCs w:val="24"/>
        </w:rPr>
        <w:t>Решение задач по определению показателей физических качеств при занятиях физической культурой и спортом</w:t>
      </w:r>
    </w:p>
    <w:p w:rsid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b/>
          <w:sz w:val="24"/>
          <w:szCs w:val="24"/>
        </w:rPr>
        <w:t xml:space="preserve"> </w:t>
      </w:r>
      <w:r w:rsidRPr="00BB0ECC">
        <w:rPr>
          <w:sz w:val="24"/>
          <w:szCs w:val="24"/>
        </w:rPr>
        <w:t>Двигательные качества, проявляемые спортсменом при  выполнении двигательного действия</w:t>
      </w:r>
      <w:r w:rsidR="00B4299E" w:rsidRPr="00BB0ECC">
        <w:rPr>
          <w:sz w:val="24"/>
          <w:szCs w:val="24"/>
        </w:rPr>
        <w:t>,</w:t>
      </w:r>
      <w:r w:rsidRPr="00BB0ECC">
        <w:rPr>
          <w:sz w:val="24"/>
          <w:szCs w:val="24"/>
        </w:rPr>
        <w:t xml:space="preserve"> определяются через решение задач (определении коэффициентов выносливости, запаса скорости, энергозатрат, абсолютной и относительной выносливости) Формулы для решения задач прилагаются. </w:t>
      </w:r>
    </w:p>
    <w:p w:rsidR="0025263D" w:rsidRPr="00BB0ECC" w:rsidRDefault="0025263D" w:rsidP="00BB0ECC">
      <w:pPr>
        <w:spacing w:after="0" w:line="200" w:lineRule="atLeast"/>
        <w:jc w:val="both"/>
        <w:rPr>
          <w:sz w:val="24"/>
          <w:szCs w:val="24"/>
        </w:rPr>
      </w:pPr>
      <w:r w:rsidRPr="00BB0ECC">
        <w:rPr>
          <w:b/>
          <w:sz w:val="24"/>
          <w:szCs w:val="24"/>
        </w:rPr>
        <w:t>Формулы и уравнение, используемые для решения</w:t>
      </w:r>
      <w:r w:rsidR="00BB0ECC">
        <w:rPr>
          <w:b/>
          <w:sz w:val="24"/>
          <w:szCs w:val="24"/>
        </w:rPr>
        <w:t xml:space="preserve"> </w:t>
      </w:r>
      <w:r w:rsidRPr="00BB0ECC">
        <w:rPr>
          <w:b/>
          <w:sz w:val="24"/>
          <w:szCs w:val="24"/>
        </w:rPr>
        <w:t>примеров и задач к теме № 5 «Биомеханика двигательных качеств»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V</w:t>
      </w:r>
      <w:r w:rsidRPr="00BB0ECC">
        <w:rPr>
          <w:sz w:val="24"/>
          <w:szCs w:val="24"/>
        </w:rPr>
        <w:t xml:space="preserve"> = </w:t>
      </w:r>
      <w:r w:rsidRPr="00BB0ECC">
        <w:rPr>
          <w:sz w:val="24"/>
          <w:szCs w:val="24"/>
          <w:lang w:val="en-US"/>
        </w:rPr>
        <w:t>F</w:t>
      </w:r>
      <w:r w:rsidRPr="00BB0ECC">
        <w:rPr>
          <w:sz w:val="24"/>
          <w:szCs w:val="24"/>
        </w:rPr>
        <w:t xml:space="preserve"> * </w:t>
      </w:r>
      <w:r w:rsidRPr="00BB0ECC">
        <w:rPr>
          <w:sz w:val="24"/>
          <w:szCs w:val="24"/>
          <w:lang w:val="en-US"/>
        </w:rPr>
        <w:t>l</w:t>
      </w:r>
      <w:r w:rsidRPr="00BB0ECC">
        <w:rPr>
          <w:sz w:val="24"/>
          <w:szCs w:val="24"/>
        </w:rPr>
        <w:t xml:space="preserve">  (в движениях циклического характера)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V</w:t>
      </w:r>
      <w:r w:rsidRPr="00BB0ECC">
        <w:rPr>
          <w:sz w:val="24"/>
          <w:szCs w:val="24"/>
        </w:rPr>
        <w:t xml:space="preserve"> – скорость передвижения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lastRenderedPageBreak/>
        <w:t>f</w:t>
      </w:r>
      <w:r w:rsidRPr="00BB0ECC">
        <w:rPr>
          <w:sz w:val="24"/>
          <w:szCs w:val="24"/>
        </w:rPr>
        <w:t xml:space="preserve"> –  частота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l</w:t>
      </w:r>
      <w:r w:rsidRPr="00BB0ECC">
        <w:rPr>
          <w:sz w:val="24"/>
          <w:szCs w:val="24"/>
        </w:rPr>
        <w:t xml:space="preserve"> – длина мяча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Уравнение № 1: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Д = а + б * </w:t>
      </w: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</w:t>
      </w:r>
      <w:r w:rsidRPr="00BB0ECC">
        <w:rPr>
          <w:sz w:val="24"/>
          <w:szCs w:val="24"/>
          <w:lang w:val="en-US"/>
        </w:rPr>
        <w:t>max</w:t>
      </w:r>
      <w:r w:rsidRPr="00BB0ECC">
        <w:rPr>
          <w:sz w:val="24"/>
          <w:szCs w:val="24"/>
        </w:rPr>
        <w:t>;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Д – дистанция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а и б – коэффициенты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 – суммарная величина энергии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Уравнение № 2: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 = а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+ б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* </w:t>
      </w:r>
      <w:r w:rsidRPr="00BB0ECC">
        <w:rPr>
          <w:sz w:val="24"/>
          <w:szCs w:val="24"/>
          <w:lang w:val="en-US"/>
        </w:rPr>
        <w:t>tm</w:t>
      </w:r>
      <w:r w:rsidRPr="00BB0ECC">
        <w:rPr>
          <w:sz w:val="24"/>
          <w:szCs w:val="24"/>
        </w:rPr>
        <w:t xml:space="preserve">;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 – суммарная величина энергии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tn</w:t>
      </w:r>
      <w:r w:rsidRPr="00BB0ECC">
        <w:rPr>
          <w:sz w:val="24"/>
          <w:szCs w:val="24"/>
        </w:rPr>
        <w:t xml:space="preserve"> – предельная продолжительность работы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а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– аиаэробная энергопродукция </w:t>
      </w:r>
    </w:p>
    <w:p w:rsidR="00B4299E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б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– аэробная энергопродукция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Уравнение № 3: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V</w:t>
      </w:r>
      <w:r w:rsidRPr="00BB0ECC">
        <w:rPr>
          <w:sz w:val="24"/>
          <w:szCs w:val="24"/>
        </w:rPr>
        <w:t xml:space="preserve"> = </w:t>
      </w:r>
      <w:r w:rsidRPr="00BB0ECC">
        <w:rPr>
          <w:sz w:val="24"/>
          <w:szCs w:val="24"/>
          <w:lang w:val="en-US"/>
        </w:rPr>
        <w:t>a</w:t>
      </w:r>
      <w:r w:rsidRPr="00BB0ECC">
        <w:rPr>
          <w:sz w:val="24"/>
          <w:szCs w:val="24"/>
        </w:rPr>
        <w:t xml:space="preserve">/ </w:t>
      </w:r>
      <w:r w:rsidRPr="00BB0ECC">
        <w:rPr>
          <w:sz w:val="24"/>
          <w:szCs w:val="24"/>
          <w:lang w:val="en-US"/>
        </w:rPr>
        <w:t>tm</w:t>
      </w:r>
      <w:r w:rsidRPr="00BB0ECC">
        <w:rPr>
          <w:sz w:val="24"/>
          <w:szCs w:val="24"/>
        </w:rPr>
        <w:t xml:space="preserve"> + б;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Уравнение № 4: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КВ = </w:t>
      </w: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дист / </w:t>
      </w: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эт: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КВ – коэффициент выносливости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– время прохождения дистанции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эт – эталонное время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ЗС = </w:t>
      </w:r>
      <w:r w:rsidRPr="00BB0ECC">
        <w:rPr>
          <w:sz w:val="24"/>
          <w:szCs w:val="24"/>
          <w:lang w:val="en-US"/>
        </w:rPr>
        <w:t>tg</w:t>
      </w:r>
      <w:r w:rsidRPr="00BB0ECC">
        <w:rPr>
          <w:sz w:val="24"/>
          <w:szCs w:val="24"/>
        </w:rPr>
        <w:t xml:space="preserve"> / </w:t>
      </w:r>
      <w:r w:rsidRPr="00BB0ECC">
        <w:rPr>
          <w:sz w:val="24"/>
          <w:szCs w:val="24"/>
          <w:lang w:val="en-US"/>
        </w:rPr>
        <w:t>n</w:t>
      </w:r>
      <w:r w:rsidRPr="00BB0ECC">
        <w:rPr>
          <w:sz w:val="24"/>
          <w:szCs w:val="24"/>
        </w:rPr>
        <w:t xml:space="preserve"> – </w:t>
      </w: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эт;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ЗС – запас скорости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n</w:t>
      </w:r>
      <w:r w:rsidRPr="00BB0ECC">
        <w:rPr>
          <w:sz w:val="24"/>
          <w:szCs w:val="24"/>
        </w:rPr>
        <w:t xml:space="preserve"> – число эталонных отрезков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t</w:t>
      </w:r>
      <w:r w:rsidRPr="00BB0ECC">
        <w:rPr>
          <w:sz w:val="24"/>
          <w:szCs w:val="24"/>
        </w:rPr>
        <w:t xml:space="preserve"> эт – эталонное время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К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= </w:t>
      </w:r>
      <w:r w:rsidRPr="00BB0ECC">
        <w:rPr>
          <w:sz w:val="24"/>
          <w:szCs w:val="24"/>
          <w:lang w:val="en-US"/>
        </w:rPr>
        <w:t>A</w:t>
      </w:r>
      <w:r w:rsidRPr="00BB0ECC">
        <w:rPr>
          <w:sz w:val="24"/>
          <w:szCs w:val="24"/>
        </w:rPr>
        <w:t xml:space="preserve"> / </w:t>
      </w:r>
      <w:r w:rsidRPr="00BB0ECC">
        <w:rPr>
          <w:sz w:val="24"/>
          <w:szCs w:val="24"/>
          <w:lang w:val="en-US"/>
        </w:rPr>
        <w:t>E</w:t>
      </w:r>
      <w:r w:rsidRPr="00BB0ECC">
        <w:rPr>
          <w:sz w:val="24"/>
          <w:szCs w:val="24"/>
        </w:rPr>
        <w:t xml:space="preserve">; (валовый коэффициент)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А – выполненная работа (дж)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 – затраченная энергия (дж)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К</w:t>
      </w:r>
      <w:r w:rsidRPr="00BB0ECC">
        <w:rPr>
          <w:sz w:val="24"/>
          <w:szCs w:val="24"/>
          <w:vertAlign w:val="subscript"/>
        </w:rPr>
        <w:t>2</w:t>
      </w:r>
      <w:r w:rsidRPr="00BB0ECC">
        <w:rPr>
          <w:sz w:val="24"/>
          <w:szCs w:val="24"/>
        </w:rPr>
        <w:t xml:space="preserve"> = А / (Е – Е</w:t>
      </w:r>
      <w:r w:rsidRPr="00BB0ECC">
        <w:rPr>
          <w:sz w:val="24"/>
          <w:szCs w:val="24"/>
          <w:lang w:val="en-US"/>
        </w:rPr>
        <w:t>n</w:t>
      </w:r>
      <w:r w:rsidRPr="00BB0ECC">
        <w:rPr>
          <w:sz w:val="24"/>
          <w:szCs w:val="24"/>
        </w:rPr>
        <w:t>); (НЕТТО – коэффициент)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</w:t>
      </w:r>
      <w:r w:rsidRPr="00BB0ECC">
        <w:rPr>
          <w:sz w:val="24"/>
          <w:szCs w:val="24"/>
          <w:lang w:val="en-US"/>
        </w:rPr>
        <w:t>n</w:t>
      </w:r>
      <w:r w:rsidRPr="00BB0ECC">
        <w:rPr>
          <w:sz w:val="24"/>
          <w:szCs w:val="24"/>
        </w:rPr>
        <w:t xml:space="preserve"> – энергия, затрачиваемая в состоянии покоя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К</w:t>
      </w:r>
      <w:r w:rsidRPr="00BB0ECC">
        <w:rPr>
          <w:sz w:val="24"/>
          <w:szCs w:val="24"/>
          <w:vertAlign w:val="subscript"/>
        </w:rPr>
        <w:t>3</w:t>
      </w:r>
      <w:r w:rsidRPr="00BB0ECC">
        <w:rPr>
          <w:sz w:val="24"/>
          <w:szCs w:val="24"/>
        </w:rPr>
        <w:t xml:space="preserve"> = (А</w:t>
      </w:r>
      <w:r w:rsidRPr="00BB0ECC">
        <w:rPr>
          <w:sz w:val="24"/>
          <w:szCs w:val="24"/>
          <w:vertAlign w:val="subscript"/>
        </w:rPr>
        <w:t>2</w:t>
      </w:r>
      <w:r w:rsidRPr="00BB0ECC">
        <w:rPr>
          <w:sz w:val="24"/>
          <w:szCs w:val="24"/>
        </w:rPr>
        <w:t xml:space="preserve"> – А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>) / (Е</w:t>
      </w:r>
      <w:r w:rsidRPr="00BB0ECC">
        <w:rPr>
          <w:sz w:val="24"/>
          <w:szCs w:val="24"/>
          <w:vertAlign w:val="subscript"/>
        </w:rPr>
        <w:t>2</w:t>
      </w:r>
      <w:r w:rsidRPr="00BB0ECC">
        <w:rPr>
          <w:sz w:val="24"/>
          <w:szCs w:val="24"/>
        </w:rPr>
        <w:t>- Е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>); (дельта-коэффициент)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А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и А</w:t>
      </w:r>
      <w:r w:rsidRPr="00BB0ECC">
        <w:rPr>
          <w:sz w:val="24"/>
          <w:szCs w:val="24"/>
          <w:vertAlign w:val="subscript"/>
        </w:rPr>
        <w:t>2</w:t>
      </w:r>
      <w:r w:rsidRPr="00BB0ECC">
        <w:rPr>
          <w:sz w:val="24"/>
          <w:szCs w:val="24"/>
        </w:rPr>
        <w:t xml:space="preserve"> – величины работы (Дж)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>Е</w:t>
      </w:r>
      <w:r w:rsidRPr="00BB0ECC">
        <w:rPr>
          <w:sz w:val="24"/>
          <w:szCs w:val="24"/>
          <w:vertAlign w:val="subscript"/>
        </w:rPr>
        <w:t>1</w:t>
      </w:r>
      <w:r w:rsidRPr="00BB0ECC">
        <w:rPr>
          <w:sz w:val="24"/>
          <w:szCs w:val="24"/>
        </w:rPr>
        <w:t xml:space="preserve"> и Е</w:t>
      </w:r>
      <w:r w:rsidRPr="00BB0ECC">
        <w:rPr>
          <w:sz w:val="24"/>
          <w:szCs w:val="24"/>
          <w:vertAlign w:val="subscript"/>
        </w:rPr>
        <w:t>2</w:t>
      </w:r>
      <w:r w:rsidRPr="00BB0ECC">
        <w:rPr>
          <w:sz w:val="24"/>
          <w:szCs w:val="24"/>
        </w:rPr>
        <w:t xml:space="preserve"> – энергозатраты (дж)</w:t>
      </w:r>
    </w:p>
    <w:p w:rsidR="00B4299E" w:rsidRPr="00BB0ECC" w:rsidRDefault="00B4299E" w:rsidP="00BB0ECC">
      <w:pPr>
        <w:spacing w:after="0" w:line="240" w:lineRule="auto"/>
        <w:rPr>
          <w:sz w:val="24"/>
          <w:szCs w:val="24"/>
        </w:rPr>
      </w:pPr>
    </w:p>
    <w:p w:rsidR="0025263D" w:rsidRPr="00BB0ECC" w:rsidRDefault="0025263D" w:rsidP="00BB0ECC">
      <w:pPr>
        <w:spacing w:after="0" w:line="240" w:lineRule="auto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 xml:space="preserve">Задача 1.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Спортсмен пробегает дистанцию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I</w:t>
      </w:r>
      <w:r w:rsidRPr="00BB0ECC">
        <w:rPr>
          <w:sz w:val="24"/>
          <w:szCs w:val="24"/>
        </w:rPr>
        <w:t xml:space="preserve"> вар. – 5000 м – 15,00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II</w:t>
      </w:r>
      <w:r w:rsidRPr="00BB0ECC">
        <w:rPr>
          <w:sz w:val="24"/>
          <w:szCs w:val="24"/>
        </w:rPr>
        <w:t>вар. – 3000 м – 8,90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Лучший результат в беге на 100 м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lastRenderedPageBreak/>
        <w:t>I</w:t>
      </w:r>
      <w:r w:rsidRPr="00BB0ECC">
        <w:rPr>
          <w:sz w:val="24"/>
          <w:szCs w:val="24"/>
        </w:rPr>
        <w:t xml:space="preserve"> вар. – 11,5 сек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II</w:t>
      </w:r>
      <w:r w:rsidRPr="00BB0ECC">
        <w:rPr>
          <w:sz w:val="24"/>
          <w:szCs w:val="24"/>
        </w:rPr>
        <w:t xml:space="preserve"> вар.- 11,6 сек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Определить: </w:t>
      </w:r>
    </w:p>
    <w:p w:rsidR="0025263D" w:rsidRPr="00BB0ECC" w:rsidRDefault="0025263D" w:rsidP="00BB0ECC">
      <w:pPr>
        <w:numPr>
          <w:ilvl w:val="1"/>
          <w:numId w:val="1"/>
        </w:numPr>
        <w:tabs>
          <w:tab w:val="left" w:pos="1080"/>
          <w:tab w:val="left" w:pos="1440"/>
          <w:tab w:val="left" w:pos="2505"/>
        </w:tabs>
        <w:suppressAutoHyphens/>
        <w:spacing w:after="0" w:line="200" w:lineRule="atLeast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Коэффициент выносливости</w:t>
      </w:r>
    </w:p>
    <w:p w:rsidR="0025263D" w:rsidRPr="00BB0ECC" w:rsidRDefault="0025263D" w:rsidP="00BB0ECC">
      <w:pPr>
        <w:numPr>
          <w:ilvl w:val="1"/>
          <w:numId w:val="1"/>
        </w:numPr>
        <w:tabs>
          <w:tab w:val="left" w:pos="1080"/>
          <w:tab w:val="left" w:pos="1440"/>
          <w:tab w:val="left" w:pos="2505"/>
        </w:tabs>
        <w:suppressAutoHyphens/>
        <w:spacing w:after="0" w:line="200" w:lineRule="atLeast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Запас скорости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 xml:space="preserve">Задача 2.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I</w:t>
      </w:r>
      <w:r w:rsidRPr="00BB0ECC">
        <w:rPr>
          <w:sz w:val="24"/>
          <w:szCs w:val="24"/>
        </w:rPr>
        <w:t xml:space="preserve"> вар. Бегун имеет предельную продолжительность работы 1 мин 27 сек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  <w:lang w:val="en-US"/>
        </w:rPr>
        <w:t>II</w:t>
      </w:r>
      <w:r w:rsidRPr="00BB0ECC">
        <w:rPr>
          <w:sz w:val="24"/>
          <w:szCs w:val="24"/>
        </w:rPr>
        <w:t xml:space="preserve"> вар. Конькобежец имеет предельную продолжительность работы 1 мин 18 сек.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Определить дистанцию, которую пройдет спортсмен за указанное время.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 xml:space="preserve">Задача 3. </w:t>
      </w:r>
    </w:p>
    <w:p w:rsidR="0025263D" w:rsidRPr="00BB0ECC" w:rsidRDefault="0025263D" w:rsidP="00BB0ECC">
      <w:pPr>
        <w:tabs>
          <w:tab w:val="left" w:pos="840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sz w:val="24"/>
          <w:szCs w:val="24"/>
          <w:lang w:val="en-US"/>
        </w:rPr>
        <w:t>I</w:t>
      </w:r>
      <w:r w:rsidRPr="00BB0ECC">
        <w:rPr>
          <w:sz w:val="24"/>
          <w:szCs w:val="24"/>
        </w:rPr>
        <w:t xml:space="preserve"> вар. В забеге на 10000 м 1-й спортсмен показал результат 28 мин 34 сек. Второй спортсмен показал результат 28 м 58 сек.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 xml:space="preserve">Лучший результат на 100 м 1 спортсмен – 11,4 сек, 2 спортсмен – 11,5 сек. </w:t>
      </w:r>
    </w:p>
    <w:p w:rsidR="0025263D" w:rsidRPr="00BB0ECC" w:rsidRDefault="0025263D" w:rsidP="00BB0ECC">
      <w:pPr>
        <w:tabs>
          <w:tab w:val="left" w:pos="867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sz w:val="24"/>
          <w:szCs w:val="24"/>
          <w:lang w:val="en-US"/>
        </w:rPr>
        <w:t>II</w:t>
      </w:r>
      <w:r w:rsidRPr="00BB0ECC">
        <w:rPr>
          <w:sz w:val="24"/>
          <w:szCs w:val="24"/>
        </w:rPr>
        <w:t xml:space="preserve"> вар. В забеге на 5000 м 1-й спортсмен показал результат 13м 27 сек,  2-ой – 13 мин 44 сек.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 xml:space="preserve">Результаты на 100 м у 1-го – 11,6 сек, у 2-го – 11,7 сек. Кто из этих спортсменов относительно выносливее.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jc w:val="both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 xml:space="preserve">Задача 4. </w:t>
      </w:r>
    </w:p>
    <w:p w:rsidR="0025263D" w:rsidRPr="00BB0ECC" w:rsidRDefault="0025263D" w:rsidP="00BB0ECC">
      <w:pPr>
        <w:tabs>
          <w:tab w:val="left" w:pos="853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  <w:t xml:space="preserve">При педалировании на велоэргометре в течение определенного времени спортсменом выполнялась работа с 2-мя мощностями.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 xml:space="preserve">Определить: </w:t>
      </w:r>
    </w:p>
    <w:p w:rsidR="0025263D" w:rsidRPr="00BB0ECC" w:rsidRDefault="0025263D" w:rsidP="00BB0ECC">
      <w:pPr>
        <w:numPr>
          <w:ilvl w:val="0"/>
          <w:numId w:val="3"/>
        </w:numPr>
        <w:tabs>
          <w:tab w:val="left" w:pos="720"/>
          <w:tab w:val="left" w:pos="2505"/>
        </w:tabs>
        <w:suppressAutoHyphens/>
        <w:spacing w:after="0" w:line="200" w:lineRule="atLeast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валовой коэффициент;</w:t>
      </w:r>
    </w:p>
    <w:p w:rsidR="0025263D" w:rsidRPr="00BB0ECC" w:rsidRDefault="0025263D" w:rsidP="00BB0ECC">
      <w:pPr>
        <w:numPr>
          <w:ilvl w:val="0"/>
          <w:numId w:val="3"/>
        </w:numPr>
        <w:tabs>
          <w:tab w:val="left" w:pos="720"/>
          <w:tab w:val="left" w:pos="2505"/>
        </w:tabs>
        <w:suppressAutoHyphens/>
        <w:spacing w:after="0" w:line="200" w:lineRule="atLeast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НЕТТА – коэффициент при работе  с 1-ой и 2-ой мощностью отдельно;</w:t>
      </w:r>
    </w:p>
    <w:p w:rsidR="0025263D" w:rsidRPr="00BB0ECC" w:rsidRDefault="0025263D" w:rsidP="00BB0ECC">
      <w:pPr>
        <w:numPr>
          <w:ilvl w:val="0"/>
          <w:numId w:val="3"/>
        </w:numPr>
        <w:tabs>
          <w:tab w:val="left" w:pos="720"/>
          <w:tab w:val="left" w:pos="2505"/>
        </w:tabs>
        <w:suppressAutoHyphens/>
        <w:spacing w:after="0" w:line="200" w:lineRule="atLeast"/>
        <w:ind w:left="0"/>
        <w:rPr>
          <w:sz w:val="24"/>
          <w:szCs w:val="24"/>
        </w:rPr>
      </w:pPr>
      <w:r w:rsidRPr="00BB0ECC">
        <w:rPr>
          <w:sz w:val="24"/>
          <w:szCs w:val="24"/>
        </w:rPr>
        <w:t>Дельта-коэффициент.</w:t>
      </w:r>
    </w:p>
    <w:p w:rsidR="0025263D" w:rsidRPr="00BB0ECC" w:rsidRDefault="0025263D" w:rsidP="00BB0ECC">
      <w:pPr>
        <w:tabs>
          <w:tab w:val="left" w:pos="867"/>
        </w:tabs>
        <w:spacing w:after="0" w:line="200" w:lineRule="atLeast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sz w:val="24"/>
          <w:szCs w:val="24"/>
          <w:lang w:val="en-US"/>
        </w:rPr>
        <w:t>I</w:t>
      </w:r>
      <w:r w:rsidRPr="00BB0ECC">
        <w:rPr>
          <w:sz w:val="24"/>
          <w:szCs w:val="24"/>
        </w:rPr>
        <w:t xml:space="preserve"> вар. В 1-м случае мощность равна 60 Вт, энергозатраты – 4000 Дж.</w:t>
      </w:r>
    </w:p>
    <w:p w:rsidR="0025263D" w:rsidRPr="00BB0ECC" w:rsidRDefault="0025263D" w:rsidP="00BB0ECC">
      <w:pPr>
        <w:tabs>
          <w:tab w:val="left" w:pos="867"/>
        </w:tabs>
        <w:spacing w:after="0" w:line="200" w:lineRule="atLeast"/>
        <w:jc w:val="both"/>
        <w:rPr>
          <w:sz w:val="24"/>
          <w:szCs w:val="24"/>
        </w:rPr>
      </w:pPr>
      <w:r w:rsidRPr="00BB0ECC">
        <w:rPr>
          <w:sz w:val="24"/>
          <w:szCs w:val="24"/>
        </w:rPr>
        <w:tab/>
      </w:r>
      <w:r w:rsidRPr="00BB0ECC">
        <w:rPr>
          <w:sz w:val="24"/>
          <w:szCs w:val="24"/>
          <w:lang w:val="en-US"/>
        </w:rPr>
        <w:t>II</w:t>
      </w:r>
      <w:r w:rsidRPr="00BB0ECC">
        <w:rPr>
          <w:sz w:val="24"/>
          <w:szCs w:val="24"/>
        </w:rPr>
        <w:t xml:space="preserve"> вар. В 1-м случае мощность – 70 Вт ,энергозатраты 5000 Дж, во 2-м случае мощность – 260 Вт ,энергозатраты 13000 Дж. Время выполнения работы в обоих случаях 2 мин 00 сек. Энергозатраты в состоянии покоя – 750 Дж. 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B4299E" w:rsidRPr="00BB0ECC" w:rsidRDefault="00B4299E" w:rsidP="00BB0ECC">
      <w:pPr>
        <w:tabs>
          <w:tab w:val="left" w:pos="2505"/>
        </w:tabs>
        <w:spacing w:after="0" w:line="200" w:lineRule="atLeast"/>
        <w:rPr>
          <w:sz w:val="24"/>
          <w:szCs w:val="24"/>
        </w:rPr>
      </w:pP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jc w:val="center"/>
        <w:rPr>
          <w:b/>
          <w:sz w:val="24"/>
          <w:szCs w:val="24"/>
        </w:rPr>
      </w:pPr>
    </w:p>
    <w:p w:rsidR="0025263D" w:rsidRPr="00BB0ECC" w:rsidRDefault="00B4299E" w:rsidP="00BB0ECC">
      <w:pPr>
        <w:tabs>
          <w:tab w:val="left" w:pos="2505"/>
        </w:tabs>
        <w:spacing w:after="0" w:line="200" w:lineRule="atLeast"/>
        <w:jc w:val="center"/>
        <w:rPr>
          <w:b/>
          <w:sz w:val="24"/>
          <w:szCs w:val="24"/>
        </w:rPr>
      </w:pPr>
      <w:r w:rsidRPr="00BB0ECC">
        <w:rPr>
          <w:b/>
          <w:sz w:val="24"/>
          <w:szCs w:val="24"/>
        </w:rPr>
        <w:t>Критерии оценки:</w:t>
      </w:r>
    </w:p>
    <w:p w:rsidR="0025263D" w:rsidRPr="00BB0ECC" w:rsidRDefault="0025263D" w:rsidP="00BB0ECC">
      <w:pPr>
        <w:tabs>
          <w:tab w:val="left" w:pos="2505"/>
        </w:tabs>
        <w:spacing w:after="0" w:line="200" w:lineRule="atLeast"/>
        <w:jc w:val="both"/>
        <w:rPr>
          <w:sz w:val="24"/>
          <w:szCs w:val="24"/>
        </w:rPr>
      </w:pPr>
    </w:p>
    <w:p w:rsidR="0025263D" w:rsidRPr="00BB0ECC" w:rsidRDefault="00B4299E" w:rsidP="00BB0ECC">
      <w:pPr>
        <w:spacing w:after="0"/>
        <w:rPr>
          <w:sz w:val="24"/>
          <w:szCs w:val="24"/>
        </w:rPr>
      </w:pPr>
      <w:r w:rsidRPr="00BB0ECC">
        <w:rPr>
          <w:b/>
          <w:sz w:val="24"/>
          <w:szCs w:val="24"/>
        </w:rPr>
        <w:t>«5»</w:t>
      </w:r>
      <w:r w:rsidR="00557360">
        <w:rPr>
          <w:b/>
          <w:sz w:val="24"/>
          <w:szCs w:val="24"/>
        </w:rPr>
        <w:t xml:space="preserve"> </w:t>
      </w:r>
      <w:r w:rsidRPr="00BB0ECC">
        <w:rPr>
          <w:b/>
          <w:sz w:val="24"/>
          <w:szCs w:val="24"/>
        </w:rPr>
        <w:t>-</w:t>
      </w:r>
      <w:r w:rsidR="00557360">
        <w:rPr>
          <w:b/>
          <w:sz w:val="24"/>
          <w:szCs w:val="24"/>
        </w:rPr>
        <w:t xml:space="preserve"> </w:t>
      </w:r>
      <w:r w:rsidRPr="00BB0ECC">
        <w:rPr>
          <w:sz w:val="24"/>
          <w:szCs w:val="24"/>
        </w:rPr>
        <w:t>Работа выполнена полностью</w:t>
      </w:r>
    </w:p>
    <w:p w:rsidR="0025263D" w:rsidRPr="00BB0ECC" w:rsidRDefault="00B4299E" w:rsidP="00BB0ECC">
      <w:pPr>
        <w:spacing w:after="0"/>
        <w:rPr>
          <w:sz w:val="24"/>
          <w:szCs w:val="24"/>
        </w:rPr>
      </w:pPr>
      <w:r w:rsidRPr="00BB0ECC">
        <w:rPr>
          <w:b/>
          <w:sz w:val="24"/>
          <w:szCs w:val="24"/>
        </w:rPr>
        <w:t xml:space="preserve">«4»- </w:t>
      </w:r>
      <w:r w:rsidRPr="00BB0ECC">
        <w:rPr>
          <w:sz w:val="24"/>
          <w:szCs w:val="24"/>
        </w:rPr>
        <w:t>Допущены 2 незначительные ошибки</w:t>
      </w:r>
    </w:p>
    <w:p w:rsidR="00A32079" w:rsidRDefault="00B4299E" w:rsidP="00BB0ECC">
      <w:pPr>
        <w:spacing w:after="0"/>
        <w:rPr>
          <w:sz w:val="24"/>
          <w:szCs w:val="24"/>
        </w:rPr>
      </w:pPr>
      <w:r w:rsidRPr="00BB0ECC">
        <w:rPr>
          <w:b/>
          <w:sz w:val="24"/>
          <w:szCs w:val="24"/>
        </w:rPr>
        <w:t>«3»-</w:t>
      </w:r>
      <w:r w:rsidRPr="00BB0ECC">
        <w:rPr>
          <w:sz w:val="24"/>
          <w:szCs w:val="24"/>
        </w:rPr>
        <w:t xml:space="preserve"> Выполнено 2/3 задания</w:t>
      </w:r>
    </w:p>
    <w:p w:rsidR="00CC7BA4" w:rsidRDefault="00CC7BA4" w:rsidP="00BB0ECC">
      <w:pPr>
        <w:spacing w:after="0"/>
        <w:rPr>
          <w:sz w:val="24"/>
          <w:szCs w:val="24"/>
        </w:rPr>
      </w:pPr>
    </w:p>
    <w:p w:rsidR="00CC7BA4" w:rsidRDefault="00CC7BA4" w:rsidP="00BB0ECC">
      <w:pPr>
        <w:spacing w:after="0"/>
        <w:rPr>
          <w:sz w:val="24"/>
          <w:szCs w:val="24"/>
        </w:rPr>
      </w:pPr>
    </w:p>
    <w:p w:rsidR="00CC7BA4" w:rsidRDefault="00CC7BA4" w:rsidP="00BB0ECC">
      <w:pPr>
        <w:spacing w:after="0"/>
        <w:rPr>
          <w:sz w:val="24"/>
          <w:szCs w:val="24"/>
        </w:rPr>
      </w:pPr>
    </w:p>
    <w:p w:rsidR="00CC7BA4" w:rsidRDefault="00CC7BA4" w:rsidP="00BB0ECC">
      <w:pPr>
        <w:spacing w:after="0"/>
        <w:rPr>
          <w:sz w:val="24"/>
          <w:szCs w:val="24"/>
        </w:rPr>
      </w:pPr>
    </w:p>
    <w:p w:rsidR="00CC7BA4" w:rsidRDefault="00CC7BA4" w:rsidP="00BB0ECC">
      <w:pPr>
        <w:spacing w:after="0"/>
        <w:rPr>
          <w:sz w:val="24"/>
          <w:szCs w:val="24"/>
        </w:rPr>
      </w:pPr>
    </w:p>
    <w:p w:rsidR="00CC7BA4" w:rsidRDefault="00CC7BA4" w:rsidP="00BB0ECC">
      <w:pPr>
        <w:spacing w:after="0"/>
        <w:rPr>
          <w:sz w:val="24"/>
          <w:szCs w:val="24"/>
        </w:rPr>
      </w:pPr>
    </w:p>
    <w:p w:rsidR="003F1109" w:rsidRDefault="003F1109" w:rsidP="00BB0ECC">
      <w:pPr>
        <w:spacing w:after="0"/>
        <w:rPr>
          <w:sz w:val="24"/>
          <w:szCs w:val="24"/>
        </w:rPr>
      </w:pPr>
    </w:p>
    <w:p w:rsidR="00CC7BA4" w:rsidRPr="000713E2" w:rsidRDefault="00E42DE3" w:rsidP="00BB0E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7BA4" w:rsidRPr="000713E2">
        <w:rPr>
          <w:rFonts w:ascii="Times New Roman" w:hAnsi="Times New Roman" w:cs="Times New Roman"/>
          <w:b/>
          <w:sz w:val="24"/>
          <w:szCs w:val="24"/>
        </w:rPr>
        <w:t>Практическая работа №3</w:t>
      </w:r>
    </w:p>
    <w:p w:rsidR="00CC7BA4" w:rsidRPr="000713E2" w:rsidRDefault="00653E85" w:rsidP="00BB0ECC">
      <w:pPr>
        <w:spacing w:after="0"/>
        <w:rPr>
          <w:rFonts w:ascii="Times New Roman" w:hAnsi="Times New Roman" w:cs="Times New Roman"/>
          <w:b/>
          <w:bCs/>
        </w:rPr>
      </w:pPr>
      <w:r w:rsidRPr="000713E2">
        <w:rPr>
          <w:rFonts w:ascii="Times New Roman" w:hAnsi="Times New Roman" w:cs="Times New Roman"/>
          <w:b/>
          <w:bCs/>
        </w:rPr>
        <w:t>Тема 2.3. Система  движений и организация управления движениями.</w:t>
      </w:r>
    </w:p>
    <w:p w:rsidR="00653E85" w:rsidRPr="000713E2" w:rsidRDefault="00CC7BA4" w:rsidP="00653E85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>Цель</w:t>
      </w:r>
      <w:r w:rsidR="00653E85" w:rsidRPr="000713E2">
        <w:rPr>
          <w:rFonts w:ascii="Times New Roman" w:hAnsi="Times New Roman" w:cs="Times New Roman"/>
          <w:b/>
          <w:sz w:val="24"/>
          <w:szCs w:val="24"/>
        </w:rPr>
        <w:t>:</w:t>
      </w:r>
      <w:r w:rsidRPr="000713E2">
        <w:rPr>
          <w:rFonts w:ascii="Times New Roman" w:hAnsi="Times New Roman" w:cs="Times New Roman"/>
          <w:sz w:val="24"/>
          <w:szCs w:val="24"/>
        </w:rPr>
        <w:t xml:space="preserve"> </w:t>
      </w:r>
      <w:r w:rsidR="00653E85" w:rsidRPr="000713E2">
        <w:rPr>
          <w:rFonts w:ascii="Times New Roman" w:hAnsi="Times New Roman" w:cs="Times New Roman"/>
          <w:sz w:val="24"/>
          <w:szCs w:val="24"/>
        </w:rPr>
        <w:t>Научиться производить расчеты при локомоторных движениях спортсмена</w:t>
      </w:r>
    </w:p>
    <w:p w:rsidR="00F532EC" w:rsidRPr="000713E2" w:rsidRDefault="00F532EC" w:rsidP="00653E85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13E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Литература.</w:t>
      </w:r>
    </w:p>
    <w:p w:rsidR="00CC7BA4" w:rsidRPr="000713E2" w:rsidRDefault="00CC7BA4" w:rsidP="00653E85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713E2">
        <w:rPr>
          <w:rFonts w:ascii="Times New Roman" w:eastAsia="Times New Roman" w:hAnsi="Times New Roman" w:cs="Times New Roman"/>
          <w:color w:val="000000"/>
          <w:sz w:val="20"/>
          <w:szCs w:val="20"/>
        </w:rPr>
        <w:t>Аварханов М.А. Биометрия в сфере физической культуры и спорта [Электронный ресурс] : учебное пособие для студентов высших учебных заведений / М.А. Аварханов. — Электрон. текстовые данные. — М. : Московский педагогический государственный университет, 2015. — 120 c. — 978-5-4263-0207-5. — Режим доступа: http://www.iprbookshop.ru/69997.html</w:t>
      </w:r>
    </w:p>
    <w:p w:rsidR="00F532EC" w:rsidRPr="000713E2" w:rsidRDefault="00F532EC" w:rsidP="00CC7BA4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C7BA4" w:rsidRPr="000713E2" w:rsidRDefault="00CC7BA4" w:rsidP="00CC7BA4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713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Донской Д.Д. Законы движений в спорте [Электронный ресурс] : очерки по теории структурности движений / Д.Д. Донской. — Электрон. текстовые данные. — М. : Советский спорт, 2015. — 178 c. — 978-5-9718-0750-6. — Режим доступа: </w:t>
      </w:r>
      <w:hyperlink r:id="rId10" w:history="1">
        <w:r w:rsidRPr="000713E2"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http://www.iprbookshop.ru/40926.html</w:t>
        </w:r>
      </w:hyperlink>
    </w:p>
    <w:p w:rsidR="00E42DE3" w:rsidRPr="000713E2" w:rsidRDefault="00CC7BA4" w:rsidP="00E42DE3">
      <w:pPr>
        <w:spacing w:after="0"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 xml:space="preserve">Основные  теоретические </w:t>
      </w:r>
      <w:r w:rsidR="0031745D" w:rsidRPr="000713E2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Состав движений – это ее элементы, те движения, из которых она состоит.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Элементарное действие – это наименьший элемент системы движений (пространственный), имеющий относительно самостоятельное значение, известный смысл и определяющий определенное задание.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Из элементарных действий состоят более крупные подсистемы. (пример: в лыжном ходе отталкивание включает в себя элементарные действия: отталкивание ногой, махи рукой и ногой и т.п.).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Фаза – это наименьший элемент системы движений, включающий все движения от начала до конца и осуществляющий определенное задание.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Фазы характеризуются длительностью последовательности, характеристиками  движений. Позы тела на границе двух фаз в момент их смены называют пограничными, которые являются конечными для передвижения фазы и исходными – для последующей.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Фазы имеющие общие особенности составляют периоды (например, периоды опоры и периоды полета в беге), из которых состоят циклы движений или однократные акты. 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>Для выделения подсистем с целью построения модели действия используют следующие правила (По Х.Гроссу):</w:t>
      </w:r>
    </w:p>
    <w:p w:rsidR="0031745D" w:rsidRPr="000713E2" w:rsidRDefault="0031745D" w:rsidP="0031745D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устанавливают строго определенные границы каждой подсистемы;</w:t>
      </w:r>
    </w:p>
    <w:p w:rsidR="0031745D" w:rsidRPr="000713E2" w:rsidRDefault="0031745D" w:rsidP="0031745D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выявляют конкретное задание данной подсистемы (подцель – как часть общей цели упражнения);</w:t>
      </w:r>
    </w:p>
    <w:p w:rsidR="0031745D" w:rsidRPr="000713E2" w:rsidRDefault="0031745D" w:rsidP="0031745D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 рассматривают взаимодействие всех движений в подсистеме.</w:t>
      </w:r>
    </w:p>
    <w:p w:rsidR="0031745D" w:rsidRPr="000713E2" w:rsidRDefault="0031745D" w:rsidP="0031745D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 xml:space="preserve">Для совершенства системы движений существенно не только из каких движений она состоит (состав системы), но и как организованна в них целостная система, как все элементы объединены (какова структура системы). </w:t>
      </w:r>
    </w:p>
    <w:p w:rsidR="00161A52" w:rsidRDefault="00E42DE3" w:rsidP="00161A52">
      <w:pPr>
        <w:spacing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Скоростные качества характеризуются способностями человека совершать двигательные действия в минимальный  для данных условий отрезок времени.  </w:t>
      </w:r>
    </w:p>
    <w:p w:rsidR="00E42DE3" w:rsidRPr="000713E2" w:rsidRDefault="00E42DE3" w:rsidP="00161A52">
      <w:pPr>
        <w:spacing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Основные факторы быстроты:</w:t>
      </w:r>
    </w:p>
    <w:p w:rsidR="00E42DE3" w:rsidRPr="000713E2" w:rsidRDefault="00E42DE3" w:rsidP="00E42DE3">
      <w:pPr>
        <w:numPr>
          <w:ilvl w:val="0"/>
          <w:numId w:val="5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Скрытый латентный период двигательной реакции (реакция простая и сложная).</w:t>
      </w:r>
    </w:p>
    <w:p w:rsidR="00E42DE3" w:rsidRPr="000713E2" w:rsidRDefault="00E42DE3" w:rsidP="00E42DE3">
      <w:pPr>
        <w:numPr>
          <w:ilvl w:val="0"/>
          <w:numId w:val="5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 Скорость одиночного движения.</w:t>
      </w:r>
    </w:p>
    <w:p w:rsidR="00E42DE3" w:rsidRPr="000713E2" w:rsidRDefault="00E42DE3" w:rsidP="00E42DE3">
      <w:pPr>
        <w:numPr>
          <w:ilvl w:val="0"/>
          <w:numId w:val="5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Частота движения. </w:t>
      </w:r>
    </w:p>
    <w:p w:rsidR="00E42DE3" w:rsidRPr="000713E2" w:rsidRDefault="00E42DE3" w:rsidP="00E42DE3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В некоторых случаях показателем быстроты используют скорость торможения.</w:t>
      </w:r>
    </w:p>
    <w:p w:rsidR="00E42DE3" w:rsidRPr="000713E2" w:rsidRDefault="00E42DE3" w:rsidP="00E42DE3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  <w:t>В движениях циклического характера:</w:t>
      </w:r>
    </w:p>
    <w:p w:rsidR="00E42DE3" w:rsidRPr="000713E2" w:rsidRDefault="00E42DE3" w:rsidP="00E42DE3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</w:r>
      <w:r w:rsidRPr="000713E2">
        <w:rPr>
          <w:rFonts w:ascii="Times New Roman" w:hAnsi="Times New Roman" w:cs="Times New Roman"/>
          <w:lang w:val="en-US"/>
        </w:rPr>
        <w:t>V</w:t>
      </w:r>
      <w:r w:rsidRPr="000713E2">
        <w:rPr>
          <w:rFonts w:ascii="Times New Roman" w:hAnsi="Times New Roman" w:cs="Times New Roman"/>
        </w:rPr>
        <w:t xml:space="preserve"> = </w:t>
      </w:r>
      <w:r w:rsidRPr="000713E2">
        <w:rPr>
          <w:rFonts w:ascii="Times New Roman" w:hAnsi="Times New Roman" w:cs="Times New Roman"/>
          <w:lang w:val="en-US"/>
        </w:rPr>
        <w:t>f</w:t>
      </w:r>
      <w:r w:rsidRPr="000713E2">
        <w:rPr>
          <w:rFonts w:ascii="Times New Roman" w:hAnsi="Times New Roman" w:cs="Times New Roman"/>
        </w:rPr>
        <w:t xml:space="preserve"> * </w:t>
      </w:r>
      <w:r w:rsidRPr="000713E2">
        <w:rPr>
          <w:rFonts w:ascii="Times New Roman" w:hAnsi="Times New Roman" w:cs="Times New Roman"/>
          <w:lang w:val="en-US"/>
        </w:rPr>
        <w:t>L</w:t>
      </w:r>
      <w:r w:rsidRPr="000713E2">
        <w:rPr>
          <w:rFonts w:ascii="Times New Roman" w:hAnsi="Times New Roman" w:cs="Times New Roman"/>
        </w:rPr>
        <w:t xml:space="preserve"> </w:t>
      </w:r>
    </w:p>
    <w:p w:rsidR="00E42DE3" w:rsidRPr="000713E2" w:rsidRDefault="00E42DE3" w:rsidP="00E42DE3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</w:r>
      <w:r w:rsidRPr="000713E2">
        <w:rPr>
          <w:rFonts w:ascii="Times New Roman" w:hAnsi="Times New Roman" w:cs="Times New Roman"/>
          <w:lang w:val="en-US"/>
        </w:rPr>
        <w:t>V</w:t>
      </w:r>
      <w:r w:rsidRPr="000713E2">
        <w:rPr>
          <w:rFonts w:ascii="Times New Roman" w:hAnsi="Times New Roman" w:cs="Times New Roman"/>
        </w:rPr>
        <w:t xml:space="preserve"> – скорость передвижения.</w:t>
      </w:r>
    </w:p>
    <w:p w:rsidR="00E42DE3" w:rsidRPr="000713E2" w:rsidRDefault="00E42DE3" w:rsidP="00E42DE3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</w:r>
      <w:r w:rsidRPr="000713E2">
        <w:rPr>
          <w:rFonts w:ascii="Times New Roman" w:hAnsi="Times New Roman" w:cs="Times New Roman"/>
          <w:lang w:val="en-US"/>
        </w:rPr>
        <w:t>F</w:t>
      </w:r>
      <w:r w:rsidRPr="000713E2">
        <w:rPr>
          <w:rFonts w:ascii="Times New Roman" w:hAnsi="Times New Roman" w:cs="Times New Roman"/>
        </w:rPr>
        <w:t xml:space="preserve"> – частота.</w:t>
      </w:r>
    </w:p>
    <w:p w:rsidR="00F532EC" w:rsidRPr="000713E2" w:rsidRDefault="00E42DE3" w:rsidP="00F532EC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ab/>
      </w:r>
      <w:r w:rsidRPr="000713E2">
        <w:rPr>
          <w:rFonts w:ascii="Times New Roman" w:hAnsi="Times New Roman" w:cs="Times New Roman"/>
          <w:lang w:val="en-US"/>
        </w:rPr>
        <w:t>L</w:t>
      </w:r>
      <w:r w:rsidRPr="000713E2">
        <w:rPr>
          <w:rFonts w:ascii="Times New Roman" w:hAnsi="Times New Roman" w:cs="Times New Roman"/>
        </w:rPr>
        <w:t xml:space="preserve"> – длина шага</w:t>
      </w:r>
    </w:p>
    <w:p w:rsidR="00653E85" w:rsidRPr="000713E2" w:rsidRDefault="00E42DE3" w:rsidP="00F532EC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 xml:space="preserve"> </w:t>
      </w:r>
      <w:r w:rsidR="00653E85" w:rsidRPr="000713E2">
        <w:rPr>
          <w:rFonts w:ascii="Times New Roman" w:hAnsi="Times New Roman" w:cs="Times New Roman"/>
          <w:b/>
        </w:rPr>
        <w:t>Задание с рекомендациями</w:t>
      </w:r>
    </w:p>
    <w:p w:rsidR="00CC7BA4" w:rsidRPr="000713E2" w:rsidRDefault="00653E85" w:rsidP="00BB0ECC">
      <w:pPr>
        <w:spacing w:after="0"/>
        <w:rPr>
          <w:rFonts w:ascii="Times New Roman" w:hAnsi="Times New Roman" w:cs="Times New Roman"/>
        </w:rPr>
      </w:pPr>
      <w:r w:rsidRPr="000713E2">
        <w:rPr>
          <w:rFonts w:ascii="Times New Roman" w:hAnsi="Times New Roman" w:cs="Times New Roman"/>
        </w:rPr>
        <w:t>Расчет скорости и времени участников забега на 200м. и400м.</w:t>
      </w: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 xml:space="preserve"> В забеге на 200 м участвуют 6 бегунов. У 1-го бегуна длина шага – 2 м 40 см, частота – 4,2 шага/сек на первых 100 м. </w:t>
      </w:r>
    </w:p>
    <w:p w:rsidR="00E42DE3" w:rsidRPr="000713E2" w:rsidRDefault="00E42DE3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085"/>
        <w:gridCol w:w="3423"/>
        <w:gridCol w:w="3520"/>
      </w:tblGrid>
      <w:tr w:rsidR="00653E85" w:rsidRPr="000713E2" w:rsidTr="00BF689F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Бегун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42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4,1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43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4,1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47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4,0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 xml:space="preserve"> 5-го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50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3,9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6-го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53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</w:tbl>
    <w:p w:rsidR="00653E85" w:rsidRPr="000713E2" w:rsidRDefault="00653E85" w:rsidP="00653E85">
      <w:pPr>
        <w:tabs>
          <w:tab w:val="left" w:pos="853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>вторые 100 м</w:t>
      </w:r>
    </w:p>
    <w:tbl>
      <w:tblPr>
        <w:tblW w:w="0" w:type="auto"/>
        <w:tblInd w:w="108" w:type="dxa"/>
        <w:tblLayout w:type="fixed"/>
        <w:tblLook w:val="0000"/>
      </w:tblPr>
      <w:tblGrid>
        <w:gridCol w:w="2085"/>
        <w:gridCol w:w="3423"/>
        <w:gridCol w:w="3520"/>
      </w:tblGrid>
      <w:tr w:rsidR="00653E85" w:rsidRPr="000713E2" w:rsidTr="00BF689F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Бегун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1-го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39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4,2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40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4,0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43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4,0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45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 xml:space="preserve"> 5-го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45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3,9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6-го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42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3,7 ш/сек</w:t>
            </w:r>
          </w:p>
        </w:tc>
      </w:tr>
    </w:tbl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>Определить скорость каждого участника забега</w:t>
      </w: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 xml:space="preserve"> В забеге на 400 м участвуют 6 бегунов. </w:t>
      </w:r>
    </w:p>
    <w:p w:rsidR="00653E85" w:rsidRPr="000713E2" w:rsidRDefault="00653E85" w:rsidP="00653E85">
      <w:pPr>
        <w:tabs>
          <w:tab w:val="left" w:pos="840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ab/>
        <w:t xml:space="preserve">Первые 200 м </w:t>
      </w:r>
    </w:p>
    <w:tbl>
      <w:tblPr>
        <w:tblW w:w="0" w:type="auto"/>
        <w:tblInd w:w="108" w:type="dxa"/>
        <w:tblLayout w:type="fixed"/>
        <w:tblLook w:val="0000"/>
      </w:tblPr>
      <w:tblGrid>
        <w:gridCol w:w="2085"/>
        <w:gridCol w:w="3423"/>
        <w:gridCol w:w="3520"/>
      </w:tblGrid>
      <w:tr w:rsidR="00653E85" w:rsidRPr="000713E2" w:rsidTr="00BF689F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Бегун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1-го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43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3,9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38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41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3,7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45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 xml:space="preserve"> 5-го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44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4,1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6-го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40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4,0 ш/сек</w:t>
            </w:r>
          </w:p>
        </w:tc>
      </w:tr>
    </w:tbl>
    <w:p w:rsidR="00653E85" w:rsidRPr="000713E2" w:rsidRDefault="00653E85" w:rsidP="00161A52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>Вторые 200 м</w:t>
      </w:r>
    </w:p>
    <w:tbl>
      <w:tblPr>
        <w:tblW w:w="0" w:type="auto"/>
        <w:tblInd w:w="108" w:type="dxa"/>
        <w:tblLayout w:type="fixed"/>
        <w:tblLook w:val="0000"/>
      </w:tblPr>
      <w:tblGrid>
        <w:gridCol w:w="2085"/>
        <w:gridCol w:w="3423"/>
        <w:gridCol w:w="3520"/>
      </w:tblGrid>
      <w:tr w:rsidR="00653E85" w:rsidRPr="000713E2" w:rsidTr="00BF689F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Бегун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1-го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42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38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3,9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40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3,6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4-го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40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3,6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 xml:space="preserve"> 5-го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35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3,5 ш/сек</w:t>
            </w:r>
          </w:p>
        </w:tc>
      </w:tr>
      <w:tr w:rsidR="00653E85" w:rsidRPr="000713E2" w:rsidTr="00BF689F"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6-го</w:t>
            </w: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2 м 37 см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E85" w:rsidRPr="000713E2" w:rsidRDefault="00653E85" w:rsidP="00BF689F">
            <w:pPr>
              <w:tabs>
                <w:tab w:val="left" w:pos="2505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713E2">
              <w:rPr>
                <w:rFonts w:ascii="Times New Roman" w:hAnsi="Times New Roman" w:cs="Times New Roman"/>
                <w:sz w:val="24"/>
                <w:szCs w:val="24"/>
              </w:rPr>
              <w:t>3,8 ш/сек</w:t>
            </w:r>
          </w:p>
        </w:tc>
      </w:tr>
    </w:tbl>
    <w:p w:rsidR="00653E85" w:rsidRPr="000713E2" w:rsidRDefault="00653E85" w:rsidP="00653E85">
      <w:pPr>
        <w:tabs>
          <w:tab w:val="left" w:pos="2505"/>
        </w:tabs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E85" w:rsidRPr="000713E2" w:rsidRDefault="00653E85" w:rsidP="00E42DE3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sz w:val="24"/>
          <w:szCs w:val="24"/>
        </w:rPr>
        <w:t>Определить порядок прихода участников забега.</w:t>
      </w:r>
    </w:p>
    <w:p w:rsidR="00653E85" w:rsidRPr="000713E2" w:rsidRDefault="00653E85" w:rsidP="00161A52">
      <w:pPr>
        <w:tabs>
          <w:tab w:val="left" w:pos="2505"/>
        </w:tabs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653E85" w:rsidRPr="000713E2" w:rsidRDefault="00653E85" w:rsidP="00653E85">
      <w:pPr>
        <w:tabs>
          <w:tab w:val="left" w:pos="2505"/>
        </w:tabs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3E85" w:rsidRPr="000713E2" w:rsidRDefault="00653E85" w:rsidP="00653E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0713E2">
        <w:rPr>
          <w:rFonts w:ascii="Times New Roman" w:hAnsi="Times New Roman" w:cs="Times New Roman"/>
          <w:sz w:val="24"/>
          <w:szCs w:val="24"/>
        </w:rPr>
        <w:t>Работа выполнена полностью</w:t>
      </w:r>
    </w:p>
    <w:p w:rsidR="00653E85" w:rsidRPr="000713E2" w:rsidRDefault="00653E85" w:rsidP="00653E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 xml:space="preserve">«4»- </w:t>
      </w:r>
      <w:r w:rsidRPr="000713E2">
        <w:rPr>
          <w:rFonts w:ascii="Times New Roman" w:hAnsi="Times New Roman" w:cs="Times New Roman"/>
          <w:sz w:val="24"/>
          <w:szCs w:val="24"/>
        </w:rPr>
        <w:t>Допущены 2 незначительные ошибки</w:t>
      </w:r>
    </w:p>
    <w:p w:rsidR="00653E85" w:rsidRPr="000713E2" w:rsidRDefault="00653E85" w:rsidP="00653E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3E2">
        <w:rPr>
          <w:rFonts w:ascii="Times New Roman" w:hAnsi="Times New Roman" w:cs="Times New Roman"/>
          <w:b/>
          <w:sz w:val="24"/>
          <w:szCs w:val="24"/>
        </w:rPr>
        <w:t>«3»-</w:t>
      </w:r>
      <w:r w:rsidRPr="000713E2">
        <w:rPr>
          <w:rFonts w:ascii="Times New Roman" w:hAnsi="Times New Roman" w:cs="Times New Roman"/>
          <w:sz w:val="24"/>
          <w:szCs w:val="24"/>
        </w:rPr>
        <w:t xml:space="preserve"> Выполнено 2/3 задания</w:t>
      </w:r>
    </w:p>
    <w:p w:rsidR="00161A52" w:rsidRPr="000713E2" w:rsidRDefault="00161A52" w:rsidP="00161A52">
      <w:pPr>
        <w:pageBreakBefore/>
        <w:spacing w:after="0" w:line="100" w:lineRule="atLeast"/>
        <w:rPr>
          <w:rFonts w:ascii="Times New Roman" w:hAnsi="Times New Roman" w:cs="Times New Roman"/>
          <w:b/>
          <w:bCs/>
          <w:color w:val="000000"/>
          <w:spacing w:val="-5"/>
        </w:rPr>
        <w:sectPr w:rsidR="00161A52" w:rsidRPr="000713E2">
          <w:footerReference w:type="even" r:id="rId11"/>
          <w:footerReference w:type="default" r:id="rId12"/>
          <w:pgSz w:w="11906" w:h="16838"/>
          <w:pgMar w:top="1134" w:right="1134" w:bottom="1755" w:left="1134" w:header="720" w:footer="1134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pacing w:val="-5"/>
        </w:rPr>
        <w:lastRenderedPageBreak/>
        <w:t xml:space="preserve">                                                      </w:t>
      </w: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t>Лабораторная работа № 1</w:t>
      </w:r>
    </w:p>
    <w:p w:rsidR="00161A5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lastRenderedPageBreak/>
        <w:t xml:space="preserve">Тема. </w:t>
      </w:r>
      <w:r w:rsidRPr="000713E2">
        <w:rPr>
          <w:rFonts w:ascii="Times New Roman" w:hAnsi="Times New Roman" w:cs="Times New Roman"/>
          <w:color w:val="000000"/>
          <w:spacing w:val="-4"/>
        </w:rPr>
        <w:t>Определение положения общего центра тяжести (ОЦТ) тела человека аналитическим методом.</w:t>
      </w:r>
    </w:p>
    <w:p w:rsidR="00161A5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t xml:space="preserve">Цель работы: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научиться производить расчеты по определению ОЦТ при выполнении спортсменом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физических упражнений. 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>Материалы и оборудование: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161A52" w:rsidRPr="000713E2" w:rsidRDefault="00161A52" w:rsidP="00161A52">
      <w:pPr>
        <w:numPr>
          <w:ilvl w:val="0"/>
          <w:numId w:val="20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фотограммы исследуемого положения спортсмена в двух плоскостях (сагиттальной и фронтальной);</w:t>
      </w:r>
    </w:p>
    <w:p w:rsidR="00161A52" w:rsidRPr="000713E2" w:rsidRDefault="00161A52" w:rsidP="00161A52">
      <w:pPr>
        <w:numPr>
          <w:ilvl w:val="0"/>
          <w:numId w:val="20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измерительные линейки, угольники, транспортиры, карандаши; </w:t>
      </w:r>
    </w:p>
    <w:p w:rsidR="00161A52" w:rsidRPr="000713E2" w:rsidRDefault="00161A52" w:rsidP="00161A52">
      <w:pPr>
        <w:numPr>
          <w:ilvl w:val="0"/>
          <w:numId w:val="20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миллиметровая бумага.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ab/>
        <w:t xml:space="preserve">Теоретические сведения.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Для биомеханической характеристики условий равновесия спортсмена </w:t>
      </w:r>
      <w:r w:rsidRPr="000713E2">
        <w:rPr>
          <w:rFonts w:ascii="Times New Roman" w:hAnsi="Times New Roman" w:cs="Times New Roman"/>
          <w:color w:val="000000"/>
          <w:spacing w:val="-5"/>
        </w:rPr>
        <w:t>необходимо определить место локализации ОЦТ тела. ОЦТ человеческого тела</w:t>
      </w:r>
      <w:r w:rsidRPr="000713E2">
        <w:rPr>
          <w:rFonts w:ascii="Times New Roman" w:hAnsi="Times New Roman" w:cs="Times New Roman"/>
          <w:color w:val="000000"/>
          <w:spacing w:val="-5"/>
          <w:vertAlign w:val="superscript"/>
        </w:rPr>
        <w:t>1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можно определить как точку приложения равнодействующей всех сил тяжести, действующих на него. Расположение ОЦТ обусловливается анатомо-физиологическими особенностями тела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человека, позой, функционированием дыхательной, пищеварительной, сердечно-сосудистой и других </w:t>
      </w:r>
      <w:r w:rsidRPr="000713E2">
        <w:rPr>
          <w:rFonts w:ascii="Times New Roman" w:hAnsi="Times New Roman" w:cs="Times New Roman"/>
          <w:color w:val="000000"/>
          <w:spacing w:val="-7"/>
        </w:rPr>
        <w:t>систем, об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еспечивающих перемещение значительных масс вещества в организме в различные моменты его жизнедеятельности. Так, известно, что в положении стоя или лежа удельный вес грудного отдела туловища изменяется в зависимости от фазы дыхания (при вдохе вес меньше, при выдохе больше). При переходе из горизонтального положения в вертикальное и наоборот, кровь, перемещаясь по инерции в противоположную от движения сторону, увеличивает или уменьшает на некоторое время вес отдельных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частей тела. Координаты ОЦТ можно рассматривать и как функцию от координат расположения всех биозвеньев. В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связи с тем, что равнодействующая параллельных сил, действующих на все части тела, приложена к его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общему центру тяжести, то ОЦТ можно считать центром массы и центром инерции.Определение расположения ОЦТ представляет важную задачу не только для биостатики, но и для биокинематики и биодинамики. Описание траектории движения ОЦТ при выполнении физических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упражнений позволяет получить данные о перемещении тела спортсмена в пространстве. В частности,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изменение траектории движения ОЦТ отражает действие на тело внешних сил, что открывает возможности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для определения многих биодинамических характеристик двигательной системы (механическую работу,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мощность и т. д.) в конкретном двигательном действии. </w:t>
      </w:r>
      <w:r w:rsidRPr="000713E2">
        <w:rPr>
          <w:rFonts w:ascii="Times New Roman" w:hAnsi="Times New Roman" w:cs="Times New Roman"/>
          <w:color w:val="000000"/>
          <w:spacing w:val="-4"/>
        </w:rPr>
        <w:t>Организм состоит из тканей различной плотности и разного веса, что затрудняет определение места расположения центра тяжести каждой части тела и биозвена.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________________________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713E2">
        <w:rPr>
          <w:rFonts w:ascii="Times New Roman" w:hAnsi="Times New Roman" w:cs="Times New Roman"/>
          <w:color w:val="000000"/>
          <w:spacing w:val="-4"/>
          <w:vertAlign w:val="superscript"/>
        </w:rPr>
        <w:t xml:space="preserve">1 </w:t>
      </w:r>
      <w:r w:rsidRPr="000713E2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биомеханике под местом расположения общего центра тяжести тела подразумевают не только </w:t>
      </w:r>
      <w:r w:rsidRPr="000713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геометрическую точку, но и всю сферу, в которой эта точка находится. В положении стоя эта сфера располагается в области малого таза на уровне </w:t>
      </w:r>
      <w:r w:rsidRPr="000713E2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III</w:t>
      </w:r>
      <w:r w:rsidRPr="000713E2"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 w:rsidRPr="000713E2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IV</w:t>
      </w:r>
      <w:r w:rsidRPr="000713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крестцовых позвонков.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Для удобства условились считать среднюю плотность как истинную плотность, т.е., что тело имеет однородное строение. 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Исходя из этого, расположение ОЦТ тела можно определить аналитически, используя теорему Вариньона: момент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равнодействующей силы относительно оси равен алгебраической сумме моментов составляющих сил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относительно той же оси. Вначале определяют момент силы тяжести каждого биозвена относительно условной оси как произведение его веса на кратчайшее расстояние от центра тяжести до этой оси. </w:t>
      </w:r>
      <w:r w:rsidRPr="000713E2">
        <w:rPr>
          <w:rFonts w:ascii="Times New Roman" w:hAnsi="Times New Roman" w:cs="Times New Roman"/>
          <w:color w:val="000000"/>
          <w:spacing w:val="-5"/>
        </w:rPr>
        <w:t>Биозвенья тела человека, как правило, имеют сложную неправильную геометрическую форму; кроме того, их массы располагаются несимметрично по отношению к центрам тяжести. Поэтому положения центров тяжести биозвеньев (табл.1) были установлены экспериментально.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>Ход работы.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Сфотографировать испытуемого в двух плоскостях — сагиттальной и фронтальной (в кадре устанавливается масштабная рейка — рис.1).</w:t>
      </w:r>
    </w:p>
    <w:p w:rsidR="00161A52" w:rsidRPr="000713E2" w:rsidRDefault="00161A52" w:rsidP="00161A52">
      <w:pPr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Выбрать масштаб для определения истинных линейных размеров объектов по фотограмме. Масштаб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устанавливают по формуле </w:t>
      </w:r>
      <w:r w:rsidRPr="000713E2">
        <w:rPr>
          <w:rFonts w:ascii="Times New Roman" w:hAnsi="Times New Roman" w:cs="Times New Roman"/>
          <w:color w:val="000000"/>
          <w:spacing w:val="-6"/>
        </w:rPr>
        <w:t>где М — масштаб; I — размер ориентира на фотограмме; L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— истинный линейный размер ориентира.</w:t>
      </w:r>
    </w:p>
    <w:p w:rsidR="00161A52" w:rsidRPr="00161A5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  <w:sectPr w:rsidR="00161A52" w:rsidRPr="00161A52">
          <w:type w:val="continuous"/>
          <w:pgSz w:w="11906" w:h="16838"/>
          <w:pgMar w:top="1134" w:right="1134" w:bottom="1755" w:left="1134" w:header="720" w:footer="1134" w:gutter="0"/>
          <w:cols w:space="720"/>
          <w:docGrid w:linePitch="360"/>
        </w:sectPr>
      </w:pPr>
      <w:r w:rsidRPr="000713E2">
        <w:rPr>
          <w:rFonts w:ascii="Times New Roman" w:hAnsi="Times New Roman" w:cs="Times New Roman"/>
          <w:color w:val="000000"/>
          <w:spacing w:val="-4"/>
        </w:rPr>
        <w:lastRenderedPageBreak/>
        <w:t xml:space="preserve">Например, если масштаб выбран 1 : 10, а истинный размер ориентира L = 200 см, то его размер на </w:t>
      </w:r>
      <w:r w:rsidRPr="000713E2">
        <w:rPr>
          <w:rFonts w:ascii="Times New Roman" w:hAnsi="Times New Roman" w:cs="Times New Roman"/>
          <w:color w:val="000000"/>
          <w:spacing w:val="-6"/>
        </w:rPr>
        <w:t xml:space="preserve">фотограмме </w:t>
      </w:r>
      <w:r w:rsidRPr="000713E2">
        <w:rPr>
          <w:rFonts w:ascii="Times New Roman" w:hAnsi="Times New Roman" w:cs="Times New Roman"/>
          <w:color w:val="000000"/>
          <w:spacing w:val="-2"/>
        </w:rPr>
        <w:t xml:space="preserve">I = L </w:t>
      </w:r>
      <w:r w:rsidRPr="000713E2">
        <w:rPr>
          <w:rFonts w:ascii="Times New Roman" w:hAnsi="Times New Roman" w:cs="Times New Roman"/>
          <w:color w:val="000000"/>
          <w:spacing w:val="-2"/>
          <w:vertAlign w:val="superscript"/>
        </w:rPr>
        <w:t xml:space="preserve">.  </w:t>
      </w:r>
      <w:r w:rsidRPr="000713E2">
        <w:rPr>
          <w:rFonts w:ascii="Times New Roman" w:hAnsi="Times New Roman" w:cs="Times New Roman"/>
          <w:color w:val="000000"/>
          <w:spacing w:val="52"/>
        </w:rPr>
        <w:t>М</w:t>
      </w:r>
      <w:r w:rsidRPr="000713E2">
        <w:rPr>
          <w:rFonts w:ascii="Times New Roman" w:hAnsi="Times New Roman" w:cs="Times New Roman"/>
          <w:color w:val="000000"/>
          <w:spacing w:val="-2"/>
        </w:rPr>
        <w:t xml:space="preserve"> = 200 </w:t>
      </w:r>
      <w:r w:rsidRPr="000713E2">
        <w:rPr>
          <w:rFonts w:ascii="Times New Roman" w:hAnsi="Times New Roman" w:cs="Times New Roman"/>
          <w:color w:val="000000"/>
          <w:spacing w:val="-2"/>
          <w:vertAlign w:val="superscript"/>
        </w:rPr>
        <w:t>.</w:t>
      </w:r>
      <w:r w:rsidRPr="000713E2">
        <w:rPr>
          <w:rFonts w:ascii="Times New Roman" w:hAnsi="Times New Roman" w:cs="Times New Roman"/>
          <w:color w:val="000000"/>
          <w:spacing w:val="-2"/>
        </w:rPr>
        <w:t>1/10=20 см.</w:t>
      </w:r>
      <w:r w:rsidRPr="000713E2">
        <w:rPr>
          <w:rFonts w:ascii="Times New Roman" w:hAnsi="Times New Roman" w:cs="Times New Roman"/>
          <w:noProof/>
        </w:rPr>
        <w:drawing>
          <wp:anchor distT="36830" distB="36830" distL="6400800" distR="6400800" simplePos="0" relativeHeight="25166745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24765</wp:posOffset>
            </wp:positionV>
            <wp:extent cx="4187825" cy="2885440"/>
            <wp:effectExtent l="19050" t="0" r="3175" b="0"/>
            <wp:wrapTopAndBottom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28854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A52" w:rsidRPr="000713E2" w:rsidRDefault="00161A52" w:rsidP="00161A52">
      <w:pPr>
        <w:shd w:val="clear" w:color="auto" w:fill="FFFFFF"/>
        <w:tabs>
          <w:tab w:val="left" w:pos="0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713E2">
        <w:rPr>
          <w:rFonts w:ascii="Times New Roman" w:hAnsi="Times New Roman" w:cs="Times New Roman"/>
          <w:color w:val="000000"/>
          <w:spacing w:val="-3"/>
          <w:sz w:val="20"/>
          <w:szCs w:val="20"/>
        </w:rPr>
        <w:lastRenderedPageBreak/>
        <w:t>Рис.  14. Фотограммы для определения общего центра тяжести: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  <w:sz w:val="20"/>
          <w:szCs w:val="20"/>
        </w:rPr>
      </w:pPr>
      <w:r w:rsidRPr="000713E2">
        <w:rPr>
          <w:rFonts w:ascii="Times New Roman" w:hAnsi="Times New Roman" w:cs="Times New Roman"/>
          <w:color w:val="000000"/>
          <w:spacing w:val="-5"/>
          <w:sz w:val="20"/>
          <w:szCs w:val="20"/>
        </w:rPr>
        <w:t>а - в сагиттальной плоскости; б - во фронтальной плоскости.</w:t>
      </w:r>
    </w:p>
    <w:p w:rsidR="00161A52" w:rsidRPr="000713E2" w:rsidRDefault="00161A52" w:rsidP="00161A52">
      <w:pPr>
        <w:shd w:val="clear" w:color="auto" w:fill="FFFFFF"/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На фотограмме провести систему плоских декартовых координатдинат.</w:t>
      </w:r>
    </w:p>
    <w:p w:rsidR="00161A52" w:rsidRPr="000713E2" w:rsidRDefault="00161A52" w:rsidP="00161A52">
      <w:pPr>
        <w:numPr>
          <w:ilvl w:val="0"/>
          <w:numId w:val="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По анатомическим и антропометрическим ориентирам на фотограмму нанести точки центров суставов и </w:t>
      </w:r>
      <w:r w:rsidRPr="000713E2">
        <w:rPr>
          <w:rFonts w:ascii="Times New Roman" w:hAnsi="Times New Roman" w:cs="Times New Roman"/>
          <w:color w:val="000000"/>
          <w:spacing w:val="-4"/>
        </w:rPr>
        <w:t>точки центров тяжести (ЦТ) головы и кистей (см. табл. 1).</w:t>
      </w:r>
    </w:p>
    <w:p w:rsidR="00161A52" w:rsidRPr="000713E2" w:rsidRDefault="00161A52" w:rsidP="00161A52">
      <w:pPr>
        <w:numPr>
          <w:ilvl w:val="0"/>
          <w:numId w:val="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По графе 2 табл. 1 определить вес каждого биозвена тела. Например: общий вес (Р) равен 80 кг, </w:t>
      </w:r>
      <w:r w:rsidRPr="000713E2">
        <w:rPr>
          <w:rFonts w:ascii="Times New Roman" w:hAnsi="Times New Roman" w:cs="Times New Roman"/>
          <w:color w:val="000000"/>
          <w:spacing w:val="-5"/>
        </w:rPr>
        <w:t>относительный вес туловища 43%, абсолютный вес туловища равен .80*43/100 =34,4 кг. Данные проставить в графе 3 таблицы.</w:t>
      </w:r>
    </w:p>
    <w:p w:rsidR="00161A52" w:rsidRPr="000713E2" w:rsidRDefault="00161A52" w:rsidP="00161A52">
      <w:pPr>
        <w:numPr>
          <w:ilvl w:val="0"/>
          <w:numId w:val="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Измерить длину всех биозвеньев (за исключением головы л кистей) от проксимального до' дистального сустава. Данные завести в графу 4.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Таблица 1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</w:p>
    <w:tbl>
      <w:tblPr>
        <w:tblW w:w="0" w:type="auto"/>
        <w:tblInd w:w="1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8"/>
        <w:gridCol w:w="733"/>
        <w:gridCol w:w="907"/>
        <w:gridCol w:w="760"/>
        <w:gridCol w:w="1013"/>
        <w:gridCol w:w="909"/>
        <w:gridCol w:w="693"/>
        <w:gridCol w:w="726"/>
        <w:gridCol w:w="21"/>
        <w:gridCol w:w="730"/>
        <w:gridCol w:w="848"/>
      </w:tblGrid>
      <w:tr w:rsidR="00161A52" w:rsidRPr="000713E2" w:rsidTr="00BF689F">
        <w:trPr>
          <w:trHeight w:hRule="exact" w:val="947"/>
        </w:trPr>
        <w:tc>
          <w:tcPr>
            <w:tcW w:w="20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Биозвенья тела</w:t>
            </w:r>
          </w:p>
        </w:tc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Относительный вес биозвена %</w:t>
            </w:r>
          </w:p>
        </w:tc>
        <w:tc>
          <w:tcPr>
            <w:tcW w:w="9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Абсолютный вес биозвена</w:t>
            </w:r>
          </w:p>
        </w:tc>
        <w:tc>
          <w:tcPr>
            <w:tcW w:w="7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Расстояние проксимального конца до центра тяжести (ТЦ) беозвена</w:t>
            </w:r>
          </w:p>
        </w:tc>
        <w:tc>
          <w:tcPr>
            <w:tcW w:w="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52" w:rsidRPr="000713E2" w:rsidTr="00BF689F">
        <w:tc>
          <w:tcPr>
            <w:tcW w:w="20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0713E2">
              <w:rPr>
                <w:sz w:val="18"/>
                <w:szCs w:val="18"/>
              </w:rPr>
              <w:t>лш</w:t>
            </w: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1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4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5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6</w:t>
            </w: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7</w:t>
            </w: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8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9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12"/>
                <w:szCs w:val="12"/>
              </w:rPr>
            </w:pPr>
            <w:r w:rsidRPr="000713E2">
              <w:rPr>
                <w:sz w:val="12"/>
                <w:szCs w:val="12"/>
              </w:rPr>
              <w:t>10</w:t>
            </w: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Голова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*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Туловище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Плечо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47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Плечо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47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Предплечье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Предплечье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Кисть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**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Кисть левая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Бедро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Бедро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lastRenderedPageBreak/>
              <w:t>Голень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Голень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Стопа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Стопа левая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</w:tr>
      <w:tr w:rsidR="00161A52" w:rsidRPr="000713E2" w:rsidTr="00BF689F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Итого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100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Ерх</w:t>
            </w: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1A52" w:rsidRPr="000713E2" w:rsidRDefault="00161A52" w:rsidP="00BF689F">
            <w:pPr>
              <w:pStyle w:val="a5"/>
              <w:snapToGrid w:val="0"/>
              <w:rPr>
                <w:sz w:val="20"/>
                <w:szCs w:val="20"/>
              </w:rPr>
            </w:pPr>
            <w:r w:rsidRPr="000713E2">
              <w:rPr>
                <w:sz w:val="20"/>
                <w:szCs w:val="20"/>
              </w:rPr>
              <w:t>Еру</w:t>
            </w:r>
          </w:p>
        </w:tc>
      </w:tr>
    </w:tbl>
    <w:p w:rsidR="00161A52" w:rsidRPr="000713E2" w:rsidRDefault="00161A52" w:rsidP="00161A52">
      <w:pPr>
        <w:shd w:val="clear" w:color="auto" w:fill="FFFFFF"/>
        <w:tabs>
          <w:tab w:val="left" w:leader="underscore" w:pos="5217"/>
          <w:tab w:val="left" w:leader="underscore" w:pos="6649"/>
        </w:tabs>
        <w:spacing w:after="0" w:line="100" w:lineRule="atLeast"/>
        <w:jc w:val="both"/>
        <w:rPr>
          <w:rFonts w:ascii="Times New Roman" w:hAnsi="Times New Roman" w:cs="Times New Roman"/>
        </w:rPr>
      </w:pPr>
    </w:p>
    <w:p w:rsidR="00161A52" w:rsidRPr="000713E2" w:rsidRDefault="00161A52" w:rsidP="00161A52">
      <w:pPr>
        <w:shd w:val="clear" w:color="auto" w:fill="FFFFFF"/>
        <w:tabs>
          <w:tab w:val="left" w:leader="underscore" w:pos="5217"/>
          <w:tab w:val="left" w:leader="underscore" w:pos="664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ЦТ расположен над наружным слуховым отверстием (в сагиттальной плоскости) и на переносице в области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линии соединения носовых костей (во фронтальной плоскости). </w:t>
      </w:r>
      <w:r w:rsidRPr="000713E2">
        <w:rPr>
          <w:rFonts w:ascii="Times New Roman" w:hAnsi="Times New Roman" w:cs="Times New Roman"/>
          <w:color w:val="000000"/>
          <w:spacing w:val="-5"/>
        </w:rPr>
        <w:t>ЦТ находится на пястно-фаланговом суставе третьего пальца.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Определить центр тяжести каждого биозвена испытуемого (длину биозвена умножить на относительное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расстояние центра тяжести от проксимального конца (графа 5) и данные проставить в графу 6, а на </w:t>
      </w:r>
      <w:r w:rsidRPr="000713E2">
        <w:rPr>
          <w:rFonts w:ascii="Times New Roman" w:hAnsi="Times New Roman" w:cs="Times New Roman"/>
          <w:color w:val="000000"/>
          <w:spacing w:val="-5"/>
        </w:rPr>
        <w:t>фотограмму нанести соответствующие точки).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Измерить расстояние от центров тяжести всех биозвеньев тела испытуемого на фотограмме до </w:t>
      </w:r>
      <w:r w:rsidRPr="000713E2">
        <w:rPr>
          <w:rFonts w:ascii="Times New Roman" w:hAnsi="Times New Roman" w:cs="Times New Roman"/>
          <w:color w:val="000000"/>
          <w:spacing w:val="-5"/>
        </w:rPr>
        <w:t>проведенной ранее оси ординат. Результаты являются абсциссами каждого центра тяжести. Данные проставить в графу 7.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Вычислить моменты сил тяжести каждого биозвена относительно оси абсцисс по формуле </w:t>
      </w:r>
      <w:r w:rsidRPr="000713E2">
        <w:rPr>
          <w:rFonts w:ascii="Times New Roman" w:hAnsi="Times New Roman" w:cs="Times New Roman"/>
          <w:color w:val="000000"/>
          <w:spacing w:val="-6"/>
        </w:rPr>
        <w:t xml:space="preserve">Мх = Рп • Хп,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где Мх — момент тяжести относительно оси             к\'Рп —вес исследуемого биозвена; кп — абсцисса его центра </w:t>
      </w:r>
      <w:r w:rsidRPr="000713E2">
        <w:rPr>
          <w:rFonts w:ascii="Times New Roman" w:hAnsi="Times New Roman" w:cs="Times New Roman"/>
          <w:color w:val="000000"/>
          <w:spacing w:val="-2"/>
        </w:rPr>
        <w:t>тяжести. Данные записать в   гра</w:t>
      </w:r>
      <w:r w:rsidRPr="000713E2">
        <w:rPr>
          <w:rFonts w:ascii="Times New Roman" w:hAnsi="Times New Roman" w:cs="Times New Roman"/>
          <w:color w:val="000000"/>
          <w:spacing w:val="3"/>
        </w:rPr>
        <w:t>фу 8.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Измерить расстояние от центров тяжести всех биозвенье тела испытуемого на фотограмме до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проведенной ранее оси абсцисс. Результаты являются ординатами каждого центра тяжести Данные занести в </w:t>
      </w:r>
      <w:r w:rsidRPr="000713E2">
        <w:rPr>
          <w:rFonts w:ascii="Times New Roman" w:hAnsi="Times New Roman" w:cs="Times New Roman"/>
          <w:color w:val="000000"/>
          <w:spacing w:val="-6"/>
        </w:rPr>
        <w:t>графу 9.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6"/>
        </w:rPr>
        <w:t xml:space="preserve">Вычислить моменты тяжести каждого биозвена относительно оси ординат по формуле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Му = Рп • уп, де Му — момент тяжести относительно оси у\ Рп — вес исследуемого биозвена; УП — ордината его центра </w:t>
      </w:r>
      <w:r w:rsidRPr="000713E2">
        <w:rPr>
          <w:rFonts w:ascii="Times New Roman" w:hAnsi="Times New Roman" w:cs="Times New Roman"/>
          <w:color w:val="000000"/>
          <w:spacing w:val="-4"/>
        </w:rPr>
        <w:t>тяжести. Данные проставить в графу 10.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6"/>
        </w:rPr>
        <w:t xml:space="preserve">Сложением моментов тяжести всех биозвеньев определить их сумму относительно оси абсцисс и оси </w:t>
      </w:r>
      <w:r w:rsidRPr="000713E2">
        <w:rPr>
          <w:rFonts w:ascii="Times New Roman" w:hAnsi="Times New Roman" w:cs="Times New Roman"/>
          <w:color w:val="000000"/>
          <w:spacing w:val="-5"/>
        </w:rPr>
        <w:t>ординат (согласно теореме о моменте равнодействующей силы относительно оси)</w:t>
      </w:r>
    </w:p>
    <w:p w:rsidR="00161A52" w:rsidRPr="000713E2" w:rsidRDefault="00161A52" w:rsidP="00161A52">
      <w:pPr>
        <w:shd w:val="clear" w:color="auto" w:fill="FFFFFF"/>
        <w:tabs>
          <w:tab w:val="left" w:leader="underscore" w:pos="5937"/>
          <w:tab w:val="left" w:leader="underscore" w:pos="736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где Р — вес всего тела; хс — искомое расстояние центра тяжести тела от оси ординат. </w:t>
      </w:r>
    </w:p>
    <w:p w:rsidR="00161A52" w:rsidRPr="000713E2" w:rsidRDefault="00161A52" w:rsidP="00161A52">
      <w:pPr>
        <w:shd w:val="clear" w:color="auto" w:fill="FFFFFF"/>
        <w:tabs>
          <w:tab w:val="left" w:leader="underscore" w:pos="5937"/>
          <w:tab w:val="left" w:leader="underscore" w:pos="736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Уравнение для суммы моментов относительно оси у можно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записать иначе; если I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= РХС,    ТО %Р&amp;1 = Рус, где 8 (сигма) - условное обозначение суммирования; </w:t>
      </w:r>
      <w:r w:rsidRPr="000713E2">
        <w:rPr>
          <w:rFonts w:ascii="Times New Roman" w:hAnsi="Times New Roman" w:cs="Times New Roman"/>
          <w:i/>
          <w:iCs/>
          <w:color w:val="000000"/>
          <w:spacing w:val="-5"/>
        </w:rPr>
        <w:t xml:space="preserve">РiХi </w:t>
      </w:r>
      <w:r w:rsidRPr="000713E2">
        <w:rPr>
          <w:rFonts w:ascii="Times New Roman" w:hAnsi="Times New Roman" w:cs="Times New Roman"/>
          <w:color w:val="000000"/>
          <w:spacing w:val="-5"/>
        </w:rPr>
        <w:t>и Pi \ ji — соответствующие моменты всех биозвеньев тела испытуемого на фотограмме.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Из уравнения ЕР/я* = Рхс определить: Числовую величину хс откладывают на оси абсцисс от начала координат и опускают перпендикуляр к оси в </w:t>
      </w:r>
      <w:r w:rsidRPr="000713E2">
        <w:rPr>
          <w:rFonts w:ascii="Times New Roman" w:hAnsi="Times New Roman" w:cs="Times New Roman"/>
          <w:color w:val="000000"/>
          <w:spacing w:val="-6"/>
        </w:rPr>
        <w:t>найденной точке.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7"/>
        </w:rPr>
        <w:t>Пользуясь уравнением ЕР</w:t>
      </w:r>
      <w:r w:rsidRPr="000713E2">
        <w:rPr>
          <w:rFonts w:ascii="Times New Roman" w:hAnsi="Times New Roman" w:cs="Times New Roman"/>
          <w:color w:val="000000"/>
          <w:spacing w:val="-7"/>
          <w:vertAlign w:val="subscript"/>
        </w:rPr>
        <w:t>i</w:t>
      </w:r>
      <w:r w:rsidRPr="000713E2">
        <w:rPr>
          <w:rFonts w:ascii="Times New Roman" w:hAnsi="Times New Roman" w:cs="Times New Roman"/>
          <w:color w:val="000000"/>
          <w:spacing w:val="-7"/>
        </w:rPr>
        <w:t>У</w:t>
      </w:r>
      <w:r w:rsidRPr="000713E2">
        <w:rPr>
          <w:rFonts w:ascii="Times New Roman" w:hAnsi="Times New Roman" w:cs="Times New Roman"/>
          <w:color w:val="000000"/>
          <w:spacing w:val="-7"/>
          <w:vertAlign w:val="subscript"/>
        </w:rPr>
        <w:t>i</w:t>
      </w:r>
      <w:r w:rsidRPr="000713E2">
        <w:rPr>
          <w:rFonts w:ascii="Times New Roman" w:hAnsi="Times New Roman" w:cs="Times New Roman"/>
          <w:color w:val="000000"/>
          <w:spacing w:val="-7"/>
        </w:rPr>
        <w:t xml:space="preserve"> = Рус установить: </w:t>
      </w:r>
      <w:r w:rsidRPr="000713E2">
        <w:rPr>
          <w:rFonts w:ascii="Times New Roman" w:hAnsi="Times New Roman" w:cs="Times New Roman"/>
          <w:color w:val="000000"/>
          <w:spacing w:val="-5"/>
        </w:rPr>
        <w:t>Числовую величину ус также откладывают от начала координат, но по оси ординат. В найденной точке к этой оси провести перпендикуляр. В точке пересечения перпендикуляров находится искомый ОЦТ тела.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Если возникает необходимость в пространственном определении ОЦТ, то к данной плоской системе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координат нужно восстановить третью ось (г) – аппликату. Все операции производятся аналогично </w:t>
      </w:r>
      <w:r w:rsidRPr="000713E2">
        <w:rPr>
          <w:rFonts w:ascii="Times New Roman" w:hAnsi="Times New Roman" w:cs="Times New Roman"/>
          <w:color w:val="000000"/>
          <w:spacing w:val="-5"/>
        </w:rPr>
        <w:t>рассмотренным выше.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6"/>
        </w:rPr>
        <w:t xml:space="preserve">На миллиметровой бумаге в выбранном масштабе вычертить прямоугольную систему координат, на </w:t>
      </w:r>
      <w:r w:rsidRPr="000713E2">
        <w:rPr>
          <w:rFonts w:ascii="Times New Roman" w:hAnsi="Times New Roman" w:cs="Times New Roman"/>
          <w:color w:val="000000"/>
          <w:spacing w:val="-5"/>
        </w:rPr>
        <w:t>которую нанести координаты центров тяжести всех биозвеньев.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>На системе координат проставить координаты ОЦТ тела.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3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Дать биомеханическую оценку положения тела спортсмена с учетом описания условий его равновесия </w:t>
      </w:r>
      <w:r w:rsidRPr="000713E2">
        <w:rPr>
          <w:rFonts w:ascii="Times New Roman" w:hAnsi="Times New Roman" w:cs="Times New Roman"/>
          <w:color w:val="000000"/>
          <w:spacing w:val="-3"/>
        </w:rPr>
        <w:t>и места расположения ОЦТ.</w:t>
      </w:r>
    </w:p>
    <w:p w:rsidR="00161A52" w:rsidRPr="000713E2" w:rsidRDefault="00161A52" w:rsidP="00161A52">
      <w:pPr>
        <w:numPr>
          <w:ilvl w:val="0"/>
          <w:numId w:val="9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6"/>
        </w:rPr>
        <w:t>Описать преимущества и недостатки этого метода исследования.</w:t>
      </w:r>
    </w:p>
    <w:p w:rsidR="00161A52" w:rsidRPr="000713E2" w:rsidRDefault="00161A52" w:rsidP="00161A52">
      <w:pPr>
        <w:shd w:val="clear" w:color="auto" w:fill="FFFFFF"/>
        <w:tabs>
          <w:tab w:val="left" w:leader="underscore" w:pos="5217"/>
          <w:tab w:val="left" w:leader="underscore" w:pos="664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61A52" w:rsidRPr="000713E2" w:rsidRDefault="00161A52" w:rsidP="00161A52">
      <w:pPr>
        <w:shd w:val="clear" w:color="auto" w:fill="FFFFFF"/>
        <w:tabs>
          <w:tab w:val="left" w:leader="underscore" w:pos="5217"/>
          <w:tab w:val="left" w:leader="underscore" w:pos="6649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3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3"/>
        </w:rPr>
        <w:lastRenderedPageBreak/>
        <w:t>Контрольные вопросы</w:t>
      </w:r>
    </w:p>
    <w:p w:rsidR="00161A52" w:rsidRPr="000713E2" w:rsidRDefault="00161A52" w:rsidP="00161A52">
      <w:pPr>
        <w:shd w:val="clear" w:color="auto" w:fill="FFFFFF"/>
        <w:tabs>
          <w:tab w:val="left" w:leader="underscore" w:pos="5217"/>
          <w:tab w:val="left" w:leader="underscore" w:pos="6649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3"/>
        </w:rPr>
      </w:pP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Что такое ОЦТ?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В чем сущность аналитического метода?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3"/>
        </w:rPr>
      </w:pPr>
      <w:r w:rsidRPr="000713E2">
        <w:rPr>
          <w:rFonts w:ascii="Times New Roman" w:hAnsi="Times New Roman" w:cs="Times New Roman"/>
          <w:color w:val="000000"/>
          <w:spacing w:val="-3"/>
        </w:rPr>
        <w:t>Каковы   анатомо-физиологические особенности  локализации ОЦТ тела  человека?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Что такое момент силы тяжести тела?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Каково содержание теоремы Вариньона?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3"/>
        </w:rPr>
      </w:pPr>
      <w:r w:rsidRPr="000713E2">
        <w:rPr>
          <w:rFonts w:ascii="Times New Roman" w:hAnsi="Times New Roman" w:cs="Times New Roman"/>
          <w:color w:val="000000"/>
          <w:spacing w:val="-3"/>
        </w:rPr>
        <w:t>Какие процентные соотношения имеют весовые показатели крупнейших биозвеньев тела человека?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3"/>
        </w:rPr>
        <w:t xml:space="preserve">Какое относительное расстояние центра тяжести каждого биозвена от проксимального его конца по </w:t>
      </w:r>
      <w:r w:rsidRPr="000713E2">
        <w:rPr>
          <w:rFonts w:ascii="Times New Roman" w:hAnsi="Times New Roman" w:cs="Times New Roman"/>
          <w:color w:val="000000"/>
          <w:spacing w:val="-5"/>
        </w:rPr>
        <w:t>продольной оси?</w:t>
      </w:r>
    </w:p>
    <w:p w:rsidR="00161A52" w:rsidRPr="000713E2" w:rsidRDefault="00161A52" w:rsidP="00161A52">
      <w:pPr>
        <w:numPr>
          <w:ilvl w:val="0"/>
          <w:numId w:val="10"/>
        </w:num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Какая последовательность работ при определении ОЦТ тела человека аналитическим методом? </w:t>
      </w:r>
    </w:p>
    <w:p w:rsidR="00161A52" w:rsidRPr="000713E2" w:rsidRDefault="00161A52" w:rsidP="00161A52">
      <w:p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</w:p>
    <w:p w:rsidR="00161A52" w:rsidRPr="000713E2" w:rsidRDefault="00161A52" w:rsidP="00161A52">
      <w:pPr>
        <w:shd w:val="clear" w:color="auto" w:fill="FFFFFF"/>
        <w:tabs>
          <w:tab w:val="left" w:pos="720"/>
          <w:tab w:val="left" w:leader="underscore" w:pos="5217"/>
          <w:tab w:val="left" w:leader="underscore" w:pos="6649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  <w:sz w:val="20"/>
          <w:szCs w:val="20"/>
        </w:rPr>
      </w:pPr>
    </w:p>
    <w:p w:rsidR="00653E85" w:rsidRPr="000713E2" w:rsidRDefault="00653E85" w:rsidP="00653E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3E85" w:rsidRPr="000713E2" w:rsidRDefault="00653E85" w:rsidP="00653E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3E2" w:rsidRPr="000713E2" w:rsidRDefault="000713E2" w:rsidP="000713E2">
      <w:pPr>
        <w:spacing w:after="0"/>
        <w:rPr>
          <w:rFonts w:ascii="Times New Roman" w:hAnsi="Times New Roman" w:cs="Times New Roman"/>
        </w:rPr>
        <w:sectPr w:rsidR="000713E2" w:rsidRPr="000713E2">
          <w:footerReference w:type="even" r:id="rId14"/>
          <w:footerReference w:type="default" r:id="rId15"/>
          <w:type w:val="continuous"/>
          <w:pgSz w:w="11906" w:h="16838"/>
          <w:pgMar w:top="1134" w:right="1134" w:bottom="1755" w:left="1134" w:header="720" w:footer="1134" w:gutter="0"/>
          <w:cols w:space="720"/>
          <w:docGrid w:linePitch="360"/>
        </w:sectPr>
      </w:pPr>
    </w:p>
    <w:p w:rsidR="00161A52" w:rsidRPr="000713E2" w:rsidRDefault="00161A52" w:rsidP="00161A52">
      <w:pPr>
        <w:pageBreakBefore/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color w:val="000000"/>
          <w:spacing w:val="-5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lastRenderedPageBreak/>
        <w:t>Лабораторная работа № 2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tab/>
        <w:t>Тема: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Определение положения ОЦТ тела графическим методом.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ab/>
        <w:t>Цель работы: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научиться графически определять ОЦТ при выполнении физических упражнений.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ab/>
      </w: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>Материалы и оборудование: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161A52" w:rsidRPr="000713E2" w:rsidRDefault="00161A52" w:rsidP="00161A52">
      <w:pPr>
        <w:numPr>
          <w:ilvl w:val="0"/>
          <w:numId w:val="11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фотограммы исследуемого положения спортсмена в двух плоскостях (сагиттальной и фронтальной);</w:t>
      </w:r>
    </w:p>
    <w:p w:rsidR="00161A52" w:rsidRPr="000713E2" w:rsidRDefault="00161A52" w:rsidP="00161A52">
      <w:pPr>
        <w:numPr>
          <w:ilvl w:val="0"/>
          <w:numId w:val="11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измерительные линейки, угольники, транспортиры, карандаши; </w:t>
      </w:r>
    </w:p>
    <w:p w:rsidR="00161A52" w:rsidRPr="000713E2" w:rsidRDefault="00161A52" w:rsidP="00161A52">
      <w:pPr>
        <w:numPr>
          <w:ilvl w:val="0"/>
          <w:numId w:val="11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миллиметровая бумага.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ab/>
        <w:t>Теоретические сведения.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Определение равновесия тела и отдельных его частей графическим способом имеет существенное значение для оценки рациональности спортивной техники в различных видах спорта.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Равновесие тела человека предусматривает его неподвижность в пространстве относительно определенной системы осей координат.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Поскольку тело спортсмена в равновесии находится под действием приложенных сил, то оно деформируется. Эти деформации могут быть столь значительными, что их легко установить (удлинение растянутой мышцы, вызывающее видимое изменение объема биозвена, и т.д.). Но в большинстве случаев деформации мало заметны по сравнению с изменением конфигурации всего тела спортсмена вследствие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перемещения отдельных его биозвеньев.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При этом тело для удобства исследований условно рассматривают как абсолютно твердое, т. е. такое, в </w:t>
      </w:r>
      <w:r w:rsidRPr="000713E2">
        <w:rPr>
          <w:rFonts w:ascii="Times New Roman" w:hAnsi="Times New Roman" w:cs="Times New Roman"/>
          <w:color w:val="000000"/>
          <w:spacing w:val="-5"/>
        </w:rPr>
        <w:t>котором действие сил не вызывает никаких деформаций. Равнодействующей параллельных между собой сил притяжения к земле всех частей тела человека является его вес, а центр этих параллельных сил есть центр тяжести тела человека.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</w:p>
    <w:p w:rsidR="00161A52" w:rsidRPr="000713E2" w:rsidRDefault="00161A52" w:rsidP="00161A52">
      <w:pPr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noProof/>
        </w:rPr>
        <w:drawing>
          <wp:inline distT="0" distB="0" distL="0" distR="0">
            <wp:extent cx="3009900" cy="189547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95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Рис. 15. Схема   определения   центра .тяжести   верхней конечности (ЦТ ВКСтз) графическим способом.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 теоретической механики известно, что каждые две параллельные силы, направленные в одну сторону,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имеют равнодействующую, им параллельную и направленную в ту же сторону. Модуль этой равнодействующей всегда равен сумме модулей составляющих сил, а точка приложения ее делит расстояние между точками приложения составляющих на части, обратно пропорциональные этим силам. Проекция равнодействующей параллельных: ил на какую-либо ось равна сумме проекций составляющих сил на ту же </w:t>
      </w:r>
      <w:r w:rsidRPr="000713E2">
        <w:rPr>
          <w:rFonts w:ascii="Times New Roman" w:hAnsi="Times New Roman" w:cs="Times New Roman"/>
          <w:color w:val="000000"/>
          <w:spacing w:val="-7"/>
        </w:rPr>
        <w:t xml:space="preserve">ось. </w:t>
      </w:r>
      <w:r w:rsidRPr="000713E2">
        <w:rPr>
          <w:rFonts w:ascii="Times New Roman" w:hAnsi="Times New Roman" w:cs="Times New Roman"/>
          <w:color w:val="000000"/>
          <w:spacing w:val="-5"/>
        </w:rPr>
        <w:t>Теорема Вариньона для системы направленных в одну сторону параллельных сил гласит, что общий момент системы направленных в одну сторону параллельных сил равен моменту равнодействующей.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В качестве системы двух параллельных сил, направленных в )дну сторону, в теле человека могут быть рассмотрены силы тяжести любых соседних биозвеньев (например, плеча и предплечья — рис. 15). Эти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параллельные силы приложены в центрах тяжести биозвеньев. Для определения равнодействующей их необходимо сложить. Равнодействующая находится на линии, соединяющей центры тяжести плеча и предплечья. Графически линейные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размеры ее вектора соответствуют сумме векторов составляющих сил тяжести, и приложена она в точке, делящей линию соединения центра тяжести плеча и предплечья в отношении, обратно пропорциональном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модулям их сил тяжести. Если можно графически таким способом определить общий центр тяжести двух </w:t>
      </w:r>
      <w:r w:rsidRPr="000713E2">
        <w:rPr>
          <w:rFonts w:ascii="Times New Roman" w:hAnsi="Times New Roman" w:cs="Times New Roman"/>
          <w:color w:val="000000"/>
          <w:spacing w:val="-4"/>
        </w:rPr>
        <w:t>соседних биозвеньев, то не представляет труда найти общий центр тяжести всех биозвеньев тела.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ab/>
        <w:t xml:space="preserve">Ход работы. 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lastRenderedPageBreak/>
        <w:t xml:space="preserve">Испытуемого сфотографировать в исследуемом положении в двух плоскостях - сагиттальной и фронтальной (при несложных исследованиях - можно в одной). В кадре должна </w:t>
      </w:r>
      <w:r w:rsidRPr="000713E2">
        <w:rPr>
          <w:rFonts w:ascii="Times New Roman" w:hAnsi="Times New Roman" w:cs="Times New Roman"/>
          <w:color w:val="000000"/>
          <w:spacing w:val="-5"/>
        </w:rPr>
        <w:t>быть масштабная рейка.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Установить    масштаб    для определения истинных линейных размеров объектов по фотограмме (см. лабораторную работу 1).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Взвесить   испытуемого   для определения его веса, кг.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Абсолютный   вес   каждого биозвена тела испытуемого определить по графе 2 табл. 1.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Измерить длину всех биозвеньев тела испытуемого (за исключением биозвеньев   головы   и кистей, </w:t>
      </w:r>
      <w:r w:rsidRPr="000713E2">
        <w:rPr>
          <w:rFonts w:ascii="Times New Roman" w:hAnsi="Times New Roman" w:cs="Times New Roman"/>
          <w:color w:val="000000"/>
          <w:spacing w:val="-5"/>
        </w:rPr>
        <w:t>центры тяжести   которых известны).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Пользуясь данными графы 5 табл. 1, определить центр тяжести каждого биозвена и обозначить точкой </w:t>
      </w:r>
      <w:r w:rsidRPr="000713E2">
        <w:rPr>
          <w:rFonts w:ascii="Times New Roman" w:hAnsi="Times New Roman" w:cs="Times New Roman"/>
          <w:color w:val="000000"/>
          <w:spacing w:val="-6"/>
        </w:rPr>
        <w:t>на фотограмме.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Провести на фотограмме систему плоских прямоугольных координат и определить координаты центров тяжести всех биозвеньев. Для этого необходимо перенести координатную систему на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миллиметровую бумагу (в некоторых случаях графические действия можно производить непосредственно </w:t>
      </w:r>
      <w:r w:rsidRPr="000713E2">
        <w:rPr>
          <w:rFonts w:ascii="Times New Roman" w:hAnsi="Times New Roman" w:cs="Times New Roman"/>
          <w:color w:val="000000"/>
          <w:spacing w:val="-4"/>
        </w:rPr>
        <w:t>на фотограмме) и все дальнейшие построения выполнять на ней (пользуясь материалом § 5 и 6, рис. 16).</w:t>
      </w:r>
    </w:p>
    <w:p w:rsidR="00161A52" w:rsidRPr="000713E2" w:rsidRDefault="00161A52" w:rsidP="00161A52">
      <w:pPr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Найти поочередно общие центры тяжести каждых двух соседних биозвеньев тела, для чего прямой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линией соединить их центры тяжести. Затем измерить расстояние между ними. Линия соединения делится на части обратно пропорционально величинам сил тяжести биозвеньев. Место расположения точки общего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центра тяжести каждой пары биозвеньев определяется по формуле </w:t>
      </w:r>
      <w:r w:rsidRPr="000713E2">
        <w:rPr>
          <w:rFonts w:ascii="Times New Roman" w:hAnsi="Times New Roman" w:cs="Times New Roman"/>
          <w:color w:val="000000"/>
          <w:spacing w:val="6"/>
        </w:rPr>
        <w:t xml:space="preserve">Рi _(1-х)Рг~ </w:t>
      </w:r>
      <w:r w:rsidRPr="000713E2">
        <w:rPr>
          <w:rFonts w:ascii="Times New Roman" w:hAnsi="Times New Roman" w:cs="Times New Roman"/>
          <w:color w:val="000000"/>
          <w:spacing w:val="-4"/>
        </w:rPr>
        <w:t>где РI и РZ - вес изучаемых биозвеньев; / - расстояние между ними; х — искомое расстояние от центра тяжести одного из биозвеньев до их общего центра тяжести.</w:t>
      </w:r>
    </w:p>
    <w:p w:rsidR="00161A52" w:rsidRPr="000713E2" w:rsidRDefault="00161A52" w:rsidP="00161A52">
      <w:pPr>
        <w:shd w:val="clear" w:color="auto" w:fill="FFFFFF"/>
        <w:tabs>
          <w:tab w:val="left" w:pos="720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</w:p>
    <w:p w:rsidR="00161A52" w:rsidRPr="000713E2" w:rsidRDefault="00161A52" w:rsidP="00161A52">
      <w:pPr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  <w:sz w:val="20"/>
          <w:szCs w:val="20"/>
        </w:rPr>
      </w:pPr>
      <w:r w:rsidRPr="000713E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24200" cy="194310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4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0713E2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Рис. 1. Биостатическая схема положения тела человека, построенная для определения ОЦТ графическим </w:t>
      </w:r>
      <w:r w:rsidRPr="000713E2">
        <w:rPr>
          <w:rFonts w:ascii="Times New Roman" w:hAnsi="Times New Roman" w:cs="Times New Roman"/>
          <w:color w:val="000000"/>
          <w:spacing w:val="-6"/>
          <w:sz w:val="20"/>
          <w:szCs w:val="20"/>
        </w:rPr>
        <w:t>способом.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6"/>
        </w:rPr>
      </w:pPr>
    </w:p>
    <w:p w:rsidR="00161A52" w:rsidRPr="000713E2" w:rsidRDefault="00161A52" w:rsidP="00161A52">
      <w:pPr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6"/>
        </w:rPr>
        <w:t>Суммируя таким же образом полученные координаты общих центров тяжести каждой пары биозвеньев, н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айти общую для всего тела равнодействующую (равную его весу), которая и будет приложена в точке, </w:t>
      </w:r>
      <w:r w:rsidRPr="000713E2">
        <w:rPr>
          <w:rFonts w:ascii="Times New Roman" w:hAnsi="Times New Roman" w:cs="Times New Roman"/>
          <w:color w:val="000000"/>
          <w:spacing w:val="-6"/>
        </w:rPr>
        <w:t>называемой ОЦТ.</w:t>
      </w:r>
    </w:p>
    <w:p w:rsidR="00161A52" w:rsidRPr="000713E2" w:rsidRDefault="00161A52" w:rsidP="00161A52">
      <w:pPr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2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Если работа выполнялась на миллиметровой бумаге, то по известным координатам следует перенести т</w:t>
      </w:r>
      <w:r w:rsidRPr="000713E2">
        <w:rPr>
          <w:rFonts w:ascii="Times New Roman" w:hAnsi="Times New Roman" w:cs="Times New Roman"/>
          <w:color w:val="000000"/>
          <w:spacing w:val="-2"/>
        </w:rPr>
        <w:t>очку ОЦТ на фотограмму. Данные проставить в общую таблицу.</w:t>
      </w:r>
    </w:p>
    <w:p w:rsidR="00161A52" w:rsidRPr="000713E2" w:rsidRDefault="00161A52" w:rsidP="00161A52">
      <w:pPr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2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Дать биомеханическую оценку исследуемого положения тела спортсмена с учетом описания условий </w:t>
      </w:r>
      <w:r w:rsidRPr="000713E2">
        <w:rPr>
          <w:rFonts w:ascii="Times New Roman" w:hAnsi="Times New Roman" w:cs="Times New Roman"/>
          <w:color w:val="000000"/>
          <w:spacing w:val="-2"/>
        </w:rPr>
        <w:t>его равновесия   и места расположения ОЦТ.</w:t>
      </w:r>
    </w:p>
    <w:p w:rsidR="00161A52" w:rsidRPr="000713E2" w:rsidRDefault="00161A52" w:rsidP="00161A52">
      <w:pPr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Описать преимущества   и   недостатки этого   метода исследования.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t>Контрольные вопросы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В чем сущность теоремы о равнодействующей параллельных сил, направленных в одну сторону?</w:t>
      </w: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lastRenderedPageBreak/>
        <w:t>Чему равна проекция равнодействующей параллельных сил на определенную ось?</w:t>
      </w: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Каково содержание теоремы Вариньона для системы направленных в одну сторону параллельных сил?</w:t>
      </w: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 определить величину равнодействующей направленных в одну сторону параллельных сил?</w:t>
      </w: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 найти точку приложения равнодействующей двух параллельных сил, направленных в одну сторону?</w:t>
      </w:r>
    </w:p>
    <w:p w:rsidR="00161A52" w:rsidRPr="000713E2" w:rsidRDefault="00161A52" w:rsidP="00161A52">
      <w:pPr>
        <w:numPr>
          <w:ilvl w:val="0"/>
          <w:numId w:val="14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Какова последовательность выполнения работ по определению ОЦТ человека графическим способом?</w:t>
      </w: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Pr="000713E2" w:rsidRDefault="00161A52" w:rsidP="00161A5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pacing w:after="0"/>
        <w:rPr>
          <w:rFonts w:ascii="Times New Roman" w:hAnsi="Times New Roman" w:cs="Times New Roman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161A52" w:rsidRDefault="00161A5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161A52">
      <w:pPr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2"/>
        </w:rPr>
        <w:t>Лабораторная работа № 3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b/>
          <w:bCs/>
          <w:color w:val="000000"/>
        </w:rPr>
        <w:tab/>
        <w:t>Тема:</w:t>
      </w:r>
      <w:r w:rsidRPr="000713E2">
        <w:rPr>
          <w:rFonts w:ascii="Times New Roman" w:hAnsi="Times New Roman" w:cs="Times New Roman"/>
          <w:color w:val="000000"/>
        </w:rPr>
        <w:t xml:space="preserve"> Составление хронограмм по материалам киносъемки физического упражнения.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ab/>
      </w:r>
      <w:r w:rsidRPr="000713E2">
        <w:rPr>
          <w:rFonts w:ascii="Times New Roman" w:hAnsi="Times New Roman" w:cs="Times New Roman"/>
          <w:b/>
          <w:bCs/>
          <w:color w:val="000000"/>
        </w:rPr>
        <w:t>Цель работы:</w:t>
      </w:r>
      <w:r w:rsidRPr="000713E2">
        <w:rPr>
          <w:rFonts w:ascii="Times New Roman" w:hAnsi="Times New Roman" w:cs="Times New Roman"/>
          <w:color w:val="000000"/>
        </w:rPr>
        <w:t xml:space="preserve"> научиться самостоятельно исследовать структуру времени отдельных двигательных действий в системе целостного физического упражнения.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ab/>
      </w:r>
      <w:r w:rsidRPr="000713E2">
        <w:rPr>
          <w:rFonts w:ascii="Times New Roman" w:hAnsi="Times New Roman" w:cs="Times New Roman"/>
          <w:b/>
          <w:bCs/>
          <w:color w:val="000000"/>
        </w:rPr>
        <w:t>Материалы и оборудование:</w:t>
      </w:r>
      <w:r w:rsidRPr="000713E2">
        <w:rPr>
          <w:rFonts w:ascii="Times New Roman" w:hAnsi="Times New Roman" w:cs="Times New Roman"/>
          <w:color w:val="000000"/>
        </w:rPr>
        <w:t xml:space="preserve"> 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>кинопленка с изображением физического упражнения;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кинограммы физического упражнения; 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фотоувеличители; 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увеличительные стекла (лупы); 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измерительные угольники, линейки, транспортиры, циркули, карандаши; </w:t>
      </w:r>
    </w:p>
    <w:p w:rsidR="000713E2" w:rsidRPr="000713E2" w:rsidRDefault="000713E2" w:rsidP="000713E2">
      <w:pPr>
        <w:numPr>
          <w:ilvl w:val="0"/>
          <w:numId w:val="15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>миллиметровая бумага.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1"/>
        </w:rPr>
      </w:pPr>
      <w:r w:rsidRPr="000713E2">
        <w:rPr>
          <w:rFonts w:ascii="Times New Roman" w:hAnsi="Times New Roman" w:cs="Times New Roman"/>
          <w:color w:val="000000"/>
        </w:rPr>
        <w:tab/>
      </w:r>
      <w:r w:rsidRPr="000713E2">
        <w:rPr>
          <w:rFonts w:ascii="Times New Roman" w:hAnsi="Times New Roman" w:cs="Times New Roman"/>
          <w:b/>
          <w:bCs/>
          <w:color w:val="000000"/>
        </w:rPr>
        <w:t xml:space="preserve">Теоретические сведения. </w:t>
      </w:r>
      <w:r w:rsidRPr="000713E2">
        <w:rPr>
          <w:rFonts w:ascii="Times New Roman" w:hAnsi="Times New Roman" w:cs="Times New Roman"/>
          <w:color w:val="000000"/>
        </w:rPr>
        <w:t xml:space="preserve">Физическое упражнение представляет собой сложную многоструктурную систему целенаправленных и зависимых друг от друга двигательных действий. Одной из важнейших причин, связывающих отдельные двигательные элементы в целостное упражнение, является фактор времени. </w:t>
      </w:r>
      <w:r w:rsidRPr="000713E2">
        <w:rPr>
          <w:rFonts w:ascii="Times New Roman" w:hAnsi="Times New Roman" w:cs="Times New Roman"/>
          <w:color w:val="000000"/>
          <w:spacing w:val="1"/>
        </w:rPr>
        <w:t xml:space="preserve">Структура времени в значительной мере определяет не только внешний кинематический эффект </w:t>
      </w:r>
      <w:r w:rsidRPr="000713E2">
        <w:rPr>
          <w:rFonts w:ascii="Times New Roman" w:hAnsi="Times New Roman" w:cs="Times New Roman"/>
          <w:color w:val="000000"/>
        </w:rPr>
        <w:t xml:space="preserve">физического упражнения, но и общий спортивный результат его. Изучение взаимосвязи временных характеристик в кинематической структуре физического упражнения представляет интерес для решения многих теоретических проблем биомеханики и для обоснования методики обучения спортивной технике в выбранном виде спорта. Сущность данного метода заключается в регистрации движений человека при помощи киносъемки с дальнейшей обработкой материалов. Степень точности исследования при этом зависит не только от </w:t>
      </w:r>
      <w:r w:rsidRPr="000713E2">
        <w:rPr>
          <w:rFonts w:ascii="Times New Roman" w:hAnsi="Times New Roman" w:cs="Times New Roman"/>
          <w:color w:val="000000"/>
          <w:spacing w:val="1"/>
        </w:rPr>
        <w:t>мастерства оператора, но и от качества кинорегистрирующей аппаратуры,    которая   должна   иметь исправную   систему  учета скорости (частоты) съемки.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>0,06    0,09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  <w:r w:rsidRPr="000713E2">
        <w:rPr>
          <w:rFonts w:ascii="Times New Roman" w:hAnsi="Times New Roman" w:cs="Times New Roman"/>
          <w:color w:val="000000"/>
          <w:spacing w:val="-2"/>
        </w:rPr>
        <w:t>0,09</w:t>
      </w:r>
    </w:p>
    <w:p w:rsidR="000713E2" w:rsidRPr="000713E2" w:rsidRDefault="000713E2" w:rsidP="000713E2">
      <w:pPr>
        <w:shd w:val="clear" w:color="auto" w:fill="FFFFFF"/>
        <w:tabs>
          <w:tab w:val="left" w:pos="9273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-17"/>
        </w:rPr>
      </w:pPr>
      <w:r w:rsidRPr="000713E2">
        <w:rPr>
          <w:rFonts w:ascii="Times New Roman" w:hAnsi="Times New Roman" w:cs="Times New Roman"/>
          <w:color w:val="000000"/>
          <w:spacing w:val="-17"/>
        </w:rPr>
        <w:t>0,13</w:t>
      </w:r>
    </w:p>
    <w:p w:rsidR="000713E2" w:rsidRPr="000713E2" w:rsidRDefault="000713E2" w:rsidP="000713E2">
      <w:pPr>
        <w:shd w:val="clear" w:color="auto" w:fill="FFFFFF"/>
        <w:tabs>
          <w:tab w:val="left" w:pos="9273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3"/>
        </w:rPr>
      </w:pPr>
      <w:r w:rsidRPr="000713E2">
        <w:rPr>
          <w:rFonts w:ascii="Times New Roman" w:hAnsi="Times New Roman" w:cs="Times New Roman"/>
          <w:color w:val="000000"/>
          <w:spacing w:val="3"/>
        </w:rPr>
        <w:t>0,19      0,03</w:t>
      </w:r>
    </w:p>
    <w:p w:rsidR="000713E2" w:rsidRPr="000713E2" w:rsidRDefault="000713E2" w:rsidP="000713E2">
      <w:pPr>
        <w:shd w:val="clear" w:color="auto" w:fill="FFFFFF"/>
        <w:tabs>
          <w:tab w:val="left" w:pos="9273"/>
        </w:tabs>
        <w:spacing w:after="0" w:line="100" w:lineRule="atLeast"/>
        <w:jc w:val="both"/>
        <w:rPr>
          <w:rFonts w:ascii="Times New Roman" w:hAnsi="Times New Roman" w:cs="Times New Roman"/>
          <w:color w:val="000000"/>
          <w:spacing w:val="3"/>
        </w:rPr>
      </w:pPr>
    </w:p>
    <w:p w:rsidR="000713E2" w:rsidRPr="000713E2" w:rsidRDefault="000713E2" w:rsidP="000713E2">
      <w:pPr>
        <w:spacing w:after="0" w:line="100" w:lineRule="atLeast"/>
        <w:jc w:val="both"/>
        <w:rPr>
          <w:rFonts w:ascii="Times New Roman" w:hAnsi="Times New Roman" w:cs="Times New Roman"/>
          <w:color w:val="000000"/>
          <w:lang w:val="en-US"/>
        </w:rPr>
      </w:pPr>
      <w:r w:rsidRPr="000713E2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9050" cy="19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lang w:val="en-US"/>
        </w:rPr>
      </w:pPr>
      <w:r w:rsidRPr="000713E2">
        <w:rPr>
          <w:rFonts w:ascii="Times New Roman" w:hAnsi="Times New Roman" w:cs="Times New Roman"/>
          <w:color w:val="000000"/>
          <w:lang w:val="en-US"/>
        </w:rPr>
        <w:t>I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16"/>
          <w:lang w:val="en-US"/>
        </w:rPr>
      </w:pPr>
      <w:r w:rsidRPr="000713E2">
        <w:rPr>
          <w:rFonts w:ascii="Times New Roman" w:hAnsi="Times New Roman" w:cs="Times New Roman"/>
          <w:color w:val="000000"/>
          <w:spacing w:val="-16"/>
          <w:lang w:val="en-US"/>
        </w:rPr>
        <w:t>II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8"/>
          <w:lang w:val="en-US"/>
        </w:rPr>
      </w:pPr>
      <w:r w:rsidRPr="000713E2">
        <w:rPr>
          <w:rFonts w:ascii="Times New Roman" w:hAnsi="Times New Roman" w:cs="Times New Roman"/>
          <w:color w:val="000000"/>
          <w:spacing w:val="-8"/>
          <w:lang w:val="en-US"/>
        </w:rPr>
        <w:t>III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8"/>
          <w:lang w:val="en-US"/>
        </w:rPr>
      </w:pPr>
      <w:r w:rsidRPr="000713E2">
        <w:rPr>
          <w:rFonts w:ascii="Times New Roman" w:hAnsi="Times New Roman" w:cs="Times New Roman"/>
          <w:color w:val="000000"/>
          <w:spacing w:val="-8"/>
          <w:lang w:val="en-US"/>
        </w:rPr>
        <w:t>IV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8"/>
          <w:lang w:val="en-US"/>
        </w:rPr>
      </w:pPr>
      <w:r w:rsidRPr="000713E2">
        <w:rPr>
          <w:rFonts w:ascii="Times New Roman" w:hAnsi="Times New Roman" w:cs="Times New Roman"/>
          <w:color w:val="000000"/>
          <w:spacing w:val="-8"/>
          <w:lang w:val="en-US"/>
        </w:rPr>
        <w:t>VI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lang w:val="en-US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>Рис</w:t>
      </w:r>
      <w:r w:rsidRPr="00BF689F">
        <w:rPr>
          <w:rFonts w:ascii="Times New Roman" w:hAnsi="Times New Roman" w:cs="Times New Roman"/>
          <w:color w:val="000000"/>
        </w:rPr>
        <w:t xml:space="preserve">. 22. </w:t>
      </w:r>
      <w:r w:rsidRPr="000713E2">
        <w:rPr>
          <w:rFonts w:ascii="Times New Roman" w:hAnsi="Times New Roman" w:cs="Times New Roman"/>
          <w:color w:val="000000"/>
        </w:rPr>
        <w:t>Линейная хронограмма прыжка в высоту с разбега (в сек):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323232"/>
        </w:rPr>
        <w:t xml:space="preserve">/ - </w:t>
      </w:r>
      <w:r w:rsidRPr="000713E2">
        <w:rPr>
          <w:rFonts w:ascii="Times New Roman" w:hAnsi="Times New Roman" w:cs="Times New Roman"/>
          <w:color w:val="000000"/>
        </w:rPr>
        <w:t>мах правой ногой; // -</w:t>
      </w:r>
      <w:r w:rsidRPr="000713E2">
        <w:rPr>
          <w:rFonts w:ascii="Times New Roman" w:hAnsi="Times New Roman" w:cs="Times New Roman"/>
        </w:rPr>
        <w:t xml:space="preserve"> </w:t>
      </w:r>
      <w:r w:rsidRPr="000713E2">
        <w:rPr>
          <w:rFonts w:ascii="Times New Roman" w:hAnsi="Times New Roman" w:cs="Times New Roman"/>
          <w:color w:val="000000"/>
        </w:rPr>
        <w:t>мах левой ногой и толчок; /// -</w:t>
      </w:r>
      <w:r w:rsidRPr="000713E2">
        <w:rPr>
          <w:rFonts w:ascii="Times New Roman" w:hAnsi="Times New Roman" w:cs="Times New Roman"/>
          <w:color w:val="323232"/>
        </w:rPr>
        <w:t xml:space="preserve"> </w:t>
      </w:r>
      <w:r w:rsidRPr="000713E2">
        <w:rPr>
          <w:rFonts w:ascii="Times New Roman" w:hAnsi="Times New Roman" w:cs="Times New Roman"/>
          <w:color w:val="000000"/>
        </w:rPr>
        <w:t xml:space="preserve">толчок левой ногой;    </w:t>
      </w:r>
      <w:r w:rsidRPr="000713E2">
        <w:rPr>
          <w:rFonts w:ascii="Times New Roman" w:hAnsi="Times New Roman" w:cs="Times New Roman"/>
          <w:color w:val="000000"/>
          <w:lang w:val="en-US"/>
        </w:rPr>
        <w:t>IV</w:t>
      </w:r>
      <w:r w:rsidRPr="000713E2">
        <w:rPr>
          <w:rFonts w:ascii="Times New Roman" w:hAnsi="Times New Roman" w:cs="Times New Roman"/>
          <w:color w:val="000000"/>
        </w:rPr>
        <w:t xml:space="preserve"> -</w:t>
      </w:r>
      <w:r w:rsidRPr="000713E2">
        <w:rPr>
          <w:rFonts w:ascii="Times New Roman" w:hAnsi="Times New Roman" w:cs="Times New Roman"/>
          <w:color w:val="323232"/>
        </w:rPr>
        <w:t xml:space="preserve"> </w:t>
      </w:r>
      <w:r w:rsidRPr="000713E2">
        <w:rPr>
          <w:rFonts w:ascii="Times New Roman" w:hAnsi="Times New Roman" w:cs="Times New Roman"/>
          <w:color w:val="000000"/>
        </w:rPr>
        <w:t xml:space="preserve">полет в шаге; </w:t>
      </w:r>
      <w:r w:rsidRPr="000713E2">
        <w:rPr>
          <w:rFonts w:ascii="Times New Roman" w:hAnsi="Times New Roman" w:cs="Times New Roman"/>
          <w:color w:val="000000"/>
          <w:lang w:val="en-US"/>
        </w:rPr>
        <w:t>V</w:t>
      </w:r>
      <w:r w:rsidRPr="000713E2">
        <w:rPr>
          <w:rFonts w:ascii="Times New Roman" w:hAnsi="Times New Roman" w:cs="Times New Roman"/>
          <w:color w:val="000000"/>
        </w:rPr>
        <w:t xml:space="preserve"> - подъем ног и разгибание в коленном суставе;                       </w:t>
      </w:r>
      <w:r w:rsidRPr="000713E2">
        <w:rPr>
          <w:rFonts w:ascii="Times New Roman" w:hAnsi="Times New Roman" w:cs="Times New Roman"/>
          <w:color w:val="000000"/>
          <w:lang w:val="en-US"/>
        </w:rPr>
        <w:t>VI</w:t>
      </w:r>
      <w:r w:rsidRPr="000713E2">
        <w:rPr>
          <w:rFonts w:ascii="Times New Roman" w:hAnsi="Times New Roman" w:cs="Times New Roman"/>
          <w:color w:val="000000"/>
        </w:rPr>
        <w:t xml:space="preserve"> - приземление с выносом прямых ног вперед.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  <w:spacing w:val="1"/>
        </w:rPr>
        <w:t>Если известна  частота  киносъемки рчаст</w:t>
      </w:r>
      <w:r w:rsidRPr="000713E2">
        <w:rPr>
          <w:rFonts w:ascii="Times New Roman" w:hAnsi="Times New Roman" w:cs="Times New Roman"/>
          <w:color w:val="323232"/>
          <w:spacing w:val="1"/>
        </w:rPr>
        <w:t xml:space="preserve">— </w:t>
      </w:r>
      <w:r w:rsidRPr="000713E2">
        <w:rPr>
          <w:rFonts w:ascii="Times New Roman" w:hAnsi="Times New Roman" w:cs="Times New Roman"/>
          <w:color w:val="323232"/>
          <w:spacing w:val="1"/>
          <w:position w:val="7"/>
        </w:rPr>
        <w:t>^</w:t>
      </w:r>
      <w:r w:rsidRPr="000713E2">
        <w:rPr>
          <w:rFonts w:ascii="Times New Roman" w:hAnsi="Times New Roman" w:cs="Times New Roman"/>
          <w:color w:val="000000"/>
          <w:spacing w:val="1"/>
        </w:rPr>
        <w:t>-кадр/сек, то длиn</w:t>
      </w:r>
      <w:r w:rsidRPr="000713E2">
        <w:rPr>
          <w:rFonts w:ascii="Times New Roman" w:hAnsi="Times New Roman" w:cs="Times New Roman"/>
          <w:color w:val="000000"/>
        </w:rPr>
        <w:t xml:space="preserve">ельность физического упражнения можно найти по формуле t - - </w:t>
      </w:r>
      <w:r w:rsidRPr="000713E2">
        <w:rPr>
          <w:rFonts w:ascii="Times New Roman" w:hAnsi="Times New Roman" w:cs="Times New Roman"/>
          <w:color w:val="000000"/>
          <w:spacing w:val="-3"/>
        </w:rPr>
        <w:t xml:space="preserve">сек, </w:t>
      </w:r>
      <w:r w:rsidRPr="000713E2">
        <w:rPr>
          <w:rFonts w:ascii="Times New Roman" w:hAnsi="Times New Roman" w:cs="Times New Roman"/>
          <w:color w:val="000000"/>
          <w:lang w:val="en-US"/>
        </w:rPr>
        <w:t>V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где </w:t>
      </w:r>
      <w:r w:rsidRPr="000713E2">
        <w:rPr>
          <w:rFonts w:ascii="Times New Roman" w:hAnsi="Times New Roman" w:cs="Times New Roman"/>
          <w:color w:val="323232"/>
        </w:rPr>
        <w:t xml:space="preserve">/ — </w:t>
      </w:r>
      <w:r w:rsidRPr="000713E2">
        <w:rPr>
          <w:rFonts w:ascii="Times New Roman" w:hAnsi="Times New Roman" w:cs="Times New Roman"/>
          <w:color w:val="000000"/>
        </w:rPr>
        <w:t>искомое время киносъемки;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s </w:t>
      </w:r>
      <w:r w:rsidRPr="000713E2">
        <w:rPr>
          <w:rFonts w:ascii="Times New Roman" w:hAnsi="Times New Roman" w:cs="Times New Roman"/>
          <w:color w:val="323232"/>
        </w:rPr>
        <w:t xml:space="preserve">— </w:t>
      </w:r>
      <w:r w:rsidRPr="000713E2">
        <w:rPr>
          <w:rFonts w:ascii="Times New Roman" w:hAnsi="Times New Roman" w:cs="Times New Roman"/>
          <w:color w:val="000000"/>
        </w:rPr>
        <w:t>длительность киносъемки;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smallCaps/>
          <w:color w:val="000000"/>
          <w:lang w:val="en-US"/>
        </w:rPr>
        <w:t>v</w:t>
      </w:r>
      <w:r w:rsidRPr="000713E2">
        <w:rPr>
          <w:rFonts w:ascii="Times New Roman" w:hAnsi="Times New Roman" w:cs="Times New Roman"/>
          <w:smallCaps/>
          <w:color w:val="000000"/>
        </w:rPr>
        <w:t xml:space="preserve"> </w:t>
      </w:r>
      <w:r w:rsidRPr="000713E2">
        <w:rPr>
          <w:rFonts w:ascii="Times New Roman" w:hAnsi="Times New Roman" w:cs="Times New Roman"/>
          <w:color w:val="323232"/>
        </w:rPr>
        <w:t xml:space="preserve">— </w:t>
      </w:r>
      <w:r w:rsidRPr="000713E2">
        <w:rPr>
          <w:rFonts w:ascii="Times New Roman" w:hAnsi="Times New Roman" w:cs="Times New Roman"/>
          <w:color w:val="000000"/>
        </w:rPr>
        <w:t xml:space="preserve">частота киносъемки. Время выполнения каждого двигательного элемента или фаз изучаемого упражнения можно определить при просмотре кинопленки или изготовленной кинограммы путем подсчета интервалов между отпечатками поз спортсмена. Более детальная и точная характеристика временной структуры возможна после построения хронограмм физического упражнения. Хронограмма показывает время выполнения двигательных фаз в общей кинематической структуре биомеханической системы физического упражнения. Хронограммы бывают линейными и круговыми. В линейной хронограмме длительность фазы определяется </w:t>
      </w:r>
      <w:r w:rsidRPr="000713E2">
        <w:rPr>
          <w:rFonts w:ascii="Times New Roman" w:hAnsi="Times New Roman" w:cs="Times New Roman"/>
          <w:color w:val="000000"/>
        </w:rPr>
        <w:lastRenderedPageBreak/>
        <w:t>отрезком прямой, длина которого пропорциональна числу кадров, относящихся к данной фазе движения (рис. 22).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  <w:spacing w:val="1"/>
        </w:rPr>
        <w:t>1 Хронограмма -</w:t>
      </w:r>
      <w:r w:rsidRPr="000713E2">
        <w:rPr>
          <w:rFonts w:ascii="Times New Roman" w:hAnsi="Times New Roman" w:cs="Times New Roman"/>
          <w:color w:val="323232"/>
          <w:spacing w:val="1"/>
        </w:rPr>
        <w:t xml:space="preserve"> </w:t>
      </w:r>
      <w:r w:rsidRPr="000713E2">
        <w:rPr>
          <w:rFonts w:ascii="Times New Roman" w:hAnsi="Times New Roman" w:cs="Times New Roman"/>
          <w:color w:val="000000"/>
          <w:spacing w:val="1"/>
        </w:rPr>
        <w:t xml:space="preserve">график  (или диаграмма)   времени  выполнения   двигательных фаз упражнения. </w:t>
      </w:r>
      <w:r w:rsidRPr="000713E2">
        <w:rPr>
          <w:rFonts w:ascii="Times New Roman" w:hAnsi="Times New Roman" w:cs="Times New Roman"/>
          <w:color w:val="000000"/>
        </w:rPr>
        <w:t>В круговой хронограмме по окружности откладываются длины дуг, пропорциональные времени. Круговые хронограммы обычно применяются при изображении длительности двигательных фаз одного законченного цикла движений (рис. 23).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</w:rPr>
        <w:t xml:space="preserve">При построении круговой хронограммы требуется разместить на окружности определенное количество равных отрезков дуги, соответствующих числу кадров (га) кинопленки заснятого физического упражнения. Для этого необходимо предварительно определить радиус искомой окружности по </w:t>
      </w:r>
      <w:r w:rsidRPr="000713E2">
        <w:rPr>
          <w:rFonts w:ascii="Times New Roman" w:hAnsi="Times New Roman" w:cs="Times New Roman"/>
          <w:color w:val="000000"/>
          <w:spacing w:val="-3"/>
        </w:rPr>
        <w:t xml:space="preserve">формуле   г </w:t>
      </w:r>
      <w:r w:rsidRPr="000713E2">
        <w:rPr>
          <w:rFonts w:ascii="Times New Roman" w:hAnsi="Times New Roman" w:cs="Times New Roman"/>
          <w:color w:val="323232"/>
          <w:spacing w:val="-3"/>
        </w:rPr>
        <w:t xml:space="preserve">= 2^,  </w:t>
      </w:r>
      <w:r w:rsidRPr="000713E2">
        <w:rPr>
          <w:rFonts w:ascii="Times New Roman" w:hAnsi="Times New Roman" w:cs="Times New Roman"/>
          <w:color w:val="000000"/>
        </w:rPr>
        <w:t>где L -</w:t>
      </w:r>
      <w:r w:rsidRPr="000713E2">
        <w:rPr>
          <w:rFonts w:ascii="Times New Roman" w:hAnsi="Times New Roman" w:cs="Times New Roman"/>
          <w:color w:val="323232"/>
        </w:rPr>
        <w:t xml:space="preserve"> </w:t>
      </w:r>
      <w:r w:rsidRPr="000713E2">
        <w:rPr>
          <w:rFonts w:ascii="Times New Roman" w:hAnsi="Times New Roman" w:cs="Times New Roman"/>
          <w:color w:val="000000"/>
        </w:rPr>
        <w:t>длина окружности в см.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Например: изучаемый цикл движения располагается на 20 кадрах кинопленки. Необходимо, чтобы длина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окружности равнялась 20 см; радиус окружности в данном случае </w:t>
      </w:r>
      <w:r w:rsidRPr="000713E2">
        <w:rPr>
          <w:rFonts w:ascii="Times New Roman" w:hAnsi="Times New Roman" w:cs="Times New Roman"/>
          <w:color w:val="000000"/>
        </w:rPr>
        <w:t>20 = 20 составляет—  2-УТ4   6-28 - ^ Л см.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При построении круговой хронограммы можно использовать угловой масштаб. «Единичный угол» а, соответствующий времени интервала между кадрами, определяют по формуле 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8"/>
        </w:rPr>
      </w:pPr>
      <w:r w:rsidRPr="000713E2">
        <w:rPr>
          <w:rFonts w:ascii="Times New Roman" w:hAnsi="Times New Roman" w:cs="Times New Roman"/>
          <w:color w:val="000000"/>
          <w:spacing w:val="-8"/>
        </w:rPr>
        <w:t>360°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66875" cy="14668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66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3E2" w:rsidRPr="000713E2" w:rsidRDefault="000713E2" w:rsidP="000713E2">
      <w:pPr>
        <w:shd w:val="clear" w:color="auto" w:fill="FFFFFF"/>
        <w:spacing w:after="0" w:line="100" w:lineRule="atLeast"/>
        <w:rPr>
          <w:rFonts w:ascii="Times New Roman" w:hAnsi="Times New Roman" w:cs="Times New Roman"/>
          <w:color w:val="000000"/>
          <w:spacing w:val="-5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Рис. 23. Круговая хронограмма прыжка в высоту с разбега: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/ - мах правой ногой; // - мах левой и толчок; </w:t>
      </w:r>
      <w:r w:rsidRPr="000713E2">
        <w:rPr>
          <w:rFonts w:ascii="Times New Roman" w:hAnsi="Times New Roman" w:cs="Times New Roman"/>
          <w:color w:val="000000"/>
          <w:spacing w:val="-5"/>
          <w:lang w:val="en-US"/>
        </w:rPr>
        <w:t>III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- толчок левой ногой; </w:t>
      </w:r>
      <w:r w:rsidRPr="000713E2">
        <w:rPr>
          <w:rFonts w:ascii="Times New Roman" w:hAnsi="Times New Roman" w:cs="Times New Roman"/>
          <w:color w:val="000000"/>
          <w:spacing w:val="-5"/>
          <w:lang w:val="en-US"/>
        </w:rPr>
        <w:t>IV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- полет в шаге; </w:t>
      </w:r>
      <w:r w:rsidRPr="000713E2">
        <w:rPr>
          <w:rFonts w:ascii="Times New Roman" w:hAnsi="Times New Roman" w:cs="Times New Roman"/>
          <w:color w:val="000000"/>
          <w:spacing w:val="-5"/>
          <w:lang w:val="en-US"/>
        </w:rPr>
        <w:t>V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- подъем ног и разгибание в коленном суставе; </w:t>
      </w:r>
      <w:r w:rsidRPr="000713E2">
        <w:rPr>
          <w:rFonts w:ascii="Times New Roman" w:hAnsi="Times New Roman" w:cs="Times New Roman"/>
          <w:color w:val="000000"/>
          <w:spacing w:val="-5"/>
          <w:lang w:val="en-US"/>
        </w:rPr>
        <w:t>VI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 - приземление с выносом ног вперед.</w:t>
      </w:r>
    </w:p>
    <w:p w:rsidR="000713E2" w:rsidRPr="000713E2" w:rsidRDefault="000713E2" w:rsidP="000713E2">
      <w:pPr>
        <w:shd w:val="clear" w:color="auto" w:fill="FFFFFF"/>
        <w:tabs>
          <w:tab w:val="left" w:pos="9234"/>
        </w:tabs>
        <w:spacing w:after="0" w:line="100" w:lineRule="atLeast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где n — число кадров циклического упражнения.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Если, например, n=10, то ,/« = 360°: 10 = 36°.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Круговые хронограммы можно строить и при помощи полярных сеток. Длительность фазы при этом будет </w:t>
      </w:r>
      <w:r w:rsidRPr="000713E2">
        <w:rPr>
          <w:rFonts w:ascii="Times New Roman" w:hAnsi="Times New Roman" w:cs="Times New Roman"/>
          <w:color w:val="000000"/>
          <w:spacing w:val="-6"/>
        </w:rPr>
        <w:t xml:space="preserve">равняться аrk (k - число интервалов между кадрами, соответствующими фазе движения). В связи с тем, что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результат определяется в градусах, величину легко подсчитать на полярной сетке. В процессе изготовления как линейной, так и круговой хронограммы необходимо придерживаться единых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правил оформления чертежей.'На диаграммах номера кадров, например, удобно отмечать цифрами, площади, занятые фазами, следует аккуратно штриховать, внутри можно проставить продолжительность, над диаграммой - названия фаз. 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В зависимости от характера физического упражнения и задач биомеханического исследования следует выбирать и объект для составления хронограмм. В одном случае это может быть хронограмма только движений рук или ног, в другом - всего тела и т. д. Если исследование проводится комплексно, то особо </w:t>
      </w:r>
      <w:r w:rsidRPr="000713E2">
        <w:rPr>
          <w:rFonts w:ascii="Times New Roman" w:hAnsi="Times New Roman" w:cs="Times New Roman"/>
          <w:color w:val="000000"/>
          <w:spacing w:val="-5"/>
        </w:rPr>
        <w:t>ценным является построение в одном масштабе диаграммы времени движения всех крупных биозвеньев тела спортсмена.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Хронограммы физических упражнений можно сравнивать, находить ошибки в спортивной технике, объективно устанавливать образцы лучшего выполнения и рекомендовать их в практику.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4"/>
        </w:rPr>
        <w:tab/>
        <w:t>Ход работы.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0713E2" w:rsidRPr="000713E2" w:rsidRDefault="000713E2" w:rsidP="000713E2">
      <w:pPr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Просмотреть кинопленку или кинограмму, установить начало и конец физического </w:t>
      </w:r>
      <w:r w:rsidRPr="000713E2">
        <w:rPr>
          <w:rFonts w:ascii="Times New Roman" w:hAnsi="Times New Roman" w:cs="Times New Roman"/>
          <w:color w:val="000000"/>
          <w:spacing w:val="-5"/>
        </w:rPr>
        <w:t>упражнения.</w:t>
      </w:r>
    </w:p>
    <w:p w:rsidR="000713E2" w:rsidRPr="000713E2" w:rsidRDefault="000713E2" w:rsidP="000713E2">
      <w:pPr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Расчленить упражнение на двигательные фазы.</w:t>
      </w:r>
    </w:p>
    <w:p w:rsidR="000713E2" w:rsidRPr="000713E2" w:rsidRDefault="000713E2" w:rsidP="000713E2">
      <w:pPr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2"/>
        </w:rPr>
      </w:pPr>
      <w:r w:rsidRPr="000713E2">
        <w:rPr>
          <w:rFonts w:ascii="Times New Roman" w:hAnsi="Times New Roman" w:cs="Times New Roman"/>
          <w:color w:val="000000"/>
          <w:spacing w:val="-2"/>
        </w:rPr>
        <w:t>Составить расчетную таблицу (табл. 3).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  <w:r w:rsidRPr="000713E2">
        <w:rPr>
          <w:rFonts w:ascii="Times New Roman" w:hAnsi="Times New Roman" w:cs="Times New Roman"/>
          <w:color w:val="000000"/>
          <w:spacing w:val="-2"/>
        </w:rPr>
        <w:t>Таблица 3. Определение временных характеристик фаз упражнения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32"/>
        <w:gridCol w:w="1614"/>
        <w:gridCol w:w="1853"/>
        <w:gridCol w:w="1573"/>
        <w:gridCol w:w="2664"/>
      </w:tblGrid>
      <w:tr w:rsidR="000713E2" w:rsidRPr="000713E2" w:rsidTr="00BF689F">
        <w:tc>
          <w:tcPr>
            <w:tcW w:w="1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lastRenderedPageBreak/>
              <w:t>Порядковый номер фазы</w:t>
            </w:r>
          </w:p>
        </w:tc>
        <w:tc>
          <w:tcPr>
            <w:tcW w:w="1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Название фазы</w:t>
            </w:r>
          </w:p>
        </w:tc>
        <w:tc>
          <w:tcPr>
            <w:tcW w:w="1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Номера кадров кинопленки, кинограммы</w:t>
            </w:r>
          </w:p>
        </w:tc>
        <w:tc>
          <w:tcPr>
            <w:tcW w:w="1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Число временных интервалов</w:t>
            </w:r>
          </w:p>
        </w:tc>
        <w:tc>
          <w:tcPr>
            <w:tcW w:w="2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Время выполнения фазы, сек</w:t>
            </w:r>
          </w:p>
        </w:tc>
      </w:tr>
      <w:tr w:rsidR="000713E2" w:rsidRPr="000713E2" w:rsidTr="00BF689F">
        <w:tc>
          <w:tcPr>
            <w:tcW w:w="19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713E2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713E2" w:rsidRPr="000713E2" w:rsidTr="00BF689F">
        <w:tc>
          <w:tcPr>
            <w:tcW w:w="19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3E2" w:rsidRPr="000713E2" w:rsidRDefault="000713E2" w:rsidP="000713E2">
            <w:pPr>
              <w:pStyle w:val="a5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Примечания. </w:t>
      </w:r>
    </w:p>
    <w:p w:rsidR="000713E2" w:rsidRPr="000713E2" w:rsidRDefault="000713E2" w:rsidP="000713E2">
      <w:pPr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В 1-ой графе указывают порядковый номер фазы в соответствии е ее местом в полном </w:t>
      </w:r>
      <w:r w:rsidRPr="000713E2">
        <w:rPr>
          <w:rFonts w:ascii="Times New Roman" w:hAnsi="Times New Roman" w:cs="Times New Roman"/>
          <w:color w:val="000000"/>
          <w:spacing w:val="-4"/>
        </w:rPr>
        <w:t>цикле физического упражнения.</w:t>
      </w:r>
    </w:p>
    <w:p w:rsidR="000713E2" w:rsidRPr="000713E2" w:rsidRDefault="000713E2" w:rsidP="000713E2">
      <w:pPr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>В 3-ю графу заносят номера кадров от начала до конца фазы.</w:t>
      </w:r>
    </w:p>
    <w:p w:rsidR="000713E2" w:rsidRPr="000713E2" w:rsidRDefault="000713E2" w:rsidP="000713E2">
      <w:pPr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Просмотреть    каждый   кадр кинопленки   или   кинограммы через фотоувеличитель или </w:t>
      </w:r>
      <w:r w:rsidRPr="000713E2">
        <w:rPr>
          <w:rFonts w:ascii="Times New Roman" w:hAnsi="Times New Roman" w:cs="Times New Roman"/>
          <w:color w:val="000000"/>
          <w:spacing w:val="-5"/>
        </w:rPr>
        <w:t>увеличительное стекло. Последовательно пронумеровать все кадры кинопленки или кинограммы в том по</w:t>
      </w:r>
      <w:r w:rsidRPr="000713E2">
        <w:rPr>
          <w:rFonts w:ascii="Times New Roman" w:hAnsi="Times New Roman" w:cs="Times New Roman"/>
          <w:color w:val="000000"/>
          <w:spacing w:val="-4"/>
        </w:rPr>
        <w:t xml:space="preserve">рядке, в котором они сняты. Отметить, какие кадры   (под каким номером) какой фазе соответствуют, и </w:t>
      </w:r>
      <w:r w:rsidRPr="000713E2">
        <w:rPr>
          <w:rFonts w:ascii="Times New Roman" w:hAnsi="Times New Roman" w:cs="Times New Roman"/>
          <w:color w:val="000000"/>
          <w:spacing w:val="-5"/>
        </w:rPr>
        <w:t>данные записать в 3-ю графу табл. 3.</w:t>
      </w:r>
    </w:p>
    <w:p w:rsidR="000713E2" w:rsidRPr="000713E2" w:rsidRDefault="000713E2" w:rsidP="000713E2">
      <w:pPr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Определить количество временных интервалов в каждой фазе. Полученные данные занести в 4-ю графу. </w:t>
      </w:r>
    </w:p>
    <w:p w:rsidR="000713E2" w:rsidRPr="000713E2" w:rsidRDefault="000713E2" w:rsidP="000713E2">
      <w:pPr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Вычислить длительность   каждой фазы   с учетом   частоты киносъемки. Полученные данные </w:t>
      </w:r>
      <w:r w:rsidRPr="000713E2">
        <w:rPr>
          <w:rFonts w:ascii="Times New Roman" w:hAnsi="Times New Roman" w:cs="Times New Roman"/>
          <w:color w:val="000000"/>
          <w:spacing w:val="-5"/>
        </w:rPr>
        <w:t xml:space="preserve">поставить в 5-ю графу. 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Пример: частота киносъемки - 24 кадра в 1 сек, фаза насчитывает 11 кадров (10 интервалов), длительность </w:t>
      </w:r>
      <w:r w:rsidRPr="000713E2">
        <w:rPr>
          <w:rFonts w:ascii="Times New Roman" w:hAnsi="Times New Roman" w:cs="Times New Roman"/>
          <w:color w:val="000000"/>
          <w:spacing w:val="-4"/>
        </w:rPr>
        <w:t>фазы равна 10/24 сек (0,41 сек).</w:t>
      </w:r>
    </w:p>
    <w:p w:rsidR="000713E2" w:rsidRPr="000713E2" w:rsidRDefault="000713E2" w:rsidP="000713E2">
      <w:pPr>
        <w:numPr>
          <w:ilvl w:val="0"/>
          <w:numId w:val="1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7"/>
        </w:rPr>
      </w:pPr>
      <w:r w:rsidRPr="000713E2">
        <w:rPr>
          <w:rFonts w:ascii="Times New Roman" w:hAnsi="Times New Roman" w:cs="Times New Roman"/>
          <w:color w:val="000000"/>
          <w:spacing w:val="-7"/>
        </w:rPr>
        <w:t>Построить диаграмму времени двигательных фаз изучаемого физического упражнения – хронограмму.</w:t>
      </w:r>
    </w:p>
    <w:p w:rsidR="000713E2" w:rsidRPr="000713E2" w:rsidRDefault="000713E2" w:rsidP="000713E2">
      <w:pPr>
        <w:numPr>
          <w:ilvl w:val="0"/>
          <w:numId w:val="1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После построения хронограммы оценить распределение времени и качество   выполнения разными спортсменами   изучаемого физического упражнения.</w:t>
      </w:r>
    </w:p>
    <w:p w:rsidR="000713E2" w:rsidRPr="000713E2" w:rsidRDefault="000713E2" w:rsidP="000713E2">
      <w:pPr>
        <w:numPr>
          <w:ilvl w:val="0"/>
          <w:numId w:val="18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 xml:space="preserve">При групповых занятиях желательно произвести анализ хронограмм выполнения   одного   и   того   же </w:t>
      </w:r>
      <w:r w:rsidRPr="000713E2">
        <w:rPr>
          <w:rFonts w:ascii="Times New Roman" w:hAnsi="Times New Roman" w:cs="Times New Roman"/>
          <w:color w:val="000000"/>
          <w:spacing w:val="-4"/>
        </w:rPr>
        <w:t>упражнения разными спортсменами или определить наилучший вариант.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4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  <w:r w:rsidRPr="000713E2">
        <w:rPr>
          <w:rFonts w:ascii="Times New Roman" w:hAnsi="Times New Roman" w:cs="Times New Roman"/>
          <w:b/>
          <w:bCs/>
          <w:color w:val="000000"/>
          <w:spacing w:val="-5"/>
        </w:rPr>
        <w:t>Контрольные вопросы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</w:p>
    <w:p w:rsidR="000713E2" w:rsidRPr="000713E2" w:rsidRDefault="000713E2" w:rsidP="000713E2">
      <w:pPr>
        <w:numPr>
          <w:ilvl w:val="0"/>
          <w:numId w:val="19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6"/>
        </w:rPr>
      </w:pPr>
      <w:r w:rsidRPr="000713E2">
        <w:rPr>
          <w:rFonts w:ascii="Times New Roman" w:hAnsi="Times New Roman" w:cs="Times New Roman"/>
          <w:color w:val="000000"/>
          <w:spacing w:val="-4"/>
        </w:rPr>
        <w:t xml:space="preserve">Какое значение имеет  исследование   временных характеристик движения для изучения спортивной </w:t>
      </w:r>
      <w:r w:rsidRPr="000713E2">
        <w:rPr>
          <w:rFonts w:ascii="Times New Roman" w:hAnsi="Times New Roman" w:cs="Times New Roman"/>
          <w:color w:val="000000"/>
          <w:spacing w:val="-6"/>
        </w:rPr>
        <w:t>техники?</w:t>
      </w:r>
    </w:p>
    <w:p w:rsidR="000713E2" w:rsidRPr="000713E2" w:rsidRDefault="000713E2" w:rsidP="000713E2">
      <w:pPr>
        <w:numPr>
          <w:ilvl w:val="0"/>
          <w:numId w:val="19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Что такое хронограмма физического упражнения?</w:t>
      </w:r>
    </w:p>
    <w:p w:rsidR="000713E2" w:rsidRPr="000713E2" w:rsidRDefault="000713E2" w:rsidP="000713E2">
      <w:pPr>
        <w:numPr>
          <w:ilvl w:val="0"/>
          <w:numId w:val="19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0713E2">
        <w:rPr>
          <w:rFonts w:ascii="Times New Roman" w:hAnsi="Times New Roman" w:cs="Times New Roman"/>
          <w:color w:val="000000"/>
          <w:spacing w:val="-5"/>
        </w:rPr>
        <w:t>Как строятся хронограммы?</w:t>
      </w:r>
    </w:p>
    <w:p w:rsidR="000713E2" w:rsidRPr="000713E2" w:rsidRDefault="000713E2" w:rsidP="000713E2">
      <w:pPr>
        <w:numPr>
          <w:ilvl w:val="0"/>
          <w:numId w:val="19"/>
        </w:numPr>
        <w:shd w:val="clear" w:color="auto" w:fill="FFFFFF"/>
        <w:tabs>
          <w:tab w:val="left" w:pos="720"/>
        </w:tabs>
        <w:suppressAutoHyphens/>
        <w:spacing w:after="0" w:line="100" w:lineRule="atLeast"/>
        <w:ind w:left="0"/>
        <w:jc w:val="both"/>
        <w:rPr>
          <w:rFonts w:ascii="Times New Roman" w:hAnsi="Times New Roman" w:cs="Times New Roman"/>
          <w:color w:val="000000"/>
          <w:spacing w:val="-3"/>
        </w:rPr>
      </w:pPr>
      <w:r w:rsidRPr="000713E2">
        <w:rPr>
          <w:rFonts w:ascii="Times New Roman" w:hAnsi="Times New Roman" w:cs="Times New Roman"/>
          <w:color w:val="000000"/>
          <w:spacing w:val="-3"/>
        </w:rPr>
        <w:t>Какая последовательность построения  линейных хронограмм, круговых?</w:t>
      </w: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</w:p>
    <w:p w:rsidR="000713E2" w:rsidRPr="000713E2" w:rsidRDefault="000713E2" w:rsidP="000713E2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3E85" w:rsidRPr="000713E2" w:rsidRDefault="00653E85" w:rsidP="000713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53E85" w:rsidRPr="000713E2" w:rsidSect="0054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BF1" w:rsidRDefault="00034BF1" w:rsidP="00A020E9">
      <w:pPr>
        <w:spacing w:after="0" w:line="240" w:lineRule="auto"/>
      </w:pPr>
      <w:r>
        <w:separator/>
      </w:r>
    </w:p>
  </w:endnote>
  <w:endnote w:type="continuationSeparator" w:id="1">
    <w:p w:rsidR="00034BF1" w:rsidRDefault="00034BF1" w:rsidP="00A0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imbus Roman No9 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89F" w:rsidRDefault="00BF689F">
    <w:pPr>
      <w:pStyle w:val="a6"/>
    </w:pPr>
    <w:fldSimple w:instr=" PAGE ">
      <w:r>
        <w:rPr>
          <w:noProof/>
        </w:rPr>
        <w:t>60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89F" w:rsidRDefault="00BF689F">
    <w:pPr>
      <w:pStyle w:val="a6"/>
      <w:jc w:val="right"/>
    </w:pPr>
    <w:fldSimple w:instr=" PAGE ">
      <w:r w:rsidR="003F1109">
        <w:rPr>
          <w:noProof/>
        </w:rPr>
        <w:t>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89F" w:rsidRDefault="00BF689F">
    <w:pPr>
      <w:pStyle w:val="a6"/>
    </w:pPr>
    <w:fldSimple w:instr=" PAGE ">
      <w:r>
        <w:rPr>
          <w:noProof/>
        </w:rPr>
        <w:t>60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89F" w:rsidRDefault="00BF689F">
    <w:pPr>
      <w:pStyle w:val="a6"/>
      <w:jc w:val="right"/>
    </w:pPr>
    <w:fldSimple w:instr=" PAGE ">
      <w:r w:rsidR="003F1109">
        <w:rPr>
          <w:noProof/>
        </w:rPr>
        <w:t>21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BF1" w:rsidRDefault="00034BF1" w:rsidP="00A020E9">
      <w:pPr>
        <w:spacing w:after="0" w:line="240" w:lineRule="auto"/>
      </w:pPr>
      <w:r>
        <w:separator/>
      </w:r>
    </w:p>
  </w:footnote>
  <w:footnote w:type="continuationSeparator" w:id="1">
    <w:p w:rsidR="00034BF1" w:rsidRDefault="00034BF1" w:rsidP="00A02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3A"/>
    <w:multiLevelType w:val="multilevel"/>
    <w:tmpl w:val="0000003A"/>
    <w:name w:val="WW8Num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3B"/>
    <w:multiLevelType w:val="multilevel"/>
    <w:tmpl w:val="0000003B"/>
    <w:name w:val="WW8Num5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3D"/>
    <w:multiLevelType w:val="multi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3F"/>
    <w:multiLevelType w:val="multilevel"/>
    <w:tmpl w:val="0000003F"/>
    <w:name w:val="WW8Num6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41"/>
    <w:multiLevelType w:val="multilevel"/>
    <w:tmpl w:val="00000041"/>
    <w:name w:val="WW8Num6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43"/>
    <w:multiLevelType w:val="multi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44"/>
    <w:multiLevelType w:val="multilevel"/>
    <w:tmpl w:val="00000044"/>
    <w:name w:val="WW8Num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28D6FED"/>
    <w:multiLevelType w:val="hybridMultilevel"/>
    <w:tmpl w:val="142E8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263D"/>
    <w:rsid w:val="00034BF1"/>
    <w:rsid w:val="000713E2"/>
    <w:rsid w:val="00161A52"/>
    <w:rsid w:val="0025263D"/>
    <w:rsid w:val="0031745D"/>
    <w:rsid w:val="00371C11"/>
    <w:rsid w:val="003D062E"/>
    <w:rsid w:val="003F1109"/>
    <w:rsid w:val="00546EAA"/>
    <w:rsid w:val="00557360"/>
    <w:rsid w:val="005F3955"/>
    <w:rsid w:val="00653E85"/>
    <w:rsid w:val="0071046F"/>
    <w:rsid w:val="007A6CCE"/>
    <w:rsid w:val="00965D7E"/>
    <w:rsid w:val="00A020E9"/>
    <w:rsid w:val="00A210D4"/>
    <w:rsid w:val="00A32079"/>
    <w:rsid w:val="00B4299E"/>
    <w:rsid w:val="00BB0ECC"/>
    <w:rsid w:val="00BF689F"/>
    <w:rsid w:val="00CC7BA4"/>
    <w:rsid w:val="00D417BF"/>
    <w:rsid w:val="00DE5069"/>
    <w:rsid w:val="00E31204"/>
    <w:rsid w:val="00E32088"/>
    <w:rsid w:val="00E42DE3"/>
    <w:rsid w:val="00F532EC"/>
    <w:rsid w:val="00F7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0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7360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0713E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rsid w:val="000713E2"/>
    <w:pPr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Нижний колонтитул Знак"/>
    <w:basedOn w:val="a0"/>
    <w:link w:val="a6"/>
    <w:rsid w:val="000713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7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3E2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nhideWhenUsed/>
    <w:rsid w:val="00BF689F"/>
    <w:pPr>
      <w:suppressAutoHyphens/>
      <w:spacing w:after="140" w:line="288" w:lineRule="auto"/>
    </w:pPr>
    <w:rPr>
      <w:rFonts w:eastAsiaTheme="minorHAnsi"/>
      <w:lang w:eastAsia="en-US"/>
    </w:rPr>
  </w:style>
  <w:style w:type="character" w:customStyle="1" w:styleId="ab">
    <w:name w:val="Основной текст Знак"/>
    <w:basedOn w:val="a0"/>
    <w:link w:val="aa"/>
    <w:rsid w:val="00BF689F"/>
    <w:rPr>
      <w:rFonts w:eastAsiaTheme="minorHAnsi"/>
      <w:lang w:eastAsia="en-US"/>
    </w:rPr>
  </w:style>
  <w:style w:type="table" w:styleId="ac">
    <w:name w:val="Table Grid"/>
    <w:basedOn w:val="a1"/>
    <w:uiPriority w:val="39"/>
    <w:rsid w:val="00BF68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40926.html" TargetMode="External"/><Relationship Id="rId13" Type="http://schemas.openxmlformats.org/officeDocument/2006/relationships/image" Target="media/image1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iprbookshop.ru/40926.html" TargetMode="Externa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yperlink" Target="http://www.iprbookshop.ru/40926.htm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FF200-04F6-4221-909C-E7DF47EF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21</Pages>
  <Words>5641</Words>
  <Characters>32159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11</cp:revision>
  <dcterms:created xsi:type="dcterms:W3CDTF">2019-02-27T17:21:00Z</dcterms:created>
  <dcterms:modified xsi:type="dcterms:W3CDTF">2019-04-13T08:57:00Z</dcterms:modified>
</cp:coreProperties>
</file>