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E99" w:rsidRDefault="00415E99" w:rsidP="00415E99">
      <w:pPr>
        <w:jc w:val="center"/>
      </w:pPr>
      <w:r>
        <w:t>Государственное бюджетное профессиональное образовательное учреждение</w:t>
      </w:r>
    </w:p>
    <w:p w:rsidR="00415E99" w:rsidRDefault="00415E99" w:rsidP="00415E99">
      <w:pPr>
        <w:jc w:val="center"/>
      </w:pPr>
      <w:r>
        <w:t>«Дзержинский педагогический колледж»</w:t>
      </w: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autoSpaceDE w:val="0"/>
        <w:jc w:val="center"/>
        <w:rPr>
          <w:b/>
          <w:sz w:val="36"/>
          <w:szCs w:val="36"/>
        </w:rPr>
      </w:pPr>
      <w:r w:rsidRPr="008E579E">
        <w:rPr>
          <w:b/>
          <w:sz w:val="36"/>
          <w:szCs w:val="36"/>
        </w:rPr>
        <w:t xml:space="preserve">Практические занятия </w:t>
      </w:r>
    </w:p>
    <w:p w:rsidR="00415E99" w:rsidRPr="008E579E" w:rsidRDefault="00415E99" w:rsidP="00415E99">
      <w:pPr>
        <w:autoSpaceDE w:val="0"/>
        <w:jc w:val="center"/>
        <w:rPr>
          <w:b/>
          <w:sz w:val="36"/>
          <w:szCs w:val="36"/>
        </w:rPr>
      </w:pPr>
    </w:p>
    <w:p w:rsidR="00415E99" w:rsidRPr="00415E99" w:rsidRDefault="00415E99" w:rsidP="00415E99">
      <w:pPr>
        <w:autoSpaceDE w:val="0"/>
        <w:jc w:val="center"/>
        <w:rPr>
          <w:rFonts w:ascii="Times New Roman" w:hAnsi="Times New Roman" w:cs="Times New Roman"/>
          <w:b/>
          <w:sz w:val="32"/>
          <w:szCs w:val="32"/>
        </w:rPr>
      </w:pPr>
      <w:r>
        <w:rPr>
          <w:b/>
          <w:sz w:val="32"/>
          <w:szCs w:val="32"/>
        </w:rPr>
        <w:t>по О</w:t>
      </w:r>
      <w:r>
        <w:rPr>
          <w:rFonts w:ascii="Times New Roman" w:hAnsi="Times New Roman" w:cs="Times New Roman"/>
          <w:b/>
          <w:sz w:val="32"/>
          <w:szCs w:val="32"/>
        </w:rPr>
        <w:t>П.09 Управление качеством</w:t>
      </w:r>
    </w:p>
    <w:p w:rsidR="00415E99" w:rsidRDefault="00415E99" w:rsidP="00415E99">
      <w:pPr>
        <w:jc w:val="center"/>
        <w:rPr>
          <w:b/>
          <w:sz w:val="20"/>
          <w:szCs w:val="20"/>
        </w:rPr>
      </w:pPr>
      <w:r>
        <w:rPr>
          <w:b/>
          <w:sz w:val="32"/>
          <w:szCs w:val="32"/>
        </w:rPr>
        <w:t xml:space="preserve"> </w:t>
      </w: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rPr>
          <w:b/>
          <w:sz w:val="20"/>
          <w:szCs w:val="20"/>
        </w:rPr>
      </w:pPr>
    </w:p>
    <w:p w:rsidR="00415E99" w:rsidRDefault="00415E99" w:rsidP="00415E99">
      <w:pPr>
        <w:jc w:val="center"/>
      </w:pPr>
      <w:r>
        <w:t>Дзержинск, ______</w:t>
      </w:r>
    </w:p>
    <w:p w:rsidR="00415E99" w:rsidRPr="008E579E" w:rsidRDefault="00415E99" w:rsidP="00415E99">
      <w:pPr>
        <w:jc w:val="center"/>
      </w:pPr>
    </w:p>
    <w:tbl>
      <w:tblPr>
        <w:tblW w:w="0" w:type="auto"/>
        <w:tblLayout w:type="fixed"/>
        <w:tblCellMar>
          <w:left w:w="213" w:type="dxa"/>
        </w:tblCellMar>
        <w:tblLook w:val="0000" w:firstRow="0" w:lastRow="0" w:firstColumn="0" w:lastColumn="0" w:noHBand="0" w:noVBand="0"/>
      </w:tblPr>
      <w:tblGrid>
        <w:gridCol w:w="5040"/>
        <w:gridCol w:w="4304"/>
      </w:tblGrid>
      <w:tr w:rsidR="00415E99" w:rsidTr="00415E99">
        <w:tc>
          <w:tcPr>
            <w:tcW w:w="5040" w:type="dxa"/>
            <w:shd w:val="clear" w:color="auto" w:fill="FFFFFF"/>
          </w:tcPr>
          <w:p w:rsidR="00415E99" w:rsidRPr="00A93AF4" w:rsidRDefault="00415E99" w:rsidP="00415E99">
            <w:pPr>
              <w:snapToGrid w:val="0"/>
              <w:rPr>
                <w:color w:val="000000"/>
                <w:u w:val="single"/>
              </w:rPr>
            </w:pPr>
            <w:r w:rsidRPr="00A93AF4">
              <w:rPr>
                <w:color w:val="000000"/>
              </w:rPr>
              <w:lastRenderedPageBreak/>
              <w:t>Одобрено на заседании ПЦ</w:t>
            </w:r>
            <w:r>
              <w:rPr>
                <w:color w:val="000000"/>
              </w:rPr>
              <w:t>К преподавателей специальности 09.02.05. Прикладная информатика (по отраслям)</w:t>
            </w:r>
          </w:p>
          <w:p w:rsidR="00415E99" w:rsidRPr="00A93AF4" w:rsidRDefault="00415E99" w:rsidP="00415E99">
            <w:pPr>
              <w:rPr>
                <w:color w:val="000000"/>
              </w:rPr>
            </w:pPr>
          </w:p>
          <w:p w:rsidR="00415E99" w:rsidRPr="00A93AF4" w:rsidRDefault="00415E99" w:rsidP="00415E99">
            <w:pPr>
              <w:rPr>
                <w:color w:val="000000"/>
              </w:rPr>
            </w:pPr>
            <w:r w:rsidRPr="00A93AF4">
              <w:rPr>
                <w:color w:val="000000"/>
              </w:rPr>
              <w:t>Протокол  №_______</w:t>
            </w:r>
            <w:proofErr w:type="gramStart"/>
            <w:r w:rsidRPr="00A93AF4">
              <w:rPr>
                <w:color w:val="000000"/>
              </w:rPr>
              <w:t>от</w:t>
            </w:r>
            <w:proofErr w:type="gramEnd"/>
            <w:r w:rsidRPr="00A93AF4">
              <w:rPr>
                <w:color w:val="000000"/>
              </w:rPr>
              <w:t>________</w:t>
            </w:r>
          </w:p>
          <w:p w:rsidR="00415E99" w:rsidRPr="00A93AF4" w:rsidRDefault="00415E99" w:rsidP="00415E99">
            <w:pPr>
              <w:rPr>
                <w:color w:val="000000"/>
              </w:rPr>
            </w:pPr>
          </w:p>
          <w:p w:rsidR="00415E99" w:rsidRPr="00A93AF4" w:rsidRDefault="00415E99" w:rsidP="00415E99">
            <w:pPr>
              <w:rPr>
                <w:color w:val="000000"/>
              </w:rPr>
            </w:pPr>
            <w:r w:rsidRPr="00A93AF4">
              <w:rPr>
                <w:color w:val="000000"/>
              </w:rPr>
              <w:t xml:space="preserve">Председатель ПЦК ___  </w:t>
            </w:r>
            <w:r>
              <w:rPr>
                <w:color w:val="000000"/>
              </w:rPr>
              <w:t>/Руденко Н.А.</w:t>
            </w:r>
            <w:r w:rsidRPr="00A93AF4">
              <w:rPr>
                <w:color w:val="000000"/>
              </w:rPr>
              <w:t xml:space="preserve">/                    </w:t>
            </w:r>
          </w:p>
          <w:p w:rsidR="00415E99" w:rsidRPr="00A93AF4" w:rsidRDefault="00415E99" w:rsidP="00415E99">
            <w:pPr>
              <w:rPr>
                <w:color w:val="000000"/>
              </w:rPr>
            </w:pPr>
            <w:r w:rsidRPr="00A93AF4">
              <w:rPr>
                <w:color w:val="000000"/>
              </w:rPr>
              <w:t xml:space="preserve">                  </w:t>
            </w:r>
          </w:p>
          <w:p w:rsidR="00415E99" w:rsidRPr="00A93AF4" w:rsidRDefault="00415E99" w:rsidP="00415E99">
            <w:pPr>
              <w:rPr>
                <w:color w:val="000000"/>
              </w:rPr>
            </w:pPr>
          </w:p>
          <w:p w:rsidR="00415E99" w:rsidRPr="00A93AF4" w:rsidRDefault="00415E99" w:rsidP="00415E99">
            <w:pPr>
              <w:rPr>
                <w:color w:val="000000"/>
              </w:rPr>
            </w:pPr>
          </w:p>
          <w:p w:rsidR="00415E99" w:rsidRPr="00A93AF4" w:rsidRDefault="00415E99" w:rsidP="00415E99">
            <w:pPr>
              <w:rPr>
                <w:color w:val="000000"/>
              </w:rPr>
            </w:pPr>
          </w:p>
          <w:p w:rsidR="00415E99" w:rsidRPr="00A93AF4" w:rsidRDefault="00415E99" w:rsidP="00415E99">
            <w:pPr>
              <w:rPr>
                <w:color w:val="000000"/>
              </w:rPr>
            </w:pPr>
          </w:p>
          <w:p w:rsidR="00415E99" w:rsidRPr="00A93AF4" w:rsidRDefault="00415E99" w:rsidP="00415E99">
            <w:pPr>
              <w:rPr>
                <w:color w:val="000000"/>
              </w:rPr>
            </w:pPr>
          </w:p>
          <w:p w:rsidR="00415E99" w:rsidRPr="00A93AF4" w:rsidRDefault="00415E99" w:rsidP="00415E99">
            <w:pPr>
              <w:rPr>
                <w:color w:val="000000"/>
              </w:rPr>
            </w:pPr>
          </w:p>
        </w:tc>
        <w:tc>
          <w:tcPr>
            <w:tcW w:w="4304" w:type="dxa"/>
            <w:shd w:val="clear" w:color="auto" w:fill="FFFFFF"/>
          </w:tcPr>
          <w:p w:rsidR="00415E99" w:rsidRPr="00A93AF4" w:rsidRDefault="00415E99" w:rsidP="00415E99">
            <w:pPr>
              <w:pStyle w:val="a6"/>
              <w:snapToGrid w:val="0"/>
              <w:spacing w:after="0"/>
              <w:ind w:firstLine="284"/>
              <w:jc w:val="both"/>
              <w:rPr>
                <w:color w:val="000000"/>
              </w:rPr>
            </w:pPr>
            <w:r w:rsidRPr="00A93AF4">
              <w:rPr>
                <w:color w:val="000000"/>
              </w:rPr>
              <w:t xml:space="preserve">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по </w:t>
            </w:r>
            <w:proofErr w:type="gramStart"/>
            <w:r w:rsidRPr="00A93AF4">
              <w:rPr>
                <w:color w:val="000000"/>
              </w:rPr>
              <w:t>спец</w:t>
            </w:r>
            <w:proofErr w:type="gramEnd"/>
            <w:r w:rsidRPr="00A93AF4">
              <w:rPr>
                <w:color w:val="000000"/>
              </w:rPr>
              <w:t xml:space="preserve">. </w:t>
            </w:r>
            <w:r>
              <w:rPr>
                <w:color w:val="000000"/>
              </w:rPr>
              <w:t>09.02.05. Прикладная информатика (по отраслям)</w:t>
            </w:r>
          </w:p>
          <w:p w:rsidR="00415E99" w:rsidRPr="00A93AF4"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u w:val="single"/>
              </w:rPr>
            </w:pPr>
          </w:p>
        </w:tc>
      </w:tr>
    </w:tbl>
    <w:p w:rsidR="00415E99" w:rsidRDefault="00415E99" w:rsidP="00415E99">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Default="00415E99" w:rsidP="00415E99">
      <w:pPr>
        <w:jc w:val="center"/>
        <w:rPr>
          <w:b/>
          <w:sz w:val="20"/>
          <w:szCs w:val="20"/>
        </w:rPr>
      </w:pPr>
    </w:p>
    <w:p w:rsidR="00415E99" w:rsidRPr="00CE4129" w:rsidRDefault="00415E99" w:rsidP="00415E99">
      <w:r>
        <w:t xml:space="preserve">Составитель:  </w:t>
      </w:r>
      <w:proofErr w:type="spellStart"/>
      <w:r>
        <w:t>Н.В.Сидорова</w:t>
      </w:r>
      <w:proofErr w:type="spellEnd"/>
      <w:proofErr w:type="gramStart"/>
      <w:r>
        <w:t xml:space="preserve"> ,</w:t>
      </w:r>
      <w:proofErr w:type="gramEnd"/>
      <w:r>
        <w:t xml:space="preserve"> преподаватель</w:t>
      </w:r>
      <w:r w:rsidRPr="00CE4129">
        <w:t xml:space="preserve"> Г</w:t>
      </w:r>
      <w:r>
        <w:t>БП</w:t>
      </w:r>
      <w:r w:rsidRPr="00CE4129">
        <w:t>ОУ «Дзержинский педагогический колледж»</w:t>
      </w:r>
    </w:p>
    <w:p w:rsidR="00415E99" w:rsidRPr="00CE4129" w:rsidRDefault="00415E99" w:rsidP="00415E99">
      <w:pPr>
        <w:pageBreakBefore/>
        <w:jc w:val="center"/>
        <w:rPr>
          <w:b/>
        </w:rPr>
      </w:pPr>
      <w:r w:rsidRPr="00CE4129">
        <w:rPr>
          <w:b/>
        </w:rPr>
        <w:lastRenderedPageBreak/>
        <w:t>ОГЛАВЛЕНИЕ</w:t>
      </w:r>
    </w:p>
    <w:p w:rsidR="00415E99" w:rsidRPr="00CE4129" w:rsidRDefault="00415E99" w:rsidP="00415E99">
      <w:pPr>
        <w:jc w:val="center"/>
        <w:rPr>
          <w:b/>
        </w:rPr>
      </w:pPr>
    </w:p>
    <w:p w:rsidR="00415E99" w:rsidRPr="00CE4129" w:rsidRDefault="00415E99" w:rsidP="00415E99">
      <w:r w:rsidRPr="00CE4129">
        <w:t>ВВЕДЕНИЕ……………………………………………………………….....</w:t>
      </w:r>
    </w:p>
    <w:p w:rsidR="000C1363" w:rsidRPr="000C1363" w:rsidRDefault="00415E99" w:rsidP="000C1363">
      <w:pPr>
        <w:widowControl/>
        <w:spacing w:after="0" w:line="240" w:lineRule="auto"/>
        <w:rPr>
          <w:rFonts w:ascii="Times New Roman" w:eastAsia="Times New Roman" w:hAnsi="Times New Roman" w:cs="Times New Roman"/>
          <w:color w:val="auto"/>
          <w:sz w:val="22"/>
          <w:szCs w:val="22"/>
        </w:rPr>
      </w:pPr>
      <w:r w:rsidRPr="00CE4129">
        <w:t xml:space="preserve">Практическое занятие № 1  </w:t>
      </w:r>
      <w:r w:rsidR="000C1363" w:rsidRPr="000C1363">
        <w:rPr>
          <w:rFonts w:ascii="Times New Roman" w:eastAsia="Times New Roman" w:hAnsi="Times New Roman" w:cs="Times New Roman"/>
          <w:color w:val="auto"/>
          <w:sz w:val="22"/>
          <w:szCs w:val="22"/>
        </w:rPr>
        <w:t>Измерение, анализ и улучшение процессов жизненного цикла продукции (ЖЦП)</w:t>
      </w:r>
    </w:p>
    <w:p w:rsidR="00415E99" w:rsidRDefault="00415E99" w:rsidP="00415E99">
      <w:pPr>
        <w:jc w:val="both"/>
        <w:rPr>
          <w:sz w:val="20"/>
          <w:szCs w:val="20"/>
        </w:rPr>
      </w:pPr>
      <w:r w:rsidRPr="00CE4129">
        <w:t xml:space="preserve"> </w:t>
      </w:r>
    </w:p>
    <w:p w:rsidR="00415E99" w:rsidRDefault="00415E99" w:rsidP="00415E99">
      <w:pPr>
        <w:snapToGrid w:val="0"/>
        <w:jc w:val="both"/>
        <w:rPr>
          <w:rFonts w:ascii="Times New Roman" w:eastAsia="Times New Roman" w:hAnsi="Times New Roman" w:cs="Times New Roman"/>
          <w:color w:val="auto"/>
        </w:rPr>
      </w:pPr>
      <w:r w:rsidRPr="00CE4129">
        <w:t xml:space="preserve">Практическое занятие </w:t>
      </w:r>
      <w:r w:rsidRPr="00813108">
        <w:t>№</w:t>
      </w:r>
      <w:r>
        <w:t>2</w:t>
      </w:r>
      <w:r w:rsidRPr="00813108">
        <w:t xml:space="preserve"> </w:t>
      </w:r>
      <w:r w:rsidR="000C1363" w:rsidRPr="00504049">
        <w:rPr>
          <w:rFonts w:ascii="Times New Roman" w:eastAsia="Times New Roman" w:hAnsi="Times New Roman" w:cs="Times New Roman"/>
          <w:color w:val="auto"/>
        </w:rPr>
        <w:t>Изучение и а</w:t>
      </w:r>
      <w:r w:rsidR="005E0DDA">
        <w:rPr>
          <w:rFonts w:ascii="Times New Roman" w:eastAsia="Times New Roman" w:hAnsi="Times New Roman" w:cs="Times New Roman"/>
          <w:color w:val="auto"/>
        </w:rPr>
        <w:t xml:space="preserve">нализ принципов </w:t>
      </w:r>
      <w:proofErr w:type="spellStart"/>
      <w:r w:rsidR="005E0DDA">
        <w:rPr>
          <w:rFonts w:ascii="Times New Roman" w:eastAsia="Times New Roman" w:hAnsi="Times New Roman" w:cs="Times New Roman"/>
          <w:color w:val="auto"/>
        </w:rPr>
        <w:t>Деминга</w:t>
      </w:r>
      <w:proofErr w:type="spellEnd"/>
    </w:p>
    <w:p w:rsidR="00CA4044" w:rsidRPr="00CA4044" w:rsidRDefault="00CA4044" w:rsidP="00CA4044">
      <w:pPr>
        <w:jc w:val="both"/>
        <w:rPr>
          <w:rFonts w:ascii="Times New Roman" w:eastAsia="Times New Roman" w:hAnsi="Times New Roman" w:cs="Times New Roman"/>
          <w:color w:val="auto"/>
          <w:kern w:val="1"/>
        </w:rPr>
      </w:pPr>
      <w:r>
        <w:t>Практическое занятие № 3</w:t>
      </w:r>
      <w:r w:rsidRPr="00CE4129">
        <w:rPr>
          <w:color w:val="FF0000"/>
        </w:rPr>
        <w:t xml:space="preserve"> </w:t>
      </w:r>
      <w:r w:rsidRPr="00504049">
        <w:rPr>
          <w:rFonts w:ascii="Times New Roman" w:eastAsia="Times New Roman" w:hAnsi="Times New Roman" w:cs="Times New Roman"/>
          <w:color w:val="auto"/>
          <w:kern w:val="1"/>
        </w:rPr>
        <w:t>Выбор поставщика. Рекомендации по улучшению деятельности</w:t>
      </w:r>
    </w:p>
    <w:p w:rsidR="00415E99" w:rsidRPr="00813108" w:rsidRDefault="00415E99" w:rsidP="00415E99">
      <w:pPr>
        <w:snapToGrid w:val="0"/>
        <w:jc w:val="both"/>
      </w:pPr>
      <w:r w:rsidRPr="00CE4129">
        <w:t xml:space="preserve">Практическое занятие № </w:t>
      </w:r>
      <w:r w:rsidR="000C1363">
        <w:t>4</w:t>
      </w:r>
      <w:r w:rsidRPr="00813108">
        <w:t xml:space="preserve">   </w:t>
      </w:r>
      <w:r w:rsidR="000C1363" w:rsidRPr="00504049">
        <w:rPr>
          <w:rFonts w:ascii="Times New Roman" w:eastAsia="Times New Roman" w:hAnsi="Times New Roman" w:cs="Times New Roman"/>
          <w:color w:val="auto"/>
          <w:sz w:val="22"/>
          <w:szCs w:val="22"/>
        </w:rPr>
        <w:t xml:space="preserve">Составление,  оформление, предъявление, рассмотрение рекламаций </w:t>
      </w:r>
      <w:r w:rsidR="000C1363">
        <w:rPr>
          <w:rFonts w:ascii="Times New Roman" w:eastAsia="Times New Roman" w:hAnsi="Times New Roman" w:cs="Times New Roman"/>
          <w:color w:val="auto"/>
          <w:sz w:val="22"/>
          <w:szCs w:val="22"/>
        </w:rPr>
        <w:t>(претензий)  по качеству</w:t>
      </w:r>
    </w:p>
    <w:p w:rsidR="00CA4044" w:rsidRPr="00504049" w:rsidRDefault="00CA4044" w:rsidP="00CA4044">
      <w:pPr>
        <w:widowControl/>
        <w:spacing w:after="0" w:line="240" w:lineRule="auto"/>
        <w:rPr>
          <w:rFonts w:ascii="Times New Roman" w:eastAsia="Times New Roman" w:hAnsi="Times New Roman" w:cs="Times New Roman"/>
          <w:color w:val="auto"/>
          <w:sz w:val="22"/>
          <w:szCs w:val="22"/>
        </w:rPr>
      </w:pPr>
      <w:r w:rsidRPr="00CE4129">
        <w:t xml:space="preserve">Практическое занятие № </w:t>
      </w:r>
      <w:r>
        <w:t>5</w:t>
      </w:r>
      <w:r w:rsidRPr="000C1363">
        <w:rPr>
          <w:rFonts w:ascii="Times New Roman" w:eastAsia="Times New Roman" w:hAnsi="Times New Roman" w:cs="Times New Roman"/>
          <w:color w:val="auto"/>
          <w:sz w:val="22"/>
          <w:szCs w:val="22"/>
        </w:rPr>
        <w:t xml:space="preserve"> </w:t>
      </w:r>
      <w:r w:rsidRPr="00504049">
        <w:rPr>
          <w:rFonts w:ascii="Times New Roman" w:eastAsia="Times New Roman" w:hAnsi="Times New Roman" w:cs="Times New Roman"/>
          <w:color w:val="auto"/>
          <w:sz w:val="22"/>
          <w:szCs w:val="22"/>
        </w:rPr>
        <w:t>Изучение  и анализ Системы стандартов ИСО 9000</w:t>
      </w:r>
    </w:p>
    <w:p w:rsidR="00CA4044" w:rsidRPr="00813108" w:rsidRDefault="00CA4044" w:rsidP="00415E99">
      <w:pPr>
        <w:jc w:val="both"/>
      </w:pPr>
    </w:p>
    <w:p w:rsidR="00415E99" w:rsidRPr="000C1363" w:rsidRDefault="00415E99" w:rsidP="000C1363">
      <w:pPr>
        <w:widowControl/>
        <w:spacing w:after="0"/>
        <w:rPr>
          <w:rFonts w:ascii="Times New Roman" w:eastAsia="Times New Roman" w:hAnsi="Times New Roman" w:cs="Times New Roman"/>
          <w:color w:val="auto"/>
          <w:kern w:val="1"/>
        </w:rPr>
      </w:pPr>
      <w:r w:rsidRPr="00CE4129">
        <w:t>Практическое занятие №</w:t>
      </w:r>
      <w:r w:rsidR="00CA4044">
        <w:t>6</w:t>
      </w:r>
      <w:r w:rsidRPr="00CE4129">
        <w:t xml:space="preserve"> </w:t>
      </w:r>
      <w:r w:rsidR="000C1363" w:rsidRPr="00504049">
        <w:rPr>
          <w:rFonts w:ascii="Times New Roman" w:eastAsia="Times New Roman" w:hAnsi="Times New Roman" w:cs="Times New Roman"/>
          <w:color w:val="auto"/>
          <w:kern w:val="1"/>
        </w:rPr>
        <w:t>Изучение категорий, видов и структуры  ГОСТов</w:t>
      </w:r>
    </w:p>
    <w:p w:rsidR="00415E99" w:rsidRPr="000C1363" w:rsidRDefault="00415E99" w:rsidP="000C1363">
      <w:pPr>
        <w:widowControl/>
        <w:spacing w:after="0" w:line="240" w:lineRule="auto"/>
        <w:rPr>
          <w:rFonts w:ascii="Times New Roman" w:eastAsia="Times New Roman" w:hAnsi="Times New Roman" w:cs="Times New Roman"/>
          <w:color w:val="auto"/>
          <w:sz w:val="22"/>
          <w:szCs w:val="22"/>
        </w:rPr>
      </w:pPr>
      <w:r w:rsidRPr="00CE4129">
        <w:t xml:space="preserve">Практическое занятие № </w:t>
      </w:r>
      <w:r>
        <w:t>7</w:t>
      </w:r>
      <w:r w:rsidR="000C1363" w:rsidRPr="000C1363">
        <w:rPr>
          <w:rFonts w:ascii="Times New Roman" w:eastAsia="Times New Roman" w:hAnsi="Times New Roman" w:cs="Times New Roman"/>
          <w:color w:val="auto"/>
          <w:sz w:val="22"/>
          <w:szCs w:val="22"/>
        </w:rPr>
        <w:t xml:space="preserve"> </w:t>
      </w:r>
      <w:r w:rsidR="000C1363" w:rsidRPr="00504049">
        <w:rPr>
          <w:rFonts w:ascii="Times New Roman" w:eastAsia="Times New Roman" w:hAnsi="Times New Roman" w:cs="Times New Roman"/>
          <w:color w:val="auto"/>
          <w:sz w:val="22"/>
          <w:szCs w:val="22"/>
        </w:rPr>
        <w:t>Рассмотрение и анализ ситуаций в соответствии с Законом РФ «О защите прав потребителей»</w:t>
      </w:r>
    </w:p>
    <w:p w:rsidR="000C1363" w:rsidRPr="00504049" w:rsidRDefault="00415E99" w:rsidP="000C1363">
      <w:pPr>
        <w:widowControl/>
        <w:spacing w:after="0"/>
        <w:rPr>
          <w:rFonts w:ascii="Times New Roman" w:eastAsia="Times New Roman" w:hAnsi="Times New Roman" w:cs="Times New Roman"/>
          <w:color w:val="auto"/>
          <w:kern w:val="1"/>
        </w:rPr>
      </w:pPr>
      <w:r w:rsidRPr="00CE4129">
        <w:t xml:space="preserve">Практическое занятие № </w:t>
      </w:r>
      <w:r>
        <w:t>8</w:t>
      </w:r>
      <w:r w:rsidR="000C1363" w:rsidRPr="00504049">
        <w:rPr>
          <w:rFonts w:ascii="Times New Roman" w:eastAsia="Times New Roman" w:hAnsi="Times New Roman" w:cs="Times New Roman"/>
          <w:color w:val="auto"/>
          <w:kern w:val="1"/>
        </w:rPr>
        <w:t>:  Составление схемы службы контроля качества и определение ее роли на предприятии. Рекомендации по улучшению деятельности</w:t>
      </w:r>
    </w:p>
    <w:p w:rsidR="00415E99" w:rsidRPr="00813108" w:rsidRDefault="00415E99" w:rsidP="00415E99">
      <w:pPr>
        <w:jc w:val="both"/>
      </w:pPr>
    </w:p>
    <w:p w:rsidR="00415E99" w:rsidRPr="00813108" w:rsidRDefault="00415E99" w:rsidP="00415E99">
      <w:pPr>
        <w:jc w:val="both"/>
      </w:pPr>
      <w:r w:rsidRPr="00CE4129">
        <w:t xml:space="preserve">Практическое занятие № </w:t>
      </w:r>
      <w:r>
        <w:t>9</w:t>
      </w:r>
      <w:r w:rsidR="000C1363" w:rsidRPr="000C1363">
        <w:rPr>
          <w:rFonts w:ascii="Times New Roman" w:eastAsia="Calibri" w:hAnsi="Times New Roman" w:cs="Times New Roman"/>
          <w:color w:val="auto"/>
          <w:sz w:val="22"/>
          <w:szCs w:val="22"/>
          <w:lang w:eastAsia="en-US"/>
        </w:rPr>
        <w:t xml:space="preserve"> </w:t>
      </w:r>
      <w:r w:rsidR="000C1363" w:rsidRPr="00504049">
        <w:rPr>
          <w:rFonts w:ascii="Times New Roman" w:eastAsia="Calibri" w:hAnsi="Times New Roman" w:cs="Times New Roman"/>
          <w:color w:val="auto"/>
          <w:sz w:val="22"/>
          <w:szCs w:val="22"/>
          <w:lang w:eastAsia="en-US"/>
        </w:rPr>
        <w:t>Выбор и анализ показателей качества продукции</w:t>
      </w:r>
    </w:p>
    <w:p w:rsidR="00415E99" w:rsidRPr="00415E99" w:rsidRDefault="00415E99" w:rsidP="00415E99">
      <w:pPr>
        <w:jc w:val="both"/>
      </w:pPr>
      <w:r w:rsidRPr="00CE4129">
        <w:t xml:space="preserve">Практическое занятие № </w:t>
      </w:r>
      <w:r>
        <w:t>10</w:t>
      </w:r>
      <w:r w:rsidR="000C1363" w:rsidRPr="000C1363">
        <w:rPr>
          <w:rFonts w:ascii="Times New Roman" w:eastAsia="Calibri" w:hAnsi="Times New Roman" w:cs="Times New Roman"/>
          <w:color w:val="auto"/>
          <w:sz w:val="22"/>
          <w:szCs w:val="22"/>
          <w:lang w:eastAsia="en-US"/>
        </w:rPr>
        <w:t xml:space="preserve"> </w:t>
      </w:r>
      <w:r w:rsidR="000C1363" w:rsidRPr="00504049">
        <w:rPr>
          <w:rFonts w:ascii="Times New Roman" w:eastAsia="Calibri" w:hAnsi="Times New Roman" w:cs="Times New Roman"/>
          <w:color w:val="auto"/>
          <w:sz w:val="22"/>
          <w:szCs w:val="22"/>
          <w:lang w:eastAsia="en-US"/>
        </w:rPr>
        <w:t>Выбор номенклатуры показателей качества. Определение значений показателей качества</w:t>
      </w:r>
    </w:p>
    <w:p w:rsidR="000C1363" w:rsidRPr="00504049" w:rsidRDefault="00415E99" w:rsidP="000C1363">
      <w:pPr>
        <w:widowControl/>
        <w:spacing w:after="0" w:line="240" w:lineRule="auto"/>
        <w:rPr>
          <w:rFonts w:ascii="Times New Roman" w:eastAsia="Times New Roman" w:hAnsi="Times New Roman" w:cs="Times New Roman"/>
          <w:color w:val="auto"/>
          <w:sz w:val="22"/>
          <w:szCs w:val="22"/>
        </w:rPr>
      </w:pPr>
      <w:r w:rsidRPr="00CE4129">
        <w:t xml:space="preserve">Практическое занятие № </w:t>
      </w:r>
      <w:r>
        <w:t>11</w:t>
      </w:r>
      <w:r w:rsidR="000C1363" w:rsidRPr="000C1363">
        <w:rPr>
          <w:rFonts w:ascii="Times New Roman" w:eastAsia="Times New Roman" w:hAnsi="Times New Roman" w:cs="Times New Roman"/>
          <w:color w:val="auto"/>
          <w:sz w:val="22"/>
          <w:szCs w:val="22"/>
        </w:rPr>
        <w:t xml:space="preserve"> </w:t>
      </w:r>
      <w:r w:rsidR="000C1363" w:rsidRPr="00504049">
        <w:rPr>
          <w:rFonts w:ascii="Times New Roman" w:eastAsia="Times New Roman" w:hAnsi="Times New Roman" w:cs="Times New Roman"/>
          <w:color w:val="auto"/>
          <w:sz w:val="22"/>
          <w:szCs w:val="22"/>
        </w:rPr>
        <w:t>О</w:t>
      </w:r>
      <w:r w:rsidR="00CA4044">
        <w:rPr>
          <w:rFonts w:ascii="Times New Roman" w:eastAsia="Times New Roman" w:hAnsi="Times New Roman" w:cs="Times New Roman"/>
          <w:color w:val="auto"/>
          <w:sz w:val="22"/>
          <w:szCs w:val="22"/>
        </w:rPr>
        <w:t>существление контроля качества: о</w:t>
      </w:r>
      <w:r w:rsidR="000C1363" w:rsidRPr="00504049">
        <w:rPr>
          <w:rFonts w:ascii="Times New Roman" w:eastAsia="Times New Roman" w:hAnsi="Times New Roman" w:cs="Times New Roman"/>
          <w:color w:val="auto"/>
          <w:sz w:val="22"/>
          <w:szCs w:val="22"/>
        </w:rPr>
        <w:t>ценка показателей качеств</w:t>
      </w:r>
      <w:r w:rsidR="00CA4044">
        <w:rPr>
          <w:rFonts w:ascii="Times New Roman" w:eastAsia="Times New Roman" w:hAnsi="Times New Roman" w:cs="Times New Roman"/>
          <w:color w:val="auto"/>
          <w:sz w:val="22"/>
          <w:szCs w:val="22"/>
        </w:rPr>
        <w:t>а продукции различными методами</w:t>
      </w:r>
    </w:p>
    <w:p w:rsidR="00415E99" w:rsidRPr="00813108" w:rsidRDefault="00415E99" w:rsidP="00415E99">
      <w:pPr>
        <w:jc w:val="both"/>
      </w:pPr>
    </w:p>
    <w:p w:rsidR="00415E99" w:rsidRPr="00813108" w:rsidRDefault="00415E99" w:rsidP="00415E99">
      <w:pPr>
        <w:jc w:val="both"/>
      </w:pPr>
      <w:r w:rsidRPr="00CE4129">
        <w:t xml:space="preserve">Практическое занятие № </w:t>
      </w:r>
      <w:r>
        <w:t>12</w:t>
      </w:r>
      <w:r w:rsidR="000C1363" w:rsidRPr="000C1363">
        <w:rPr>
          <w:rFonts w:ascii="Times New Roman" w:eastAsia="Times New Roman" w:hAnsi="Times New Roman" w:cs="Times New Roman"/>
          <w:color w:val="auto"/>
          <w:kern w:val="1"/>
        </w:rPr>
        <w:t xml:space="preserve"> </w:t>
      </w:r>
      <w:r w:rsidR="000C1363" w:rsidRPr="00504049">
        <w:rPr>
          <w:rFonts w:ascii="Times New Roman" w:eastAsia="Times New Roman" w:hAnsi="Times New Roman" w:cs="Times New Roman"/>
          <w:color w:val="auto"/>
          <w:kern w:val="1"/>
        </w:rPr>
        <w:t>Оценка надежности изделий</w:t>
      </w:r>
    </w:p>
    <w:p w:rsidR="00415E99" w:rsidRDefault="00415E99" w:rsidP="00415E99">
      <w:pPr>
        <w:snapToGrid w:val="0"/>
        <w:jc w:val="both"/>
        <w:rPr>
          <w:b/>
          <w:bCs/>
          <w:sz w:val="28"/>
          <w:szCs w:val="28"/>
        </w:rPr>
      </w:pPr>
    </w:p>
    <w:p w:rsidR="00415E99" w:rsidRDefault="00415E99" w:rsidP="00415E99">
      <w:pPr>
        <w:snapToGrid w:val="0"/>
        <w:jc w:val="both"/>
        <w:rPr>
          <w:b/>
          <w:bCs/>
          <w:sz w:val="28"/>
          <w:szCs w:val="28"/>
        </w:rPr>
      </w:pPr>
    </w:p>
    <w:p w:rsidR="00415E99" w:rsidRDefault="00415E99" w:rsidP="00415E99">
      <w:pPr>
        <w:snapToGrid w:val="0"/>
        <w:jc w:val="both"/>
        <w:rPr>
          <w:b/>
          <w:bCs/>
          <w:sz w:val="28"/>
          <w:szCs w:val="28"/>
        </w:rPr>
      </w:pPr>
    </w:p>
    <w:p w:rsidR="00415E99" w:rsidRDefault="00415E99" w:rsidP="00415E99">
      <w:pPr>
        <w:snapToGrid w:val="0"/>
        <w:jc w:val="both"/>
        <w:rPr>
          <w:b/>
          <w:bCs/>
          <w:sz w:val="28"/>
          <w:szCs w:val="28"/>
        </w:rPr>
      </w:pPr>
    </w:p>
    <w:p w:rsidR="00415E99" w:rsidRDefault="00415E99" w:rsidP="00415E99">
      <w:pPr>
        <w:snapToGrid w:val="0"/>
        <w:jc w:val="both"/>
        <w:rPr>
          <w:b/>
          <w:bCs/>
          <w:sz w:val="28"/>
          <w:szCs w:val="28"/>
        </w:rPr>
      </w:pPr>
    </w:p>
    <w:p w:rsidR="00415E99" w:rsidRDefault="00415E99" w:rsidP="00415E99">
      <w:pPr>
        <w:snapToGrid w:val="0"/>
        <w:jc w:val="both"/>
        <w:rPr>
          <w:b/>
          <w:bCs/>
          <w:sz w:val="28"/>
          <w:szCs w:val="28"/>
        </w:rPr>
      </w:pPr>
    </w:p>
    <w:p w:rsidR="00415E99" w:rsidRDefault="00415E99" w:rsidP="00415E99">
      <w:pPr>
        <w:snapToGrid w:val="0"/>
        <w:jc w:val="both"/>
        <w:rPr>
          <w:b/>
          <w:bCs/>
          <w:sz w:val="28"/>
          <w:szCs w:val="28"/>
        </w:rPr>
      </w:pPr>
    </w:p>
    <w:p w:rsidR="005E0DDA" w:rsidRDefault="005E0DDA" w:rsidP="00415E99">
      <w:pPr>
        <w:snapToGrid w:val="0"/>
        <w:jc w:val="both"/>
        <w:rPr>
          <w:b/>
          <w:bCs/>
          <w:sz w:val="28"/>
          <w:szCs w:val="28"/>
        </w:rPr>
      </w:pPr>
    </w:p>
    <w:p w:rsidR="005E0DDA" w:rsidRDefault="005E0DDA" w:rsidP="00415E99">
      <w:pPr>
        <w:snapToGrid w:val="0"/>
        <w:jc w:val="both"/>
        <w:rPr>
          <w:b/>
          <w:bCs/>
          <w:sz w:val="28"/>
          <w:szCs w:val="28"/>
        </w:rPr>
      </w:pPr>
    </w:p>
    <w:p w:rsidR="00415E99" w:rsidRDefault="00415E99" w:rsidP="00415E99">
      <w:pPr>
        <w:snapToGrid w:val="0"/>
        <w:jc w:val="both"/>
        <w:rPr>
          <w:b/>
          <w:bCs/>
          <w:sz w:val="28"/>
          <w:szCs w:val="28"/>
        </w:rPr>
      </w:pPr>
    </w:p>
    <w:p w:rsidR="00415E99" w:rsidRPr="00CE4129" w:rsidRDefault="00415E99" w:rsidP="00415E99">
      <w:pPr>
        <w:jc w:val="center"/>
        <w:rPr>
          <w:b/>
        </w:rPr>
      </w:pPr>
      <w:r w:rsidRPr="00CE4129">
        <w:rPr>
          <w:b/>
        </w:rPr>
        <w:lastRenderedPageBreak/>
        <w:t>ВВЕДЕНИЕ</w:t>
      </w:r>
    </w:p>
    <w:p w:rsidR="00415E99" w:rsidRPr="00CE4129" w:rsidRDefault="00415E99" w:rsidP="00415E99">
      <w:pPr>
        <w:jc w:val="center"/>
        <w:rPr>
          <w:b/>
        </w:rPr>
      </w:pPr>
    </w:p>
    <w:p w:rsidR="002A6D5F" w:rsidRPr="00CE4129" w:rsidRDefault="00415E99" w:rsidP="00415E99">
      <w:pPr>
        <w:jc w:val="both"/>
      </w:pPr>
      <w:r w:rsidRPr="00CE4129">
        <w:t xml:space="preserve">       </w:t>
      </w:r>
      <w:proofErr w:type="spellStart"/>
      <w:r w:rsidRPr="00CE4129">
        <w:t>Компетентностный</w:t>
      </w:r>
      <w:proofErr w:type="spellEnd"/>
      <w:r w:rsidRPr="00CE4129">
        <w:t xml:space="preserve"> подход, приковывающий в последнее время пристальное внимание исследователей, рассматривает в качестве итога образования не сумму усвоенной информации, а способность человека продуктивно действовать в профессиональных ситуациях. </w:t>
      </w:r>
    </w:p>
    <w:p w:rsidR="00415E99" w:rsidRDefault="00415E99" w:rsidP="00415E99">
      <w:pPr>
        <w:autoSpaceDE w:val="0"/>
      </w:pPr>
      <w:r w:rsidRPr="00CE4129">
        <w:t>Изучение</w:t>
      </w:r>
      <w:r w:rsidRPr="00415E99">
        <w:rPr>
          <w:b/>
          <w:sz w:val="32"/>
          <w:szCs w:val="32"/>
        </w:rPr>
        <w:t xml:space="preserve"> </w:t>
      </w:r>
      <w:r w:rsidRPr="00415E99">
        <w:t>О</w:t>
      </w:r>
      <w:r w:rsidRPr="00415E99">
        <w:rPr>
          <w:rFonts w:ascii="Times New Roman" w:hAnsi="Times New Roman" w:cs="Times New Roman"/>
        </w:rPr>
        <w:t>П.09 Управление качеством</w:t>
      </w:r>
      <w:r w:rsidRPr="00CE4129">
        <w:t xml:space="preserve"> предназначено помочь студентам овладеть </w:t>
      </w:r>
      <w:r>
        <w:t>профессиональными компетенциями в соответствии с ФГОС СПО по специальности</w:t>
      </w:r>
      <w:r w:rsidR="002A6D5F">
        <w:t xml:space="preserve"> </w:t>
      </w:r>
      <w:r>
        <w:rPr>
          <w:color w:val="000000"/>
        </w:rPr>
        <w:t>09.02.05. Прикладная информатика (по отраслям)</w:t>
      </w:r>
      <w:r>
        <w:t xml:space="preserve"> в части освоения основного вида профессиональной деятельности (ВПД): </w:t>
      </w:r>
      <w:r w:rsidRPr="002A6DDB">
        <w:rPr>
          <w:bCs/>
          <w:color w:val="000000"/>
        </w:rPr>
        <w:t>Методическое обеспечение образовательного процесса</w:t>
      </w:r>
      <w:r>
        <w:rPr>
          <w:b/>
        </w:rPr>
        <w:t xml:space="preserve"> </w:t>
      </w:r>
      <w:r>
        <w:t>и соответствующих профессиональных компетенций (ПК):</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rPr>
      </w:pPr>
      <w:r>
        <w:rPr>
          <w:rFonts w:ascii="Times New Roman" w:hAnsi="Times New Roman" w:cs="Times New Roman"/>
          <w:b/>
          <w:color w:val="000000"/>
        </w:rPr>
        <w:t>ПК 2.7. Осуществлять верификацию и контроль качества продуктов</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Pr>
          <w:rFonts w:ascii="Times New Roman" w:hAnsi="Times New Roman" w:cs="Times New Roman"/>
          <w:color w:val="000000"/>
        </w:rPr>
        <w:t>Уметь:</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-измерять, анализировать, улучшать процессы жизненного цикла продукции;</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Pr>
          <w:rFonts w:ascii="Times New Roman" w:hAnsi="Times New Roman" w:cs="Times New Roman"/>
          <w:color w:val="000000"/>
        </w:rPr>
        <w:t>Знать:</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-методы оценки качества продукции.</w:t>
      </w:r>
      <w:r>
        <w:rPr>
          <w:rFonts w:ascii="Times New Roman" w:hAnsi="Times New Roman" w:cs="Times New Roman"/>
          <w:szCs w:val="24"/>
        </w:rPr>
        <w:tab/>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rPr>
      </w:pPr>
      <w:r>
        <w:rPr>
          <w:rFonts w:ascii="Times New Roman" w:hAnsi="Times New Roman" w:cs="Times New Roman"/>
          <w:b/>
          <w:color w:val="000000"/>
        </w:rPr>
        <w:t>ПК 3.3. Проводить обслуживание, тестовые проверки, настройку программного обеспечения отраслевой направленности</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Pr>
          <w:rFonts w:ascii="Times New Roman" w:hAnsi="Times New Roman" w:cs="Times New Roman"/>
          <w:color w:val="000000"/>
        </w:rPr>
        <w:t>Уметь:</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-осуществлять контроль качества продукции;</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Pr>
          <w:rFonts w:ascii="Times New Roman" w:hAnsi="Times New Roman" w:cs="Times New Roman"/>
          <w:color w:val="000000"/>
        </w:rPr>
        <w:t>Знать:</w:t>
      </w:r>
    </w:p>
    <w:p w:rsidR="00415E99" w:rsidRDefault="00415E99" w:rsidP="00415E99">
      <w:pPr>
        <w:spacing w:after="0" w:line="240" w:lineRule="auto"/>
        <w:jc w:val="both"/>
        <w:rPr>
          <w:rFonts w:ascii="Times New Roman" w:hAnsi="Times New Roman" w:cs="Times New Roman"/>
        </w:rPr>
      </w:pPr>
      <w:r>
        <w:rPr>
          <w:rFonts w:ascii="Times New Roman" w:hAnsi="Times New Roman" w:cs="Times New Roman"/>
        </w:rPr>
        <w:t>-цели, задачи и принципы менеджмента качества;</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-нормативные документы, применяемые в процессе управления качеством;</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-назначение, перечень, основные положения систем стандартов качества;</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-основные положения, обоснование необходимости, требования к системам менеджмента качества.</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rPr>
      </w:pPr>
      <w:r>
        <w:rPr>
          <w:rFonts w:ascii="Times New Roman" w:hAnsi="Times New Roman" w:cs="Times New Roman"/>
          <w:b/>
          <w:color w:val="000000"/>
        </w:rPr>
        <w:t>ПК 4.3.  Управлять качеством проекта</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Pr>
          <w:rFonts w:ascii="Times New Roman" w:hAnsi="Times New Roman" w:cs="Times New Roman"/>
          <w:color w:val="000000"/>
        </w:rPr>
        <w:t>Уметь:</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-осуществлять контроль качества продукции;</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-оценивать качество продукции</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-предъявлять и рассматривать рекламации;</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-оценивать надежность изделий;</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Pr>
          <w:rFonts w:ascii="Times New Roman" w:hAnsi="Times New Roman" w:cs="Times New Roman"/>
          <w:color w:val="000000"/>
        </w:rPr>
        <w:t>Знать:</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-нормативные документы, применяемые в процессе управления качеством.</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rPr>
      </w:pPr>
      <w:r>
        <w:rPr>
          <w:rFonts w:ascii="Times New Roman" w:hAnsi="Times New Roman" w:cs="Times New Roman"/>
          <w:b/>
          <w:color w:val="000000"/>
        </w:rPr>
        <w:t>ПК 5.1. Осуществлять постановку оперативных и стратегических целей и задач деятельности</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Pr>
          <w:rFonts w:ascii="Times New Roman" w:hAnsi="Times New Roman" w:cs="Times New Roman"/>
          <w:color w:val="000000"/>
        </w:rPr>
        <w:t>Уметь:</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-измерять, анализировать, улучшать процессы жизненного цикла продукции;</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-давать рекомендации по улучшению деятельности;</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-осуществлять контроль качества продукции;</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-оценивать качество продукции;</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-предъявлять и рассматривать рекламации;</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-оценивать надежность изделий;</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Pr>
          <w:rFonts w:ascii="Times New Roman" w:hAnsi="Times New Roman" w:cs="Times New Roman"/>
          <w:color w:val="000000"/>
        </w:rPr>
        <w:t>Знать:</w:t>
      </w:r>
    </w:p>
    <w:p w:rsidR="00415E99" w:rsidRDefault="00415E99" w:rsidP="00415E99">
      <w:pPr>
        <w:spacing w:after="0" w:line="240" w:lineRule="auto"/>
        <w:jc w:val="both"/>
        <w:rPr>
          <w:rFonts w:ascii="Times New Roman" w:hAnsi="Times New Roman" w:cs="Times New Roman"/>
        </w:rPr>
      </w:pPr>
      <w:r>
        <w:rPr>
          <w:rFonts w:ascii="Times New Roman" w:hAnsi="Times New Roman" w:cs="Times New Roman"/>
        </w:rPr>
        <w:t>-цели, задачи и принципы менеджмента качества;</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-основные положения, обоснование необходимости, требования к системам менеджмента качества.</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color w:val="000000"/>
        </w:rPr>
      </w:pPr>
      <w:r>
        <w:rPr>
          <w:rFonts w:ascii="Times New Roman" w:hAnsi="Times New Roman" w:cs="Times New Roman"/>
          <w:b/>
          <w:color w:val="000000"/>
        </w:rPr>
        <w:t>ПК 5.3. Проводить мониторинг и оценку деятельности подразделения организации</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Pr>
          <w:rFonts w:ascii="Times New Roman" w:hAnsi="Times New Roman" w:cs="Times New Roman"/>
          <w:color w:val="000000"/>
        </w:rPr>
        <w:t>Уметь:</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lastRenderedPageBreak/>
        <w:t>-давать рекомендации по улучшению деятельности;</w:t>
      </w: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rPr>
      </w:pPr>
      <w:r>
        <w:rPr>
          <w:rFonts w:ascii="Times New Roman" w:hAnsi="Times New Roman" w:cs="Times New Roman"/>
          <w:color w:val="000000"/>
        </w:rPr>
        <w:t>Знать:</w:t>
      </w:r>
    </w:p>
    <w:p w:rsidR="00415E99" w:rsidRDefault="00415E99" w:rsidP="00415E99">
      <w:pPr>
        <w:pStyle w:val="a3"/>
        <w:spacing w:after="0" w:line="240" w:lineRule="auto"/>
        <w:rPr>
          <w:rFonts w:ascii="Times New Roman" w:hAnsi="Times New Roman" w:cs="Times New Roman"/>
          <w:szCs w:val="24"/>
        </w:rPr>
      </w:pPr>
      <w:r>
        <w:rPr>
          <w:rFonts w:ascii="Times New Roman" w:hAnsi="Times New Roman" w:cs="Times New Roman"/>
          <w:szCs w:val="24"/>
        </w:rPr>
        <w:t>-назначение, перечень, основные положения систем стандартов качества.</w:t>
      </w:r>
    </w:p>
    <w:p w:rsidR="00415E99" w:rsidRPr="00415E99" w:rsidRDefault="00415E99" w:rsidP="00415E99">
      <w:pPr>
        <w:autoSpaceDE w:val="0"/>
        <w:rPr>
          <w:rFonts w:ascii="Times New Roman" w:hAnsi="Times New Roman" w:cs="Times New Roman"/>
        </w:rPr>
      </w:pPr>
    </w:p>
    <w:p w:rsidR="00415E99" w:rsidRDefault="00415E99" w:rsidP="00415E99">
      <w:pPr>
        <w:autoSpaceDE w:val="0"/>
        <w:jc w:val="both"/>
      </w:pPr>
      <w:r>
        <w:rPr>
          <w:color w:val="000000"/>
        </w:rPr>
        <w:t xml:space="preserve">      Преподавание </w:t>
      </w:r>
      <w:r w:rsidRPr="00415E99">
        <w:t>О</w:t>
      </w:r>
      <w:r w:rsidRPr="00415E99">
        <w:rPr>
          <w:rFonts w:ascii="Times New Roman" w:hAnsi="Times New Roman" w:cs="Times New Roman"/>
        </w:rPr>
        <w:t>П.09 Управление качеством</w:t>
      </w:r>
      <w:r w:rsidRPr="00CE4129">
        <w:t xml:space="preserve"> предназначено</w:t>
      </w:r>
      <w:r>
        <w:t xml:space="preserve"> для формирования общих компетенций:</w:t>
      </w:r>
    </w:p>
    <w:p w:rsidR="00415E99" w:rsidRDefault="00415E99" w:rsidP="00415E99">
      <w:pPr>
        <w:pStyle w:val="Style9"/>
        <w:spacing w:line="240" w:lineRule="auto"/>
        <w:ind w:firstLine="725"/>
        <w:rPr>
          <w:rStyle w:val="FontStyle55"/>
        </w:rPr>
      </w:pPr>
      <w:r>
        <w:rPr>
          <w:rStyle w:val="FontStyle55"/>
          <w:lang w:val="en-US"/>
        </w:rPr>
        <w:t>OK</w:t>
      </w:r>
      <w:r>
        <w:rPr>
          <w:rStyle w:val="FontStyle55"/>
        </w:rPr>
        <w:t xml:space="preserve"> 1. Понимать сущность и социальную значимость своей будущей профессии, проявлять к ней устойчивый интерес.</w:t>
      </w:r>
    </w:p>
    <w:p w:rsidR="00415E99" w:rsidRDefault="00415E99" w:rsidP="00415E99">
      <w:pPr>
        <w:pStyle w:val="Style9"/>
        <w:spacing w:line="240" w:lineRule="auto"/>
        <w:ind w:firstLine="730"/>
        <w:rPr>
          <w:rStyle w:val="FontStyle55"/>
        </w:rPr>
      </w:pPr>
      <w:proofErr w:type="gramStart"/>
      <w:r>
        <w:rPr>
          <w:rStyle w:val="FontStyle55"/>
        </w:rPr>
        <w:t>ОК</w:t>
      </w:r>
      <w:proofErr w:type="gramEnd"/>
      <w:r>
        <w:rPr>
          <w:rStyle w:val="FontStyle55"/>
        </w:rPr>
        <w:t xml:space="preserve">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415E99" w:rsidRDefault="00415E99" w:rsidP="00415E99">
      <w:pPr>
        <w:pStyle w:val="Style9"/>
        <w:spacing w:line="240" w:lineRule="auto"/>
        <w:ind w:firstLine="720"/>
        <w:rPr>
          <w:rStyle w:val="FontStyle55"/>
        </w:rPr>
      </w:pPr>
      <w:r>
        <w:rPr>
          <w:rStyle w:val="FontStyle55"/>
          <w:spacing w:val="20"/>
        </w:rPr>
        <w:t>ОКЗ.</w:t>
      </w:r>
      <w:r>
        <w:rPr>
          <w:rStyle w:val="FontStyle55"/>
        </w:rPr>
        <w:t xml:space="preserve"> Решать проблемы, оценивать риски и принимать решения в нестандартных ситуациях.</w:t>
      </w:r>
    </w:p>
    <w:p w:rsidR="00415E99" w:rsidRDefault="00415E99" w:rsidP="00415E99">
      <w:pPr>
        <w:pStyle w:val="Style9"/>
        <w:spacing w:line="240" w:lineRule="auto"/>
        <w:ind w:firstLine="710"/>
        <w:rPr>
          <w:rStyle w:val="FontStyle55"/>
        </w:rPr>
      </w:pPr>
      <w:r>
        <w:rPr>
          <w:rStyle w:val="FontStyle55"/>
          <w:lang w:val="en-US"/>
        </w:rPr>
        <w:t>OK</w:t>
      </w:r>
      <w:r>
        <w:rPr>
          <w:rStyle w:val="FontStyle55"/>
        </w:rPr>
        <w:t xml:space="preserve">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415E99" w:rsidRDefault="00415E99" w:rsidP="00415E99">
      <w:pPr>
        <w:pStyle w:val="Style9"/>
        <w:spacing w:line="240" w:lineRule="auto"/>
        <w:ind w:firstLine="720"/>
        <w:rPr>
          <w:rStyle w:val="FontStyle55"/>
        </w:rPr>
      </w:pPr>
      <w:proofErr w:type="gramStart"/>
      <w:r>
        <w:rPr>
          <w:rStyle w:val="FontStyle55"/>
        </w:rPr>
        <w:t>ОК</w:t>
      </w:r>
      <w:proofErr w:type="gramEnd"/>
      <w:r>
        <w:rPr>
          <w:rStyle w:val="FontStyle55"/>
        </w:rPr>
        <w:t xml:space="preserve"> 5. Использовать информационно-коммуникационные технологии для совершенствования профессиональной деятельности.</w:t>
      </w:r>
    </w:p>
    <w:p w:rsidR="00415E99" w:rsidRDefault="00415E99" w:rsidP="00415E99">
      <w:pPr>
        <w:pStyle w:val="Style9"/>
        <w:spacing w:line="240" w:lineRule="auto"/>
        <w:ind w:firstLine="715"/>
        <w:rPr>
          <w:rStyle w:val="FontStyle55"/>
        </w:rPr>
      </w:pPr>
      <w:proofErr w:type="gramStart"/>
      <w:r>
        <w:rPr>
          <w:rStyle w:val="FontStyle55"/>
        </w:rPr>
        <w:t>ОК</w:t>
      </w:r>
      <w:proofErr w:type="gramEnd"/>
      <w:r>
        <w:rPr>
          <w:rStyle w:val="FontStyle55"/>
        </w:rPr>
        <w:t xml:space="preserve"> 6. Работать в коллективе и команде, обеспечивать ее сплочение, эффективно общаться с коллегами, руководством, потребителями.</w:t>
      </w:r>
    </w:p>
    <w:p w:rsidR="00415E99" w:rsidRDefault="00415E99" w:rsidP="00415E99">
      <w:pPr>
        <w:pStyle w:val="Style9"/>
        <w:spacing w:line="240" w:lineRule="auto"/>
        <w:ind w:firstLine="710"/>
        <w:rPr>
          <w:rStyle w:val="FontStyle55"/>
        </w:rPr>
      </w:pPr>
      <w:proofErr w:type="gramStart"/>
      <w:r>
        <w:rPr>
          <w:rStyle w:val="FontStyle55"/>
        </w:rPr>
        <w:t>ОК</w:t>
      </w:r>
      <w:proofErr w:type="gramEnd"/>
      <w:r>
        <w:rPr>
          <w:rStyle w:val="FontStyle55"/>
        </w:rPr>
        <w:t xml:space="preserve">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415E99" w:rsidRDefault="00415E99" w:rsidP="00415E99">
      <w:pPr>
        <w:pStyle w:val="Style9"/>
        <w:spacing w:line="240" w:lineRule="auto"/>
        <w:ind w:firstLine="710"/>
        <w:rPr>
          <w:rStyle w:val="FontStyle55"/>
        </w:rPr>
      </w:pPr>
      <w:proofErr w:type="gramStart"/>
      <w:r>
        <w:rPr>
          <w:rStyle w:val="FontStyle55"/>
        </w:rPr>
        <w:t>ОК</w:t>
      </w:r>
      <w:proofErr w:type="gramEnd"/>
      <w:r>
        <w:rPr>
          <w:rStyle w:val="FontStyle55"/>
        </w:rPr>
        <w:t xml:space="preserve">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15E99" w:rsidRDefault="00415E99" w:rsidP="00415E99">
      <w:pPr>
        <w:pStyle w:val="Style9"/>
        <w:spacing w:line="317" w:lineRule="exact"/>
        <w:ind w:firstLine="715"/>
        <w:rPr>
          <w:rStyle w:val="FontStyle55"/>
        </w:rPr>
      </w:pPr>
      <w:proofErr w:type="gramStart"/>
      <w:r>
        <w:rPr>
          <w:rStyle w:val="FontStyle55"/>
        </w:rPr>
        <w:t>ОК</w:t>
      </w:r>
      <w:proofErr w:type="gramEnd"/>
      <w:r>
        <w:rPr>
          <w:rStyle w:val="FontStyle55"/>
        </w:rPr>
        <w:t xml:space="preserve"> 9. Быть готовым к смене технологий в профессиональной деятельности.</w:t>
      </w:r>
    </w:p>
    <w:p w:rsidR="00415E99" w:rsidRDefault="00415E99" w:rsidP="00415E99">
      <w:pPr>
        <w:pStyle w:val="Style9"/>
        <w:spacing w:line="317" w:lineRule="exact"/>
        <w:ind w:firstLine="706"/>
        <w:rPr>
          <w:rStyle w:val="FontStyle55"/>
        </w:rPr>
      </w:pPr>
      <w:proofErr w:type="gramStart"/>
      <w:r>
        <w:rPr>
          <w:rStyle w:val="FontStyle55"/>
        </w:rPr>
        <w:t>ОК</w:t>
      </w:r>
      <w:proofErr w:type="gramEnd"/>
      <w:r>
        <w:rPr>
          <w:rStyle w:val="FontStyle55"/>
        </w:rPr>
        <w:t xml:space="preserve"> 10. Исполнять воинскую обязанность, в том числе с применением полученных профессиональных знаний (для юношей).</w:t>
      </w:r>
    </w:p>
    <w:p w:rsidR="00415E99" w:rsidRDefault="00415E99" w:rsidP="00415E99">
      <w:pPr>
        <w:autoSpaceDE w:val="0"/>
        <w:jc w:val="both"/>
      </w:pPr>
    </w:p>
    <w:p w:rsidR="00415E99" w:rsidRDefault="00415E99" w:rsidP="00415E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 xml:space="preserve">С целью овладения видом профессиональной деятельности </w:t>
      </w:r>
      <w:r w:rsidRPr="002A6DDB">
        <w:rPr>
          <w:bCs/>
          <w:color w:val="000000"/>
        </w:rPr>
        <w:t>Методическое обеспечение образовательного процесса</w:t>
      </w:r>
      <w:r>
        <w:rPr>
          <w:b/>
        </w:rPr>
        <w:t xml:space="preserve"> </w:t>
      </w:r>
      <w:r>
        <w:t xml:space="preserve">и соответствующими профессиональными компетенциями </w:t>
      </w:r>
      <w:proofErr w:type="gramStart"/>
      <w:r>
        <w:t>обучающийся</w:t>
      </w:r>
      <w:proofErr w:type="gramEnd"/>
      <w:r>
        <w:t xml:space="preserve"> в ходе освоения </w:t>
      </w:r>
      <w:r w:rsidRPr="00415E99">
        <w:t>О</w:t>
      </w:r>
      <w:r w:rsidRPr="00415E99">
        <w:rPr>
          <w:rFonts w:ascii="Times New Roman" w:hAnsi="Times New Roman" w:cs="Times New Roman"/>
        </w:rPr>
        <w:t>П.09 Управление качеством</w:t>
      </w:r>
      <w:r w:rsidRPr="00CE4129">
        <w:t xml:space="preserve"> </w:t>
      </w:r>
      <w:r>
        <w:t>должен:</w:t>
      </w:r>
    </w:p>
    <w:p w:rsidR="002A6D5F" w:rsidRDefault="00415E99" w:rsidP="002A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rPr>
      </w:pPr>
      <w:r>
        <w:rPr>
          <w:rFonts w:ascii="Times New Roman" w:hAnsi="Times New Roman" w:cs="Times New Roman"/>
        </w:rPr>
        <w:t xml:space="preserve"> </w:t>
      </w:r>
      <w:r w:rsidR="002A6D5F">
        <w:rPr>
          <w:rFonts w:ascii="Times New Roman" w:hAnsi="Times New Roman" w:cs="Times New Roman"/>
          <w:b/>
        </w:rPr>
        <w:t>уметь:</w:t>
      </w:r>
    </w:p>
    <w:p w:rsidR="002A6D5F" w:rsidRDefault="002A6D5F" w:rsidP="002A6D5F">
      <w:pPr>
        <w:pStyle w:val="a3"/>
        <w:spacing w:after="0" w:line="240" w:lineRule="auto"/>
        <w:rPr>
          <w:rFonts w:ascii="Times New Roman" w:hAnsi="Times New Roman" w:cs="Times New Roman"/>
          <w:szCs w:val="24"/>
        </w:rPr>
      </w:pPr>
      <w:r>
        <w:rPr>
          <w:rFonts w:ascii="Times New Roman" w:hAnsi="Times New Roman" w:cs="Times New Roman"/>
          <w:szCs w:val="24"/>
        </w:rPr>
        <w:t>-измерять, анализировать, улучшать процессы жизненного цикла продукции;</w:t>
      </w:r>
    </w:p>
    <w:p w:rsidR="002A6D5F" w:rsidRDefault="002A6D5F" w:rsidP="002A6D5F">
      <w:pPr>
        <w:pStyle w:val="a3"/>
        <w:spacing w:after="0" w:line="240" w:lineRule="auto"/>
        <w:rPr>
          <w:rFonts w:ascii="Times New Roman" w:hAnsi="Times New Roman" w:cs="Times New Roman"/>
          <w:szCs w:val="24"/>
        </w:rPr>
      </w:pPr>
      <w:r>
        <w:rPr>
          <w:rFonts w:ascii="Times New Roman" w:hAnsi="Times New Roman" w:cs="Times New Roman"/>
          <w:szCs w:val="24"/>
        </w:rPr>
        <w:t>-давать рекомендации по улучшению деятельности;</w:t>
      </w:r>
    </w:p>
    <w:p w:rsidR="002A6D5F" w:rsidRDefault="002A6D5F" w:rsidP="002A6D5F">
      <w:pPr>
        <w:pStyle w:val="a3"/>
        <w:spacing w:after="0" w:line="240" w:lineRule="auto"/>
        <w:rPr>
          <w:rFonts w:ascii="Times New Roman" w:hAnsi="Times New Roman" w:cs="Times New Roman"/>
          <w:szCs w:val="24"/>
        </w:rPr>
      </w:pPr>
      <w:r>
        <w:rPr>
          <w:rFonts w:ascii="Times New Roman" w:hAnsi="Times New Roman" w:cs="Times New Roman"/>
          <w:szCs w:val="24"/>
        </w:rPr>
        <w:t>-осуществлять контроль качества продукции;</w:t>
      </w:r>
    </w:p>
    <w:p w:rsidR="002A6D5F" w:rsidRDefault="002A6D5F" w:rsidP="002A6D5F">
      <w:pPr>
        <w:pStyle w:val="a3"/>
        <w:spacing w:after="0" w:line="240" w:lineRule="auto"/>
        <w:rPr>
          <w:rFonts w:ascii="Times New Roman" w:hAnsi="Times New Roman" w:cs="Times New Roman"/>
          <w:szCs w:val="24"/>
        </w:rPr>
      </w:pPr>
      <w:r>
        <w:rPr>
          <w:rFonts w:ascii="Times New Roman" w:hAnsi="Times New Roman" w:cs="Times New Roman"/>
          <w:szCs w:val="24"/>
        </w:rPr>
        <w:t>-оценивать качество продукции;</w:t>
      </w:r>
    </w:p>
    <w:p w:rsidR="002A6D5F" w:rsidRDefault="002A6D5F" w:rsidP="002A6D5F">
      <w:pPr>
        <w:pStyle w:val="a3"/>
        <w:spacing w:after="0" w:line="240" w:lineRule="auto"/>
        <w:rPr>
          <w:rFonts w:ascii="Times New Roman" w:hAnsi="Times New Roman" w:cs="Times New Roman"/>
          <w:szCs w:val="24"/>
        </w:rPr>
      </w:pPr>
      <w:r>
        <w:rPr>
          <w:rFonts w:ascii="Times New Roman" w:hAnsi="Times New Roman" w:cs="Times New Roman"/>
          <w:szCs w:val="24"/>
        </w:rPr>
        <w:t>-предъявлять и рассматривать рекламации;</w:t>
      </w:r>
    </w:p>
    <w:p w:rsidR="002A6D5F" w:rsidRDefault="002A6D5F" w:rsidP="002A6D5F">
      <w:pPr>
        <w:pStyle w:val="a3"/>
        <w:spacing w:after="0" w:line="240" w:lineRule="auto"/>
        <w:rPr>
          <w:rFonts w:ascii="Times New Roman" w:hAnsi="Times New Roman" w:cs="Times New Roman"/>
          <w:szCs w:val="24"/>
        </w:rPr>
      </w:pPr>
      <w:r>
        <w:rPr>
          <w:rFonts w:ascii="Times New Roman" w:hAnsi="Times New Roman" w:cs="Times New Roman"/>
          <w:szCs w:val="24"/>
        </w:rPr>
        <w:t>-оценивать надежность изделий;</w:t>
      </w:r>
    </w:p>
    <w:p w:rsidR="002A6D5F" w:rsidRDefault="002A6D5F" w:rsidP="002A6D5F">
      <w:pPr>
        <w:jc w:val="both"/>
        <w:rPr>
          <w:rFonts w:ascii="Times New Roman" w:hAnsi="Times New Roman" w:cs="Times New Roman"/>
          <w:b/>
        </w:rPr>
      </w:pPr>
      <w:r>
        <w:rPr>
          <w:rFonts w:ascii="Times New Roman" w:hAnsi="Times New Roman" w:cs="Times New Roman"/>
          <w:b/>
        </w:rPr>
        <w:t>Знать:</w:t>
      </w:r>
    </w:p>
    <w:p w:rsidR="002A6D5F" w:rsidRDefault="002A6D5F" w:rsidP="002A6D5F">
      <w:pPr>
        <w:spacing w:after="0" w:line="240" w:lineRule="auto"/>
        <w:jc w:val="both"/>
        <w:rPr>
          <w:rFonts w:ascii="Times New Roman" w:hAnsi="Times New Roman" w:cs="Times New Roman"/>
        </w:rPr>
      </w:pPr>
      <w:r>
        <w:rPr>
          <w:rFonts w:ascii="Times New Roman" w:hAnsi="Times New Roman" w:cs="Times New Roman"/>
        </w:rPr>
        <w:t>-цели, задачи и принципы менеджмента качества;</w:t>
      </w:r>
    </w:p>
    <w:p w:rsidR="002A6D5F" w:rsidRDefault="002A6D5F" w:rsidP="002A6D5F">
      <w:pPr>
        <w:pStyle w:val="a3"/>
        <w:spacing w:after="0" w:line="240" w:lineRule="auto"/>
        <w:rPr>
          <w:rFonts w:ascii="Times New Roman" w:hAnsi="Times New Roman" w:cs="Times New Roman"/>
          <w:szCs w:val="24"/>
        </w:rPr>
      </w:pPr>
      <w:r>
        <w:rPr>
          <w:rFonts w:ascii="Times New Roman" w:hAnsi="Times New Roman" w:cs="Times New Roman"/>
          <w:szCs w:val="24"/>
        </w:rPr>
        <w:t>-назначение, перечень, основные положения систем стандартов качества;</w:t>
      </w:r>
    </w:p>
    <w:p w:rsidR="002A6D5F" w:rsidRDefault="002A6D5F" w:rsidP="002A6D5F">
      <w:pPr>
        <w:pStyle w:val="a3"/>
        <w:spacing w:after="0" w:line="240" w:lineRule="auto"/>
        <w:rPr>
          <w:rFonts w:ascii="Times New Roman" w:hAnsi="Times New Roman" w:cs="Times New Roman"/>
          <w:szCs w:val="24"/>
        </w:rPr>
      </w:pPr>
      <w:r>
        <w:rPr>
          <w:rFonts w:ascii="Times New Roman" w:hAnsi="Times New Roman" w:cs="Times New Roman"/>
          <w:szCs w:val="24"/>
        </w:rPr>
        <w:t>-основные положения, обоснование необходимости, требования к системам менеджмента качества;</w:t>
      </w:r>
    </w:p>
    <w:p w:rsidR="002A6D5F" w:rsidRDefault="002A6D5F" w:rsidP="002A6D5F">
      <w:pPr>
        <w:pStyle w:val="a3"/>
        <w:spacing w:after="0" w:line="240" w:lineRule="auto"/>
        <w:rPr>
          <w:rFonts w:ascii="Times New Roman" w:hAnsi="Times New Roman" w:cs="Times New Roman"/>
          <w:szCs w:val="24"/>
        </w:rPr>
      </w:pPr>
      <w:r>
        <w:rPr>
          <w:rFonts w:ascii="Times New Roman" w:hAnsi="Times New Roman" w:cs="Times New Roman"/>
          <w:szCs w:val="24"/>
        </w:rPr>
        <w:t>-нормативные документы, применяемые в процессе управления качеством;</w:t>
      </w:r>
    </w:p>
    <w:p w:rsidR="00415E99" w:rsidRPr="002A6D5F" w:rsidRDefault="002A6D5F" w:rsidP="002A6D5F">
      <w:pPr>
        <w:pStyle w:val="a3"/>
        <w:spacing w:after="0" w:line="240" w:lineRule="auto"/>
        <w:rPr>
          <w:rFonts w:ascii="Times New Roman" w:hAnsi="Times New Roman" w:cs="Times New Roman"/>
          <w:szCs w:val="24"/>
        </w:rPr>
      </w:pPr>
      <w:r>
        <w:rPr>
          <w:rFonts w:ascii="Times New Roman" w:hAnsi="Times New Roman" w:cs="Times New Roman"/>
          <w:szCs w:val="24"/>
        </w:rPr>
        <w:t>-методы оценки качества продукции.</w:t>
      </w:r>
    </w:p>
    <w:p w:rsidR="002A6D5F" w:rsidRDefault="002A6D5F" w:rsidP="00415E99">
      <w:pPr>
        <w:jc w:val="both"/>
      </w:pPr>
    </w:p>
    <w:p w:rsidR="00415E99" w:rsidRPr="00CE4129" w:rsidRDefault="00415E99" w:rsidP="00415E99">
      <w:pPr>
        <w:jc w:val="both"/>
      </w:pPr>
      <w:r>
        <w:t xml:space="preserve">Учебное пособие составлено в соответствии с рабочей программой </w:t>
      </w:r>
      <w:r w:rsidR="002A6D5F" w:rsidRPr="00415E99">
        <w:t>О</w:t>
      </w:r>
      <w:r w:rsidR="002A6D5F" w:rsidRPr="00415E99">
        <w:rPr>
          <w:rFonts w:ascii="Times New Roman" w:hAnsi="Times New Roman" w:cs="Times New Roman"/>
        </w:rPr>
        <w:t>П.09 Управление качеством</w:t>
      </w:r>
      <w:r w:rsidR="002A6D5F" w:rsidRPr="00CE4129">
        <w:t xml:space="preserve"> </w:t>
      </w:r>
      <w:r>
        <w:t xml:space="preserve">и предусматривает проведение </w:t>
      </w:r>
      <w:r w:rsidR="002A6D5F">
        <w:t>практических занятий в объеме 48</w:t>
      </w:r>
      <w:r>
        <w:t xml:space="preserve"> часов.</w:t>
      </w:r>
    </w:p>
    <w:p w:rsidR="00415E99" w:rsidRPr="00CE4129" w:rsidRDefault="00415E99" w:rsidP="00415E99">
      <w:pPr>
        <w:ind w:firstLine="540"/>
        <w:jc w:val="both"/>
      </w:pPr>
      <w:r w:rsidRPr="00CE4129">
        <w:t>Разработки практических занятий представлены по следующему плану:</w:t>
      </w:r>
    </w:p>
    <w:p w:rsidR="00415E99" w:rsidRPr="00CE4129" w:rsidRDefault="00415E99" w:rsidP="00415E99">
      <w:pPr>
        <w:widowControl/>
        <w:numPr>
          <w:ilvl w:val="0"/>
          <w:numId w:val="5"/>
        </w:numPr>
        <w:spacing w:after="0" w:line="240" w:lineRule="auto"/>
        <w:jc w:val="both"/>
      </w:pPr>
      <w:r w:rsidRPr="00CE4129">
        <w:t>Цель занятия</w:t>
      </w:r>
    </w:p>
    <w:p w:rsidR="00415E99" w:rsidRPr="00CE4129" w:rsidRDefault="00415E99" w:rsidP="00415E99">
      <w:pPr>
        <w:numPr>
          <w:ilvl w:val="0"/>
          <w:numId w:val="5"/>
        </w:numPr>
        <w:spacing w:after="0" w:line="240" w:lineRule="auto"/>
        <w:jc w:val="both"/>
      </w:pPr>
      <w:r w:rsidRPr="00CE4129">
        <w:t>Предварительная работа</w:t>
      </w:r>
      <w:r w:rsidR="00087961">
        <w:t xml:space="preserve"> – пояснения к работе</w:t>
      </w:r>
      <w:r w:rsidRPr="00CE4129">
        <w:t xml:space="preserve"> (с указанием источника для получения более подробной теоретической информации по теме)</w:t>
      </w:r>
    </w:p>
    <w:p w:rsidR="00415E99" w:rsidRPr="00CE4129" w:rsidRDefault="00415E99" w:rsidP="00415E99">
      <w:pPr>
        <w:numPr>
          <w:ilvl w:val="0"/>
          <w:numId w:val="5"/>
        </w:numPr>
        <w:spacing w:after="0" w:line="240" w:lineRule="auto"/>
        <w:jc w:val="both"/>
      </w:pPr>
      <w:r w:rsidRPr="00CE4129">
        <w:t>Вопросы для обсуждения</w:t>
      </w:r>
    </w:p>
    <w:p w:rsidR="00415E99" w:rsidRPr="00CE4129" w:rsidRDefault="00415E99" w:rsidP="00415E99">
      <w:pPr>
        <w:numPr>
          <w:ilvl w:val="0"/>
          <w:numId w:val="5"/>
        </w:numPr>
        <w:spacing w:after="0" w:line="240" w:lineRule="auto"/>
        <w:jc w:val="both"/>
      </w:pPr>
      <w:r w:rsidRPr="00CE4129">
        <w:t>Задания</w:t>
      </w:r>
    </w:p>
    <w:p w:rsidR="00415E99" w:rsidRPr="00CE4129" w:rsidRDefault="00415E99" w:rsidP="00415E99">
      <w:pPr>
        <w:jc w:val="both"/>
      </w:pPr>
      <w:r w:rsidRPr="00CE4129">
        <w:t xml:space="preserve">       Такая структура позволяет организовать практическое </w:t>
      </w:r>
      <w:proofErr w:type="gramStart"/>
      <w:r w:rsidRPr="00CE4129">
        <w:t>занятие</w:t>
      </w:r>
      <w:proofErr w:type="gramEnd"/>
      <w:r w:rsidRPr="00CE4129">
        <w:t xml:space="preserve"> как под руководством преподавателя, так и самостоятельно. </w:t>
      </w:r>
    </w:p>
    <w:p w:rsidR="00415E99" w:rsidRDefault="00415E99" w:rsidP="00415E99">
      <w:pPr>
        <w:ind w:firstLine="540"/>
        <w:jc w:val="both"/>
      </w:pPr>
      <w:r w:rsidRPr="00CE4129">
        <w:t xml:space="preserve">Создание данного пособия </w:t>
      </w:r>
      <w:r w:rsidR="002A6D5F" w:rsidRPr="00415E99">
        <w:t>О</w:t>
      </w:r>
      <w:r w:rsidR="002A6D5F" w:rsidRPr="00415E99">
        <w:rPr>
          <w:rFonts w:ascii="Times New Roman" w:hAnsi="Times New Roman" w:cs="Times New Roman"/>
        </w:rPr>
        <w:t>П.09 Управление качеством</w:t>
      </w:r>
      <w:r w:rsidR="002A6D5F" w:rsidRPr="00CE4129">
        <w:t xml:space="preserve"> </w:t>
      </w:r>
      <w:r w:rsidRPr="00CE4129">
        <w:t>в значительной мере обусловлено необходимостью  в расширении круга литературы для изучения</w:t>
      </w:r>
      <w:r>
        <w:t>.</w:t>
      </w:r>
    </w:p>
    <w:p w:rsidR="00415E99" w:rsidRDefault="00415E99" w:rsidP="00415E99">
      <w:pPr>
        <w:snapToGrid w:val="0"/>
        <w:jc w:val="both"/>
      </w:pPr>
    </w:p>
    <w:p w:rsidR="002A6D5F" w:rsidRDefault="002A6D5F" w:rsidP="00415E99">
      <w:pPr>
        <w:snapToGrid w:val="0"/>
        <w:jc w:val="both"/>
      </w:pPr>
    </w:p>
    <w:p w:rsidR="00415E99" w:rsidRDefault="00415E99" w:rsidP="00415E99">
      <w:pPr>
        <w:snapToGrid w:val="0"/>
        <w:jc w:val="both"/>
        <w:rPr>
          <w:b/>
          <w:bCs/>
        </w:rPr>
      </w:pPr>
    </w:p>
    <w:p w:rsidR="002A6D5F" w:rsidRPr="002E7498" w:rsidRDefault="00415E99" w:rsidP="002A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rPr>
      </w:pPr>
      <w:r w:rsidRPr="002E7498">
        <w:rPr>
          <w:bCs/>
        </w:rPr>
        <w:t xml:space="preserve">ТЕМА </w:t>
      </w:r>
      <w:r w:rsidR="002A6D5F" w:rsidRPr="002E7498">
        <w:rPr>
          <w:rFonts w:ascii="Times New Roman" w:hAnsi="Times New Roman" w:cs="Times New Roman"/>
          <w:bCs/>
        </w:rPr>
        <w:t xml:space="preserve"> 1.1. Основные понятия управления качеством (УК)</w:t>
      </w:r>
    </w:p>
    <w:p w:rsidR="002A6D5F" w:rsidRPr="00504049" w:rsidRDefault="00415E99" w:rsidP="002A6D5F">
      <w:pPr>
        <w:widowControl/>
        <w:spacing w:after="0" w:line="240" w:lineRule="auto"/>
        <w:rPr>
          <w:rFonts w:ascii="Times New Roman" w:eastAsia="Times New Roman" w:hAnsi="Times New Roman" w:cs="Times New Roman"/>
          <w:color w:val="auto"/>
          <w:sz w:val="22"/>
          <w:szCs w:val="22"/>
        </w:rPr>
      </w:pPr>
      <w:r w:rsidRPr="004323C7">
        <w:rPr>
          <w:b/>
          <w:bCs/>
          <w:sz w:val="28"/>
          <w:szCs w:val="28"/>
        </w:rPr>
        <w:t xml:space="preserve">Практическое занятие № 1 </w:t>
      </w:r>
      <w:r w:rsidR="002A6D5F" w:rsidRPr="00504049">
        <w:rPr>
          <w:rFonts w:ascii="Times New Roman" w:eastAsia="Times New Roman" w:hAnsi="Times New Roman" w:cs="Times New Roman"/>
          <w:b/>
          <w:color w:val="auto"/>
          <w:sz w:val="22"/>
          <w:szCs w:val="22"/>
        </w:rPr>
        <w:t>Измерение, анализ и улучшение процессов жизненного цикла продукции (ЖЦП)</w:t>
      </w:r>
    </w:p>
    <w:p w:rsidR="00415E99" w:rsidRDefault="00415E99" w:rsidP="00415E99">
      <w:pPr>
        <w:rPr>
          <w:b/>
          <w:sz w:val="20"/>
          <w:szCs w:val="20"/>
        </w:rPr>
      </w:pPr>
      <w:r>
        <w:rPr>
          <w:b/>
          <w:sz w:val="20"/>
          <w:szCs w:val="20"/>
        </w:rPr>
        <w:t xml:space="preserve">                            </w:t>
      </w:r>
    </w:p>
    <w:p w:rsidR="005E0DDA" w:rsidRPr="00504049" w:rsidRDefault="00415E99" w:rsidP="005E0DDA">
      <w:pPr>
        <w:widowControl/>
        <w:spacing w:after="0" w:line="240" w:lineRule="auto"/>
        <w:jc w:val="both"/>
        <w:textAlignment w:val="baseline"/>
        <w:rPr>
          <w:rFonts w:ascii="Times New Roman" w:eastAsia="Arial" w:hAnsi="Times New Roman" w:cs="Times New Roman"/>
          <w:color w:val="auto"/>
          <w:kern w:val="1"/>
        </w:rPr>
      </w:pPr>
      <w:r>
        <w:rPr>
          <w:b/>
        </w:rPr>
        <w:t>Цель:</w:t>
      </w:r>
      <w:r w:rsidR="005E0DDA" w:rsidRPr="005E0DDA">
        <w:rPr>
          <w:rFonts w:ascii="Times New Roman" w:eastAsia="Times New Roman" w:hAnsi="Times New Roman" w:cs="Times New Roman"/>
          <w:color w:val="auto"/>
          <w:sz w:val="22"/>
          <w:szCs w:val="22"/>
        </w:rPr>
        <w:t xml:space="preserve"> </w:t>
      </w:r>
      <w:r w:rsidR="005E0DDA" w:rsidRPr="00044B3F">
        <w:rPr>
          <w:rFonts w:ascii="Times New Roman" w:eastAsia="Arial" w:hAnsi="Times New Roman" w:cs="Times New Roman"/>
          <w:color w:val="auto"/>
          <w:kern w:val="1"/>
        </w:rPr>
        <w:t xml:space="preserve"> </w:t>
      </w:r>
      <w:r w:rsidR="005E0DDA">
        <w:rPr>
          <w:rFonts w:ascii="Times New Roman" w:eastAsia="Arial" w:hAnsi="Times New Roman" w:cs="Times New Roman"/>
          <w:color w:val="auto"/>
          <w:kern w:val="1"/>
        </w:rPr>
        <w:t>развитие</w:t>
      </w:r>
      <w:r w:rsidR="005E0DDA" w:rsidRPr="00504049">
        <w:rPr>
          <w:rFonts w:ascii="Times New Roman" w:eastAsia="Arial" w:hAnsi="Times New Roman" w:cs="Times New Roman"/>
          <w:color w:val="auto"/>
          <w:kern w:val="1"/>
        </w:rPr>
        <w:t xml:space="preserve"> способности творческого применения зн</w:t>
      </w:r>
      <w:r w:rsidR="005E0DDA">
        <w:rPr>
          <w:rFonts w:ascii="Times New Roman" w:eastAsia="Arial" w:hAnsi="Times New Roman" w:cs="Times New Roman"/>
          <w:color w:val="auto"/>
          <w:kern w:val="1"/>
        </w:rPr>
        <w:t xml:space="preserve">аний в конкретных </w:t>
      </w:r>
      <w:r w:rsidR="005E0DDA" w:rsidRPr="00504049">
        <w:rPr>
          <w:rFonts w:ascii="Times New Roman" w:eastAsia="Arial" w:hAnsi="Times New Roman" w:cs="Times New Roman"/>
          <w:color w:val="auto"/>
          <w:kern w:val="1"/>
        </w:rPr>
        <w:t xml:space="preserve"> ситуациях;</w:t>
      </w:r>
    </w:p>
    <w:p w:rsidR="002E7498" w:rsidRPr="002E7498" w:rsidRDefault="00415E99" w:rsidP="002E7498">
      <w:pPr>
        <w:widowControl/>
        <w:spacing w:after="0" w:line="240" w:lineRule="auto"/>
        <w:rPr>
          <w:rFonts w:ascii="Times New Roman" w:eastAsia="Times New Roman" w:hAnsi="Times New Roman" w:cs="Times New Roman"/>
          <w:color w:val="auto"/>
          <w:sz w:val="22"/>
          <w:szCs w:val="22"/>
        </w:rPr>
      </w:pPr>
      <w:r>
        <w:t xml:space="preserve"> формирование умений </w:t>
      </w:r>
      <w:r w:rsidR="002E7498">
        <w:rPr>
          <w:rFonts w:ascii="Times New Roman" w:eastAsia="Times New Roman" w:hAnsi="Times New Roman" w:cs="Times New Roman"/>
          <w:color w:val="auto"/>
          <w:sz w:val="22"/>
          <w:szCs w:val="22"/>
        </w:rPr>
        <w:t>по измерению</w:t>
      </w:r>
      <w:r w:rsidR="002E7498" w:rsidRPr="002E7498">
        <w:rPr>
          <w:rFonts w:ascii="Times New Roman" w:eastAsia="Times New Roman" w:hAnsi="Times New Roman" w:cs="Times New Roman"/>
          <w:color w:val="auto"/>
          <w:sz w:val="22"/>
          <w:szCs w:val="22"/>
        </w:rPr>
        <w:t>, анализ</w:t>
      </w:r>
      <w:r w:rsidR="002E7498">
        <w:rPr>
          <w:rFonts w:ascii="Times New Roman" w:eastAsia="Times New Roman" w:hAnsi="Times New Roman" w:cs="Times New Roman"/>
          <w:color w:val="auto"/>
          <w:sz w:val="22"/>
          <w:szCs w:val="22"/>
        </w:rPr>
        <w:t>у и улучшению</w:t>
      </w:r>
      <w:r w:rsidR="002E7498" w:rsidRPr="002E7498">
        <w:rPr>
          <w:rFonts w:ascii="Times New Roman" w:eastAsia="Times New Roman" w:hAnsi="Times New Roman" w:cs="Times New Roman"/>
          <w:color w:val="auto"/>
          <w:sz w:val="22"/>
          <w:szCs w:val="22"/>
        </w:rPr>
        <w:t xml:space="preserve"> процессов жизненного цикла продукции (ЖЦП)</w:t>
      </w:r>
    </w:p>
    <w:p w:rsidR="00504049" w:rsidRPr="00504049" w:rsidRDefault="00504049" w:rsidP="005E0DDA">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Пояснения к работе: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В соответствии со стандартом ИСО 9004-1 жизненный цикл продукции (ЖЦП) включает несколько этапов. Обеспечение качества продукции — совокупность планируемых и систематически проводимых мероприятий, создающих необходимые условия для выполнения каждого этапа  качества.</w:t>
      </w:r>
    </w:p>
    <w:p w:rsidR="00504049" w:rsidRPr="00504049" w:rsidRDefault="00504049" w:rsidP="00504049">
      <w:pPr>
        <w:widowControl/>
        <w:spacing w:after="0" w:line="240" w:lineRule="auto"/>
        <w:rPr>
          <w:rFonts w:ascii="Times New Roman" w:eastAsia="Times New Roman" w:hAnsi="Times New Roman" w:cs="Times New Roman"/>
          <w:b/>
          <w:i/>
          <w:color w:val="auto"/>
          <w:sz w:val="22"/>
          <w:szCs w:val="22"/>
        </w:rPr>
      </w:pPr>
    </w:p>
    <w:p w:rsidR="00504049" w:rsidRPr="00504049" w:rsidRDefault="00504049" w:rsidP="00504049">
      <w:pPr>
        <w:widowControl/>
        <w:spacing w:after="0"/>
        <w:jc w:val="center"/>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Задание №1</w:t>
      </w:r>
    </w:p>
    <w:p w:rsidR="00504049" w:rsidRPr="00504049" w:rsidRDefault="00504049" w:rsidP="00504049">
      <w:pPr>
        <w:widowControl/>
        <w:spacing w:after="0"/>
        <w:ind w:firstLine="360"/>
        <w:jc w:val="both"/>
        <w:rPr>
          <w:rFonts w:ascii="Times New Roman" w:eastAsia="Times New Roman" w:hAnsi="Times New Roman" w:cs="Times New Roman"/>
          <w:bCs/>
          <w:iCs/>
          <w:color w:val="auto"/>
          <w:kern w:val="1"/>
          <w:sz w:val="22"/>
          <w:szCs w:val="22"/>
        </w:rPr>
      </w:pPr>
      <w:r w:rsidRPr="00504049">
        <w:rPr>
          <w:rFonts w:ascii="Times New Roman" w:eastAsia="Times New Roman" w:hAnsi="Times New Roman" w:cs="Times New Roman"/>
          <w:bCs/>
          <w:iCs/>
          <w:color w:val="auto"/>
          <w:kern w:val="1"/>
          <w:sz w:val="22"/>
          <w:szCs w:val="22"/>
        </w:rPr>
        <w:t>Укажите, какой этап жизненного цикла переживают в настоящее время перечисленные ниже товары.  Запишите основные этапы Жизненного Цикла Товара (ЖЦТ) в пустые клетки таблицы и отметьте «крестом» или другим знаком  соответствующий этап  товара.</w:t>
      </w:r>
    </w:p>
    <w:tbl>
      <w:tblPr>
        <w:tblW w:w="9356" w:type="dxa"/>
        <w:tblInd w:w="40" w:type="dxa"/>
        <w:tblLayout w:type="fixed"/>
        <w:tblCellMar>
          <w:left w:w="40" w:type="dxa"/>
          <w:right w:w="40" w:type="dxa"/>
        </w:tblCellMar>
        <w:tblLook w:val="0000" w:firstRow="0" w:lastRow="0" w:firstColumn="0" w:lastColumn="0" w:noHBand="0" w:noVBand="0"/>
      </w:tblPr>
      <w:tblGrid>
        <w:gridCol w:w="567"/>
        <w:gridCol w:w="2977"/>
        <w:gridCol w:w="1134"/>
        <w:gridCol w:w="1134"/>
        <w:gridCol w:w="992"/>
        <w:gridCol w:w="1276"/>
        <w:gridCol w:w="1276"/>
      </w:tblGrid>
      <w:tr w:rsidR="00504049" w:rsidRPr="00504049" w:rsidTr="00415E99">
        <w:trPr>
          <w:trHeight w:hRule="exact" w:val="360"/>
        </w:trPr>
        <w:tc>
          <w:tcPr>
            <w:tcW w:w="567" w:type="dxa"/>
            <w:vMerge w:val="restart"/>
            <w:tcBorders>
              <w:top w:val="single" w:sz="6" w:space="0" w:color="auto"/>
              <w:left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ind w:left="86"/>
              <w:jc w:val="both"/>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w:t>
            </w:r>
          </w:p>
        </w:tc>
        <w:tc>
          <w:tcPr>
            <w:tcW w:w="2977" w:type="dxa"/>
            <w:vMerge w:val="restart"/>
            <w:tcBorders>
              <w:top w:val="single" w:sz="6" w:space="0" w:color="auto"/>
              <w:left w:val="single" w:sz="6" w:space="0" w:color="auto"/>
              <w:right w:val="single" w:sz="6" w:space="0" w:color="auto"/>
            </w:tcBorders>
            <w:shd w:val="clear" w:color="auto" w:fill="FFFFFF"/>
            <w:vAlign w:val="center"/>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Товар</w:t>
            </w:r>
          </w:p>
        </w:tc>
        <w:tc>
          <w:tcPr>
            <w:tcW w:w="5812" w:type="dxa"/>
            <w:gridSpan w:val="5"/>
            <w:tcBorders>
              <w:top w:val="single" w:sz="6" w:space="0" w:color="auto"/>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Эта</w:t>
            </w:r>
            <w:r w:rsidRPr="00504049">
              <w:rPr>
                <w:rFonts w:ascii="Times New Roman" w:eastAsia="Times New Roman" w:hAnsi="Times New Roman" w:cs="Times New Roman"/>
                <w:color w:val="auto"/>
                <w:spacing w:val="-2"/>
                <w:kern w:val="1"/>
                <w:sz w:val="22"/>
                <w:szCs w:val="22"/>
              </w:rPr>
              <w:t>пы жизненно</w:t>
            </w:r>
            <w:r w:rsidRPr="00504049">
              <w:rPr>
                <w:rFonts w:ascii="Times New Roman" w:eastAsia="Times New Roman" w:hAnsi="Times New Roman" w:cs="Times New Roman"/>
                <w:color w:val="auto"/>
                <w:spacing w:val="-6"/>
                <w:kern w:val="1"/>
                <w:sz w:val="22"/>
                <w:szCs w:val="22"/>
              </w:rPr>
              <w:t>го цикл</w:t>
            </w:r>
            <w:r w:rsidRPr="00504049">
              <w:rPr>
                <w:rFonts w:ascii="Times New Roman" w:eastAsia="Times New Roman" w:hAnsi="Times New Roman" w:cs="Times New Roman"/>
                <w:color w:val="auto"/>
                <w:spacing w:val="-3"/>
                <w:kern w:val="1"/>
                <w:sz w:val="22"/>
                <w:szCs w:val="22"/>
              </w:rPr>
              <w:t>а товара</w:t>
            </w:r>
          </w:p>
        </w:tc>
      </w:tr>
      <w:tr w:rsidR="00504049" w:rsidRPr="00504049" w:rsidTr="00415E99">
        <w:trPr>
          <w:trHeight w:hRule="exact" w:val="804"/>
        </w:trPr>
        <w:tc>
          <w:tcPr>
            <w:tcW w:w="567" w:type="dxa"/>
            <w:vMerge/>
            <w:tcBorders>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2977" w:type="dxa"/>
            <w:vMerge/>
            <w:tcBorders>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ind w:left="14"/>
              <w:jc w:val="center"/>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spacing w:val="-2"/>
                <w:kern w:val="1"/>
                <w:sz w:val="22"/>
                <w:szCs w:val="22"/>
              </w:rPr>
              <w:t>Разработка</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center"/>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spacing w:val="-2"/>
                <w:kern w:val="1"/>
                <w:sz w:val="22"/>
                <w:szCs w:val="22"/>
              </w:rPr>
              <w:t>внедрение</w:t>
            </w: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center"/>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рост</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ind w:left="24"/>
              <w:jc w:val="center"/>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spacing w:val="-3"/>
                <w:kern w:val="1"/>
                <w:sz w:val="22"/>
                <w:szCs w:val="22"/>
              </w:rPr>
              <w:t>зрелость</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center"/>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спад</w:t>
            </w:r>
          </w:p>
        </w:tc>
      </w:tr>
      <w:tr w:rsidR="00504049" w:rsidRPr="00504049" w:rsidTr="00415E99">
        <w:trPr>
          <w:trHeight w:hRule="exact" w:val="437"/>
        </w:trPr>
        <w:tc>
          <w:tcPr>
            <w:tcW w:w="567" w:type="dxa"/>
            <w:tcBorders>
              <w:top w:val="single" w:sz="6" w:space="0" w:color="auto"/>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1.</w:t>
            </w:r>
          </w:p>
        </w:tc>
        <w:tc>
          <w:tcPr>
            <w:tcW w:w="2977" w:type="dxa"/>
            <w:tcBorders>
              <w:top w:val="single" w:sz="6" w:space="0" w:color="auto"/>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Черно-белый телевизор</w:t>
            </w:r>
          </w:p>
        </w:tc>
        <w:tc>
          <w:tcPr>
            <w:tcW w:w="1134" w:type="dxa"/>
            <w:tcBorders>
              <w:top w:val="single" w:sz="6" w:space="0" w:color="auto"/>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134" w:type="dxa"/>
            <w:tcBorders>
              <w:top w:val="single" w:sz="6" w:space="0" w:color="auto"/>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992" w:type="dxa"/>
            <w:tcBorders>
              <w:top w:val="single" w:sz="6" w:space="0" w:color="auto"/>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single" w:sz="6" w:space="0" w:color="auto"/>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single" w:sz="6" w:space="0" w:color="auto"/>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r>
      <w:tr w:rsidR="00504049" w:rsidRPr="00504049" w:rsidTr="00415E99">
        <w:trPr>
          <w:trHeight w:hRule="exact" w:val="769"/>
        </w:trPr>
        <w:tc>
          <w:tcPr>
            <w:tcW w:w="567"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2.</w:t>
            </w:r>
          </w:p>
        </w:tc>
        <w:tc>
          <w:tcPr>
            <w:tcW w:w="2977"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Велосипед</w:t>
            </w:r>
          </w:p>
        </w:tc>
        <w:tc>
          <w:tcPr>
            <w:tcW w:w="1134"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134"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992"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r>
      <w:tr w:rsidR="00504049" w:rsidRPr="00504049" w:rsidTr="00415E99">
        <w:trPr>
          <w:trHeight w:hRule="exact" w:val="708"/>
        </w:trPr>
        <w:tc>
          <w:tcPr>
            <w:tcW w:w="567"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3.</w:t>
            </w:r>
          </w:p>
        </w:tc>
        <w:tc>
          <w:tcPr>
            <w:tcW w:w="2977"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Минеральная вода в бутылках</w:t>
            </w:r>
          </w:p>
        </w:tc>
        <w:tc>
          <w:tcPr>
            <w:tcW w:w="1134"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134"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992"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r>
      <w:tr w:rsidR="00504049" w:rsidRPr="00504049" w:rsidTr="00415E99">
        <w:trPr>
          <w:trHeight w:hRule="exact" w:val="577"/>
        </w:trPr>
        <w:tc>
          <w:tcPr>
            <w:tcW w:w="567"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lastRenderedPageBreak/>
              <w:t>4.</w:t>
            </w:r>
          </w:p>
        </w:tc>
        <w:tc>
          <w:tcPr>
            <w:tcW w:w="2977"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Замороженные овощи</w:t>
            </w:r>
          </w:p>
        </w:tc>
        <w:tc>
          <w:tcPr>
            <w:tcW w:w="1134"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134"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992"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r>
      <w:tr w:rsidR="00504049" w:rsidRPr="00504049" w:rsidTr="00415E99">
        <w:trPr>
          <w:trHeight w:hRule="exact" w:val="698"/>
        </w:trPr>
        <w:tc>
          <w:tcPr>
            <w:tcW w:w="567"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5.</w:t>
            </w:r>
          </w:p>
        </w:tc>
        <w:tc>
          <w:tcPr>
            <w:tcW w:w="2977"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Мюсли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tc>
        <w:tc>
          <w:tcPr>
            <w:tcW w:w="1134"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134"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992"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r>
      <w:tr w:rsidR="00504049" w:rsidRPr="00504049" w:rsidTr="00415E99">
        <w:trPr>
          <w:trHeight w:hRule="exact" w:val="567"/>
        </w:trPr>
        <w:tc>
          <w:tcPr>
            <w:tcW w:w="567"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6.</w:t>
            </w:r>
          </w:p>
        </w:tc>
        <w:tc>
          <w:tcPr>
            <w:tcW w:w="2977"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Картофельные чипсы</w:t>
            </w:r>
          </w:p>
        </w:tc>
        <w:tc>
          <w:tcPr>
            <w:tcW w:w="1134"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134"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992"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nil"/>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r>
      <w:tr w:rsidR="00504049" w:rsidRPr="00504049" w:rsidTr="00415E99">
        <w:trPr>
          <w:trHeight w:hRule="exact" w:val="3106"/>
        </w:trPr>
        <w:tc>
          <w:tcPr>
            <w:tcW w:w="567" w:type="dxa"/>
            <w:tcBorders>
              <w:top w:val="nil"/>
              <w:left w:val="single" w:sz="6" w:space="0" w:color="auto"/>
              <w:bottom w:val="single" w:sz="6" w:space="0" w:color="auto"/>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7</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8</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9.</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10.</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11.</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12.</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13.</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14.</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15.</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16.</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tc>
        <w:tc>
          <w:tcPr>
            <w:tcW w:w="2977" w:type="dxa"/>
            <w:tcBorders>
              <w:top w:val="nil"/>
              <w:left w:val="single" w:sz="6" w:space="0" w:color="auto"/>
              <w:bottom w:val="single" w:sz="6" w:space="0" w:color="auto"/>
              <w:right w:val="single" w:sz="6" w:space="0" w:color="auto"/>
            </w:tcBorders>
            <w:shd w:val="clear" w:color="auto" w:fill="FFFFFF"/>
          </w:tcPr>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pacing w:val="-2"/>
                <w:sz w:val="22"/>
                <w:szCs w:val="22"/>
              </w:rPr>
              <w:t xml:space="preserve">Экологически чистая продукция сельского </w:t>
            </w:r>
            <w:r w:rsidRPr="00504049">
              <w:rPr>
                <w:rFonts w:ascii="Times New Roman" w:eastAsia="Times New Roman" w:hAnsi="Times New Roman" w:cs="Times New Roman"/>
                <w:color w:val="auto"/>
                <w:sz w:val="22"/>
                <w:szCs w:val="22"/>
              </w:rPr>
              <w:t>хозяйства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Минеральная вода «Боржоми»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водка «Кристалл»</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Сливочное масло высшего сорта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автомобиль «Жигули»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Памперсы</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Туалетная бумага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Аспирин «</w:t>
            </w:r>
            <w:proofErr w:type="spellStart"/>
            <w:r w:rsidRPr="00504049">
              <w:rPr>
                <w:rFonts w:ascii="Times New Roman" w:eastAsia="Times New Roman" w:hAnsi="Times New Roman" w:cs="Times New Roman"/>
                <w:color w:val="auto"/>
                <w:sz w:val="22"/>
                <w:szCs w:val="22"/>
              </w:rPr>
              <w:t>Упса</w:t>
            </w:r>
            <w:proofErr w:type="spellEnd"/>
            <w:r w:rsidRPr="00504049">
              <w:rPr>
                <w:rFonts w:ascii="Times New Roman" w:eastAsia="Times New Roman" w:hAnsi="Times New Roman" w:cs="Times New Roman"/>
                <w:color w:val="auto"/>
                <w:sz w:val="22"/>
                <w:szCs w:val="22"/>
              </w:rPr>
              <w:t>»</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Образовательные услуги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134" w:type="dxa"/>
            <w:tcBorders>
              <w:top w:val="nil"/>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992" w:type="dxa"/>
            <w:tcBorders>
              <w:top w:val="nil"/>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c>
          <w:tcPr>
            <w:tcW w:w="1276" w:type="dxa"/>
            <w:tcBorders>
              <w:top w:val="nil"/>
              <w:left w:val="single" w:sz="6" w:space="0" w:color="auto"/>
              <w:bottom w:val="single" w:sz="6" w:space="0" w:color="auto"/>
              <w:right w:val="single" w:sz="6" w:space="0" w:color="auto"/>
            </w:tcBorders>
            <w:shd w:val="clear" w:color="auto" w:fill="FFFFFF"/>
          </w:tcPr>
          <w:p w:rsidR="00504049" w:rsidRPr="00504049" w:rsidRDefault="00504049" w:rsidP="00504049">
            <w:pPr>
              <w:widowControl/>
              <w:shd w:val="clear" w:color="auto" w:fill="FFFFFF"/>
              <w:spacing w:after="0"/>
              <w:jc w:val="both"/>
              <w:rPr>
                <w:rFonts w:ascii="Times New Roman" w:eastAsia="Times New Roman" w:hAnsi="Times New Roman" w:cs="Times New Roman"/>
                <w:color w:val="auto"/>
                <w:kern w:val="1"/>
                <w:sz w:val="22"/>
                <w:szCs w:val="22"/>
              </w:rPr>
            </w:pPr>
          </w:p>
        </w:tc>
      </w:tr>
    </w:tbl>
    <w:p w:rsidR="00504049" w:rsidRPr="00504049" w:rsidRDefault="00504049" w:rsidP="00504049">
      <w:pPr>
        <w:widowControl/>
        <w:tabs>
          <w:tab w:val="num" w:pos="0"/>
        </w:tabs>
        <w:spacing w:after="0"/>
        <w:jc w:val="center"/>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iCs/>
          <w:color w:val="auto"/>
          <w:kern w:val="1"/>
          <w:sz w:val="22"/>
          <w:szCs w:val="22"/>
        </w:rPr>
        <w:t>Методические указания:</w:t>
      </w:r>
    </w:p>
    <w:p w:rsidR="00504049" w:rsidRPr="00504049" w:rsidRDefault="00504049" w:rsidP="00504049">
      <w:pPr>
        <w:widowControl/>
        <w:tabs>
          <w:tab w:val="num" w:pos="0"/>
        </w:tabs>
        <w:spacing w:after="0"/>
        <w:ind w:firstLine="360"/>
        <w:jc w:val="both"/>
        <w:rPr>
          <w:rFonts w:ascii="Times New Roman" w:eastAsia="Times New Roman" w:hAnsi="Times New Roman" w:cs="Times New Roman"/>
          <w:iCs/>
          <w:color w:val="auto"/>
          <w:kern w:val="1"/>
          <w:sz w:val="22"/>
          <w:szCs w:val="22"/>
        </w:rPr>
      </w:pPr>
      <w:r w:rsidRPr="00504049">
        <w:rPr>
          <w:rFonts w:ascii="Times New Roman" w:eastAsia="Times New Roman" w:hAnsi="Times New Roman" w:cs="Times New Roman"/>
          <w:iCs/>
          <w:color w:val="auto"/>
          <w:kern w:val="1"/>
          <w:sz w:val="22"/>
          <w:szCs w:val="22"/>
        </w:rPr>
        <w:t>При выполнении задания следует продумать, какие стратегические действия следует предпринять предприятию, занимающемуся выпуском данного вида продукции.</w:t>
      </w:r>
    </w:p>
    <w:p w:rsidR="00504049" w:rsidRPr="00504049" w:rsidRDefault="00504049" w:rsidP="00504049">
      <w:pPr>
        <w:widowControl/>
        <w:spacing w:after="0"/>
        <w:jc w:val="center"/>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Задание №2</w:t>
      </w:r>
    </w:p>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Проанализируйте результаты задания №1 и выберите правильный ответ</w:t>
      </w:r>
      <w:proofErr w:type="gramStart"/>
      <w:r w:rsidRPr="00504049">
        <w:rPr>
          <w:rFonts w:ascii="Times New Roman" w:eastAsia="Times New Roman" w:hAnsi="Times New Roman" w:cs="Times New Roman"/>
          <w:color w:val="auto"/>
          <w:kern w:val="1"/>
          <w:sz w:val="22"/>
          <w:szCs w:val="22"/>
        </w:rPr>
        <w:t xml:space="preserve"> :</w:t>
      </w:r>
      <w:proofErr w:type="gramEnd"/>
      <w:r w:rsidRPr="00504049">
        <w:rPr>
          <w:rFonts w:ascii="Times New Roman" w:eastAsia="Times New Roman" w:hAnsi="Times New Roman" w:cs="Times New Roman"/>
          <w:color w:val="auto"/>
          <w:kern w:val="1"/>
          <w:sz w:val="22"/>
          <w:szCs w:val="22"/>
        </w:rPr>
        <w:t xml:space="preserve"> </w:t>
      </w:r>
    </w:p>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 xml:space="preserve">На каком этапе (этапах)  ЖЦ </w:t>
      </w:r>
    </w:p>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 xml:space="preserve">1)прибыль отсутствует   </w:t>
      </w:r>
    </w:p>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 xml:space="preserve">2)имеет тенденцию к резкому снижению     </w:t>
      </w:r>
    </w:p>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3)прибыль наибольшая</w:t>
      </w:r>
    </w:p>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4) достигается восприятие товара большинством покупателей</w:t>
      </w:r>
    </w:p>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5)самая острая конкурентная борьба</w:t>
      </w:r>
    </w:p>
    <w:p w:rsidR="00241BE1" w:rsidRDefault="002E7498" w:rsidP="00241BE1">
      <w:pPr>
        <w:pStyle w:val="a8"/>
        <w:ind w:left="0"/>
        <w:jc w:val="both"/>
        <w:rPr>
          <w:b/>
        </w:rPr>
      </w:pPr>
      <w:r>
        <w:rPr>
          <w:b/>
        </w:rPr>
        <w:t xml:space="preserve">Обеспечение: </w:t>
      </w:r>
      <w:hyperlink r:id="rId6" w:history="1">
        <w:r w:rsidR="00241BE1" w:rsidRPr="00AD0034">
          <w:rPr>
            <w:rStyle w:val="a9"/>
            <w:b/>
          </w:rPr>
          <w:t>https://studfiles.net/preview/2618854/</w:t>
        </w:r>
      </w:hyperlink>
      <w:r w:rsidR="00241BE1">
        <w:rPr>
          <w:b/>
        </w:rPr>
        <w:t xml:space="preserve"> </w:t>
      </w:r>
    </w:p>
    <w:p w:rsidR="002E7498" w:rsidRPr="005E0DDA" w:rsidRDefault="002E7498" w:rsidP="005E0DDA">
      <w:pPr>
        <w:jc w:val="both"/>
      </w:pPr>
    </w:p>
    <w:p w:rsidR="005E0DDA" w:rsidRPr="00504049" w:rsidRDefault="002E7498" w:rsidP="005E0DDA">
      <w:pPr>
        <w:widowControl/>
        <w:spacing w:after="0" w:line="240" w:lineRule="auto"/>
        <w:rPr>
          <w:rFonts w:ascii="Times New Roman" w:eastAsia="Times New Roman" w:hAnsi="Times New Roman" w:cs="Times New Roman"/>
          <w:color w:val="auto"/>
          <w:sz w:val="22"/>
          <w:szCs w:val="22"/>
        </w:rPr>
      </w:pPr>
      <w:r>
        <w:rPr>
          <w:b/>
        </w:rPr>
        <w:t>Вопросы для обсуждения:</w:t>
      </w:r>
      <w:r w:rsidR="005E0DDA" w:rsidRPr="005E0DDA">
        <w:rPr>
          <w:rFonts w:ascii="Times New Roman" w:eastAsia="Times New Roman" w:hAnsi="Times New Roman" w:cs="Times New Roman"/>
          <w:color w:val="auto"/>
          <w:sz w:val="22"/>
          <w:szCs w:val="22"/>
        </w:rPr>
        <w:t xml:space="preserve"> </w:t>
      </w:r>
      <w:r w:rsidR="005E0DDA" w:rsidRPr="00504049">
        <w:rPr>
          <w:rFonts w:ascii="Times New Roman" w:eastAsia="Times New Roman" w:hAnsi="Times New Roman" w:cs="Times New Roman"/>
          <w:color w:val="auto"/>
          <w:sz w:val="22"/>
          <w:szCs w:val="22"/>
        </w:rPr>
        <w:t>1. Что представляет собой жизненный цикл продукции?</w:t>
      </w:r>
    </w:p>
    <w:p w:rsidR="002E7498" w:rsidRPr="005E0DDA" w:rsidRDefault="005E0DDA" w:rsidP="005E0DDA">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2.Какие варианты улучшения процессов жизненного цикла продукции (ЖЦП) Вы мож</w:t>
      </w:r>
      <w:r>
        <w:rPr>
          <w:rFonts w:ascii="Times New Roman" w:eastAsia="Times New Roman" w:hAnsi="Times New Roman" w:cs="Times New Roman"/>
          <w:color w:val="auto"/>
          <w:sz w:val="22"/>
          <w:szCs w:val="22"/>
        </w:rPr>
        <w:t>ете предложить? Ответ поясните.</w:t>
      </w:r>
    </w:p>
    <w:p w:rsidR="002E7498" w:rsidRPr="00813108" w:rsidRDefault="002E7498" w:rsidP="002E7498">
      <w:pPr>
        <w:snapToGrid w:val="0"/>
        <w:jc w:val="both"/>
        <w:rPr>
          <w:b/>
          <w:bCs/>
        </w:rPr>
      </w:pPr>
      <w:r>
        <w:rPr>
          <w:b/>
        </w:rPr>
        <w:t>Итог занятия:</w:t>
      </w:r>
      <w:r>
        <w:t xml:space="preserve">  Оформление результатов работы</w:t>
      </w:r>
    </w:p>
    <w:p w:rsidR="002E7498" w:rsidRDefault="002E7498" w:rsidP="002E7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p>
    <w:p w:rsidR="002E7498" w:rsidRPr="005E0DDA" w:rsidRDefault="002E7498" w:rsidP="005E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5E0DDA">
        <w:rPr>
          <w:rFonts w:ascii="Times New Roman" w:hAnsi="Times New Roman" w:cs="Times New Roman"/>
          <w:b/>
          <w:bCs/>
        </w:rPr>
        <w:t>Тема</w:t>
      </w:r>
      <w:r w:rsidR="00A756FD" w:rsidRPr="005E0DDA">
        <w:rPr>
          <w:rFonts w:ascii="Times New Roman" w:hAnsi="Times New Roman" w:cs="Times New Roman"/>
          <w:b/>
          <w:bCs/>
        </w:rPr>
        <w:t xml:space="preserve"> </w:t>
      </w:r>
      <w:r w:rsidRPr="005E0DDA">
        <w:rPr>
          <w:rFonts w:ascii="Times New Roman" w:hAnsi="Times New Roman" w:cs="Times New Roman"/>
          <w:b/>
          <w:bCs/>
        </w:rPr>
        <w:t xml:space="preserve">2.2.Современные концепции управления качеством </w:t>
      </w:r>
    </w:p>
    <w:p w:rsidR="00504049" w:rsidRPr="005E0DDA" w:rsidRDefault="00504049" w:rsidP="005E0DDA">
      <w:pPr>
        <w:snapToGrid w:val="0"/>
        <w:jc w:val="both"/>
        <w:rPr>
          <w:rFonts w:ascii="Times New Roman" w:eastAsia="Times New Roman" w:hAnsi="Times New Roman" w:cs="Times New Roman"/>
          <w:color w:val="auto"/>
        </w:rPr>
      </w:pPr>
      <w:r w:rsidRPr="00504049">
        <w:rPr>
          <w:rFonts w:ascii="Times New Roman" w:eastAsia="Times New Roman" w:hAnsi="Times New Roman" w:cs="Times New Roman"/>
          <w:color w:val="auto"/>
          <w:sz w:val="28"/>
          <w:szCs w:val="28"/>
        </w:rPr>
        <w:t>Практическая работа №2</w:t>
      </w:r>
      <w:r w:rsidR="00A756FD" w:rsidRPr="00A756FD">
        <w:rPr>
          <w:rFonts w:ascii="Times New Roman" w:eastAsia="Times New Roman" w:hAnsi="Times New Roman" w:cs="Times New Roman"/>
          <w:color w:val="auto"/>
        </w:rPr>
        <w:t xml:space="preserve"> </w:t>
      </w:r>
      <w:r w:rsidR="00A756FD" w:rsidRPr="00504049">
        <w:rPr>
          <w:rFonts w:ascii="Times New Roman" w:eastAsia="Times New Roman" w:hAnsi="Times New Roman" w:cs="Times New Roman"/>
          <w:color w:val="auto"/>
        </w:rPr>
        <w:t>Изучение и а</w:t>
      </w:r>
      <w:r w:rsidR="00CA4044">
        <w:rPr>
          <w:rFonts w:ascii="Times New Roman" w:eastAsia="Times New Roman" w:hAnsi="Times New Roman" w:cs="Times New Roman"/>
          <w:color w:val="auto"/>
        </w:rPr>
        <w:t xml:space="preserve">нализ принципов </w:t>
      </w:r>
      <w:proofErr w:type="spellStart"/>
      <w:r w:rsidR="00CA4044">
        <w:rPr>
          <w:rFonts w:ascii="Times New Roman" w:eastAsia="Times New Roman" w:hAnsi="Times New Roman" w:cs="Times New Roman"/>
          <w:color w:val="auto"/>
        </w:rPr>
        <w:t>Деминга</w:t>
      </w:r>
      <w:proofErr w:type="spellEnd"/>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Цель:</w:t>
      </w:r>
      <w:r w:rsidR="00A756FD" w:rsidRPr="00A756FD">
        <w:t xml:space="preserve"> </w:t>
      </w:r>
      <w:r w:rsidR="00A756FD">
        <w:t>формирование умений</w:t>
      </w:r>
      <w:r w:rsidR="00CA4044">
        <w:rPr>
          <w:rFonts w:ascii="Times New Roman" w:eastAsia="Times New Roman" w:hAnsi="Times New Roman" w:cs="Times New Roman"/>
          <w:color w:val="auto"/>
        </w:rPr>
        <w:t xml:space="preserve"> анализа и р</w:t>
      </w:r>
      <w:r w:rsidRPr="00504049">
        <w:rPr>
          <w:rFonts w:ascii="Times New Roman" w:eastAsia="Times New Roman" w:hAnsi="Times New Roman" w:cs="Times New Roman"/>
          <w:color w:val="auto"/>
        </w:rPr>
        <w:t>екомендации по улучшению деятельности</w:t>
      </w:r>
    </w:p>
    <w:p w:rsidR="00504049" w:rsidRPr="00504049" w:rsidRDefault="00504049" w:rsidP="00504049">
      <w:pPr>
        <w:widowControl/>
        <w:spacing w:after="0" w:line="240" w:lineRule="auto"/>
        <w:jc w:val="center"/>
        <w:rPr>
          <w:rFonts w:ascii="Times New Roman" w:eastAsia="Times New Roman" w:hAnsi="Times New Roman" w:cs="Times New Roman"/>
          <w:color w:val="auto"/>
        </w:rPr>
      </w:pPr>
      <w:r w:rsidRPr="00504049">
        <w:rPr>
          <w:rFonts w:ascii="Times New Roman" w:eastAsia="Times New Roman" w:hAnsi="Times New Roman" w:cs="Times New Roman"/>
          <w:color w:val="auto"/>
        </w:rPr>
        <w:t>Порядок выполнения работы:</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1.Внимательно прочитайте предложенные тексты. Кратко законспектируйте  каждый</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2.Проанализируйте полученную информацию.</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3.Ответьте на следующие вопросы, которые помогут улучшить деятельность предприятия:</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а-насколько актуальны эти принципы</w:t>
      </w:r>
      <w:proofErr w:type="gramStart"/>
      <w:r w:rsidRPr="00504049">
        <w:rPr>
          <w:rFonts w:ascii="Times New Roman" w:eastAsia="Times New Roman" w:hAnsi="Times New Roman" w:cs="Times New Roman"/>
          <w:color w:val="auto"/>
        </w:rPr>
        <w:t>?-</w:t>
      </w:r>
      <w:proofErr w:type="gramEnd"/>
      <w:r w:rsidRPr="00504049">
        <w:rPr>
          <w:rFonts w:ascii="Times New Roman" w:eastAsia="Times New Roman" w:hAnsi="Times New Roman" w:cs="Times New Roman"/>
          <w:color w:val="auto"/>
        </w:rPr>
        <w:t>этапы?</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 xml:space="preserve">б-какие  </w:t>
      </w:r>
      <w:proofErr w:type="gramStart"/>
      <w:r w:rsidRPr="00504049">
        <w:rPr>
          <w:rFonts w:ascii="Times New Roman" w:eastAsia="Times New Roman" w:hAnsi="Times New Roman" w:cs="Times New Roman"/>
          <w:color w:val="auto"/>
        </w:rPr>
        <w:t>принципы</w:t>
      </w:r>
      <w:proofErr w:type="gramEnd"/>
      <w:r w:rsidRPr="00504049">
        <w:rPr>
          <w:rFonts w:ascii="Times New Roman" w:eastAsia="Times New Roman" w:hAnsi="Times New Roman" w:cs="Times New Roman"/>
          <w:color w:val="auto"/>
        </w:rPr>
        <w:t xml:space="preserve">  какого автора Вы считаете наиболее важными, а какие -  наименее. Поясните выбор;</w:t>
      </w:r>
    </w:p>
    <w:p w:rsid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 xml:space="preserve">4.К каким этапам развития систем управления качества относятся принципы </w:t>
      </w:r>
      <w:proofErr w:type="spellStart"/>
      <w:r w:rsidRPr="00504049">
        <w:rPr>
          <w:rFonts w:ascii="Times New Roman" w:eastAsia="Times New Roman" w:hAnsi="Times New Roman" w:cs="Times New Roman"/>
          <w:color w:val="auto"/>
        </w:rPr>
        <w:t>Деминга</w:t>
      </w:r>
      <w:proofErr w:type="spellEnd"/>
      <w:r w:rsidRPr="00504049">
        <w:rPr>
          <w:rFonts w:ascii="Times New Roman" w:eastAsia="Times New Roman" w:hAnsi="Times New Roman" w:cs="Times New Roman"/>
          <w:color w:val="auto"/>
        </w:rPr>
        <w:t xml:space="preserve">,  Кросби, 10 этапов </w:t>
      </w:r>
      <w:proofErr w:type="spellStart"/>
      <w:r w:rsidRPr="00504049">
        <w:rPr>
          <w:rFonts w:ascii="Times New Roman" w:eastAsia="Times New Roman" w:hAnsi="Times New Roman" w:cs="Times New Roman"/>
          <w:color w:val="auto"/>
        </w:rPr>
        <w:t>Джурана</w:t>
      </w:r>
      <w:proofErr w:type="spellEnd"/>
      <w:r w:rsidRPr="00504049">
        <w:rPr>
          <w:rFonts w:ascii="Times New Roman" w:eastAsia="Times New Roman" w:hAnsi="Times New Roman" w:cs="Times New Roman"/>
          <w:color w:val="auto"/>
        </w:rPr>
        <w:t>?</w:t>
      </w:r>
    </w:p>
    <w:p w:rsidR="00A756FD" w:rsidRDefault="00A756FD" w:rsidP="00504049">
      <w:pPr>
        <w:widowControl/>
        <w:spacing w:after="0" w:line="240" w:lineRule="auto"/>
        <w:rPr>
          <w:rFonts w:ascii="Times New Roman" w:eastAsia="Times New Roman" w:hAnsi="Times New Roman" w:cs="Times New Roman"/>
          <w:color w:val="auto"/>
        </w:rPr>
      </w:pPr>
    </w:p>
    <w:p w:rsidR="00241BE1" w:rsidRDefault="00A756FD" w:rsidP="00241BE1">
      <w:pPr>
        <w:pStyle w:val="a8"/>
        <w:ind w:left="0"/>
        <w:jc w:val="both"/>
        <w:rPr>
          <w:b/>
        </w:rPr>
      </w:pPr>
      <w:r>
        <w:rPr>
          <w:b/>
        </w:rPr>
        <w:t>Обеспечение:</w:t>
      </w:r>
      <w:r w:rsidR="00241BE1" w:rsidRPr="00241BE1">
        <w:rPr>
          <w:b/>
        </w:rPr>
        <w:t xml:space="preserve"> </w:t>
      </w:r>
      <w:r w:rsidR="00241BE1">
        <w:rPr>
          <w:b/>
        </w:rPr>
        <w:t xml:space="preserve"> </w:t>
      </w:r>
      <w:hyperlink r:id="rId7" w:history="1">
        <w:r w:rsidR="00241BE1" w:rsidRPr="00AD0034">
          <w:rPr>
            <w:rStyle w:val="a9"/>
            <w:b/>
          </w:rPr>
          <w:t>https://studfiles.net/preview/2618854/page:2/</w:t>
        </w:r>
      </w:hyperlink>
      <w:r>
        <w:rPr>
          <w:b/>
        </w:rPr>
        <w:t xml:space="preserve"> </w:t>
      </w:r>
    </w:p>
    <w:p w:rsidR="00241BE1" w:rsidRDefault="00087961" w:rsidP="00241BE1">
      <w:pPr>
        <w:pStyle w:val="a8"/>
        <w:ind w:left="0"/>
        <w:jc w:val="both"/>
        <w:rPr>
          <w:b/>
        </w:rPr>
      </w:pPr>
      <w:hyperlink r:id="rId8" w:history="1">
        <w:r w:rsidR="00241BE1" w:rsidRPr="00AD0034">
          <w:rPr>
            <w:rStyle w:val="a9"/>
            <w:b/>
          </w:rPr>
          <w:t>http://www.myshared.ru/slide/1284639/</w:t>
        </w:r>
      </w:hyperlink>
      <w:r w:rsidR="00241BE1">
        <w:rPr>
          <w:b/>
        </w:rPr>
        <w:t xml:space="preserve"> </w:t>
      </w:r>
    </w:p>
    <w:p w:rsidR="00A756FD" w:rsidRDefault="00A756FD" w:rsidP="00A756FD">
      <w:pPr>
        <w:widowControl/>
        <w:spacing w:after="0" w:line="240" w:lineRule="auto"/>
        <w:rPr>
          <w:rFonts w:ascii="Times New Roman" w:eastAsia="Times New Roman" w:hAnsi="Times New Roman" w:cs="Times New Roman"/>
          <w:b/>
          <w:color w:val="auto"/>
        </w:rPr>
      </w:pPr>
    </w:p>
    <w:p w:rsidR="00A756FD" w:rsidRPr="005E0DDA" w:rsidRDefault="00A756FD" w:rsidP="005E0DDA">
      <w:pPr>
        <w:widowControl/>
        <w:spacing w:after="0" w:line="240" w:lineRule="auto"/>
        <w:rPr>
          <w:rFonts w:ascii="Times New Roman" w:eastAsia="Times New Roman" w:hAnsi="Times New Roman" w:cs="Times New Roman"/>
          <w:color w:val="auto"/>
        </w:rPr>
      </w:pPr>
      <w:r>
        <w:rPr>
          <w:b/>
        </w:rPr>
        <w:t>Вопросы для обсуждения:</w:t>
      </w:r>
      <w:r w:rsidR="005E0DDA" w:rsidRPr="005E0DDA">
        <w:rPr>
          <w:rFonts w:ascii="Times New Roman" w:eastAsia="Times New Roman" w:hAnsi="Times New Roman" w:cs="Times New Roman"/>
          <w:color w:val="auto"/>
        </w:rPr>
        <w:t xml:space="preserve"> </w:t>
      </w:r>
      <w:r w:rsidR="005E0DDA" w:rsidRPr="00504049">
        <w:rPr>
          <w:rFonts w:ascii="Times New Roman" w:eastAsia="Times New Roman" w:hAnsi="Times New Roman" w:cs="Times New Roman"/>
          <w:color w:val="auto"/>
        </w:rPr>
        <w:t xml:space="preserve">можно ли уменьшить количество этапов для повышения качества? </w:t>
      </w:r>
      <w:r w:rsidR="005E0DDA">
        <w:rPr>
          <w:rFonts w:ascii="Times New Roman" w:eastAsia="Times New Roman" w:hAnsi="Times New Roman" w:cs="Times New Roman"/>
          <w:color w:val="auto"/>
        </w:rPr>
        <w:t xml:space="preserve"> </w:t>
      </w:r>
      <w:proofErr w:type="gramStart"/>
      <w:r w:rsidR="005E0DDA" w:rsidRPr="00504049">
        <w:rPr>
          <w:rFonts w:ascii="Times New Roman" w:eastAsia="Times New Roman" w:hAnsi="Times New Roman" w:cs="Times New Roman"/>
          <w:color w:val="auto"/>
        </w:rPr>
        <w:t>Какие</w:t>
      </w:r>
      <w:proofErr w:type="gramEnd"/>
      <w:r w:rsidR="005E0DDA" w:rsidRPr="00504049">
        <w:rPr>
          <w:rFonts w:ascii="Times New Roman" w:eastAsia="Times New Roman" w:hAnsi="Times New Roman" w:cs="Times New Roman"/>
          <w:color w:val="auto"/>
        </w:rPr>
        <w:t xml:space="preserve"> не являются, на Ваш взгляд, важными в настоящее время?</w:t>
      </w:r>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A756FD" w:rsidRPr="00504049" w:rsidRDefault="00A756FD" w:rsidP="00504049">
      <w:pPr>
        <w:widowControl/>
        <w:spacing w:after="0" w:line="240" w:lineRule="auto"/>
        <w:rPr>
          <w:rFonts w:ascii="Times New Roman" w:eastAsia="Times New Roman" w:hAnsi="Times New Roman" w:cs="Times New Roman"/>
          <w:color w:val="auto"/>
        </w:rPr>
      </w:pPr>
    </w:p>
    <w:p w:rsidR="00504049" w:rsidRPr="005E0DDA" w:rsidRDefault="002E7498" w:rsidP="005E0DDA">
      <w:pPr>
        <w:widowControl/>
        <w:spacing w:after="0" w:line="240" w:lineRule="auto"/>
        <w:rPr>
          <w:rFonts w:ascii="Times New Roman" w:eastAsia="Times New Roman" w:hAnsi="Times New Roman" w:cs="Times New Roman"/>
          <w:b/>
          <w:color w:val="auto"/>
          <w:sz w:val="22"/>
          <w:szCs w:val="22"/>
        </w:rPr>
      </w:pPr>
      <w:r w:rsidRPr="005E0DDA">
        <w:rPr>
          <w:rFonts w:ascii="Times New Roman" w:hAnsi="Times New Roman" w:cs="Times New Roman"/>
          <w:b/>
        </w:rPr>
        <w:t>Тема 3. 1.Общие  подсистемы механизма управления качеством</w:t>
      </w:r>
    </w:p>
    <w:p w:rsidR="00504049" w:rsidRDefault="00CA4044" w:rsidP="00CA4044">
      <w:pPr>
        <w:widowControl/>
        <w:spacing w:after="0" w:line="240" w:lineRule="auto"/>
        <w:jc w:val="center"/>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Практическая работа №3</w:t>
      </w:r>
      <w:r w:rsidR="00504049" w:rsidRPr="00504049">
        <w:rPr>
          <w:rFonts w:ascii="Times New Roman" w:eastAsia="Times New Roman" w:hAnsi="Times New Roman" w:cs="Times New Roman"/>
          <w:color w:val="auto"/>
          <w:sz w:val="22"/>
          <w:szCs w:val="22"/>
        </w:rPr>
        <w:t xml:space="preserve"> Составление,  оформление, предъявление, рассмотрение рекламаций (претензий)  по качеству товара. </w:t>
      </w:r>
    </w:p>
    <w:p w:rsidR="00044B3F" w:rsidRPr="00504049" w:rsidRDefault="00CA4044" w:rsidP="00044B3F">
      <w:pPr>
        <w:widowControl/>
        <w:spacing w:after="0" w:line="240" w:lineRule="auto"/>
        <w:jc w:val="both"/>
        <w:textAlignment w:val="baseline"/>
        <w:rPr>
          <w:rFonts w:ascii="Times New Roman" w:eastAsia="Arial" w:hAnsi="Times New Roman" w:cs="Times New Roman"/>
          <w:color w:val="auto"/>
          <w:kern w:val="1"/>
        </w:rPr>
      </w:pPr>
      <w:r>
        <w:rPr>
          <w:rFonts w:ascii="Times New Roman" w:eastAsia="Times New Roman" w:hAnsi="Times New Roman" w:cs="Times New Roman"/>
          <w:color w:val="auto"/>
          <w:sz w:val="22"/>
          <w:szCs w:val="22"/>
        </w:rPr>
        <w:t>Цель:</w:t>
      </w:r>
      <w:r w:rsidR="00044B3F" w:rsidRPr="00044B3F">
        <w:rPr>
          <w:rFonts w:ascii="Times New Roman" w:eastAsia="Arial" w:hAnsi="Times New Roman" w:cs="Times New Roman"/>
          <w:color w:val="auto"/>
          <w:kern w:val="1"/>
        </w:rPr>
        <w:t xml:space="preserve"> </w:t>
      </w:r>
      <w:r w:rsidR="00044B3F">
        <w:rPr>
          <w:rFonts w:ascii="Times New Roman" w:eastAsia="Arial" w:hAnsi="Times New Roman" w:cs="Times New Roman"/>
          <w:color w:val="auto"/>
          <w:kern w:val="1"/>
        </w:rPr>
        <w:t>развитие</w:t>
      </w:r>
      <w:r w:rsidR="00044B3F" w:rsidRPr="00504049">
        <w:rPr>
          <w:rFonts w:ascii="Times New Roman" w:eastAsia="Arial" w:hAnsi="Times New Roman" w:cs="Times New Roman"/>
          <w:color w:val="auto"/>
          <w:kern w:val="1"/>
        </w:rPr>
        <w:t xml:space="preserve"> способности творческого применения зн</w:t>
      </w:r>
      <w:r w:rsidR="00044B3F">
        <w:rPr>
          <w:rFonts w:ascii="Times New Roman" w:eastAsia="Arial" w:hAnsi="Times New Roman" w:cs="Times New Roman"/>
          <w:color w:val="auto"/>
          <w:kern w:val="1"/>
        </w:rPr>
        <w:t xml:space="preserve">аний в конкретных </w:t>
      </w:r>
      <w:r w:rsidR="00044B3F" w:rsidRPr="00504049">
        <w:rPr>
          <w:rFonts w:ascii="Times New Roman" w:eastAsia="Arial" w:hAnsi="Times New Roman" w:cs="Times New Roman"/>
          <w:color w:val="auto"/>
          <w:kern w:val="1"/>
        </w:rPr>
        <w:t xml:space="preserve"> ситуациях;</w:t>
      </w:r>
    </w:p>
    <w:p w:rsidR="00CA4044" w:rsidRPr="00504049" w:rsidRDefault="00CA4044" w:rsidP="00CA4044">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jc w:val="center"/>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Пояснения к работе: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При оформлении приемки товарно-материальных ценностей, имеющих количественные и качественные расхождения по сравнению с данными сопроводительных документов поставщика. Являются юридическим основанием для предъявления претензий поставщику (отправителю).</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Акты составляются  по результатам приемки членами комиссии  в четырех экземплярах. Унифицированная  форма акта </w:t>
      </w:r>
      <w:r w:rsidRPr="00504049">
        <w:rPr>
          <w:rFonts w:ascii="Times New Roman" w:eastAsia="Times New Roman" w:hAnsi="Times New Roman" w:cs="Times New Roman"/>
          <w:b/>
          <w:color w:val="auto"/>
          <w:sz w:val="22"/>
          <w:szCs w:val="22"/>
        </w:rPr>
        <w:t>ТОРГ – 2 «Акт</w:t>
      </w:r>
      <w:r w:rsidRPr="00504049">
        <w:rPr>
          <w:rFonts w:ascii="Times New Roman" w:eastAsia="Times New Roman" w:hAnsi="Times New Roman" w:cs="Times New Roman"/>
          <w:color w:val="auto"/>
          <w:sz w:val="22"/>
          <w:szCs w:val="22"/>
        </w:rPr>
        <w:t xml:space="preserve"> об установленном расхождении по количеству и качеству при приемке товарно-материальных ценностей».</w:t>
      </w:r>
    </w:p>
    <w:p w:rsidR="00504049" w:rsidRPr="00504049" w:rsidRDefault="00504049" w:rsidP="00504049">
      <w:pPr>
        <w:widowControl/>
        <w:spacing w:after="0" w:line="240" w:lineRule="auto"/>
        <w:rPr>
          <w:rFonts w:ascii="Times New Roman" w:eastAsia="Times New Roman" w:hAnsi="Times New Roman" w:cs="Times New Roman"/>
          <w:b/>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b/>
          <w:color w:val="auto"/>
          <w:sz w:val="22"/>
          <w:szCs w:val="22"/>
        </w:rPr>
        <w:t>Претензия по качеству товара</w:t>
      </w:r>
      <w:r w:rsidRPr="00504049">
        <w:rPr>
          <w:rFonts w:ascii="Times New Roman" w:eastAsia="Times New Roman" w:hAnsi="Times New Roman" w:cs="Times New Roman"/>
          <w:color w:val="auto"/>
          <w:sz w:val="22"/>
          <w:szCs w:val="22"/>
        </w:rPr>
        <w:t xml:space="preserve"> – документ, оформленный в виде письменного обращения к поставщику товара или услуг относительно низкого качества. Данный документ является одним из способов мирного решения возникших споров между покупателем и поставщиком.</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Унифицированной формы данного документа не предусмотрено законодательством Российской Федерации.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В связи с этим физическое или юридическое лицо имеет право самостоятельно разрабатывать форму данного документа.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b/>
          <w:color w:val="auto"/>
          <w:sz w:val="22"/>
          <w:szCs w:val="22"/>
        </w:rPr>
        <w:t>Рекламация</w:t>
      </w:r>
      <w:r w:rsidRPr="00504049">
        <w:rPr>
          <w:rFonts w:ascii="Times New Roman" w:eastAsia="Times New Roman" w:hAnsi="Times New Roman" w:cs="Times New Roman"/>
          <w:color w:val="auto"/>
          <w:sz w:val="22"/>
          <w:szCs w:val="22"/>
        </w:rPr>
        <w:t xml:space="preserve"> - это претензия, которая составляется при совершении сделки в случае неудовлетворенности одной стороной качеством, количеством, ассортиментом полученного товара, сроками поставки и т.п.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Письмо-претензия (рекламация) содержит претензии к стороне, нарушившей свои обязательства по договору и требования о возмещении убытков: о замене некачественного товара, устранении дефектов, снижении цены и прочее.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Сторона, которой направлена претензия, должна на нее ответить в течение 30 дней,  либо срока, указанного в договоре (п. 2 ст. 452 ГК РФ).</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 xml:space="preserve">Хоть законом и не предусмотрена строгая форма, </w:t>
      </w:r>
      <w:r w:rsidRPr="00504049">
        <w:rPr>
          <w:rFonts w:ascii="Times New Roman" w:eastAsia="Times New Roman" w:hAnsi="Times New Roman" w:cs="Times New Roman"/>
          <w:b/>
          <w:color w:val="auto"/>
        </w:rPr>
        <w:t>акт рекламации</w:t>
      </w:r>
      <w:r w:rsidRPr="00504049">
        <w:rPr>
          <w:rFonts w:ascii="Times New Roman" w:eastAsia="Times New Roman" w:hAnsi="Times New Roman" w:cs="Times New Roman"/>
          <w:color w:val="auto"/>
        </w:rPr>
        <w:t xml:space="preserve"> нужно составлять с указанием следующей информации:</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-дата и исходящий номер;</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-полное наименование организации получателя претензии;</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-наименование документа;</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-ссылка на основной договор, закрепляющий договоренности сторон, а именно договор поставки;</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-наименование товара;</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-его количество;</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-причины для возникновения претензий;</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-доказательства таких оснований;</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-сумма претензии по возмещению убытков;</w:t>
      </w:r>
    </w:p>
    <w:p w:rsidR="00504049" w:rsidRPr="00504049" w:rsidRDefault="00504049" w:rsidP="00504049">
      <w:pPr>
        <w:widowControl/>
        <w:spacing w:after="0" w:line="240" w:lineRule="auto"/>
        <w:rPr>
          <w:rFonts w:ascii="Times New Roman" w:eastAsia="Times New Roman" w:hAnsi="Times New Roman" w:cs="Times New Roman"/>
          <w:color w:val="auto"/>
        </w:rPr>
      </w:pPr>
      <w:r w:rsidRPr="00504049">
        <w:rPr>
          <w:rFonts w:ascii="Times New Roman" w:eastAsia="Times New Roman" w:hAnsi="Times New Roman" w:cs="Times New Roman"/>
          <w:color w:val="auto"/>
        </w:rPr>
        <w:t>-подпись и печать организации.</w:t>
      </w:r>
    </w:p>
    <w:p w:rsidR="00504049" w:rsidRPr="00504049" w:rsidRDefault="00504049" w:rsidP="00504049">
      <w:pPr>
        <w:widowControl/>
        <w:spacing w:after="0" w:line="240" w:lineRule="auto"/>
        <w:jc w:val="center"/>
        <w:rPr>
          <w:rFonts w:ascii="Times New Roman" w:eastAsia="Times New Roman" w:hAnsi="Times New Roman" w:cs="Times New Roman"/>
          <w:b/>
          <w:color w:val="auto"/>
          <w:sz w:val="22"/>
          <w:szCs w:val="22"/>
        </w:rPr>
      </w:pPr>
      <w:r w:rsidRPr="00504049">
        <w:rPr>
          <w:rFonts w:ascii="Times New Roman" w:eastAsia="Times New Roman" w:hAnsi="Times New Roman" w:cs="Times New Roman"/>
          <w:b/>
          <w:color w:val="auto"/>
          <w:sz w:val="22"/>
          <w:szCs w:val="22"/>
        </w:rPr>
        <w:t>Задание:</w:t>
      </w:r>
    </w:p>
    <w:p w:rsidR="00504049" w:rsidRPr="00504049" w:rsidRDefault="00504049" w:rsidP="00504049">
      <w:pPr>
        <w:widowControl/>
        <w:spacing w:after="0" w:line="240" w:lineRule="auto"/>
        <w:rPr>
          <w:rFonts w:ascii="Times New Roman" w:eastAsia="Times New Roman" w:hAnsi="Times New Roman" w:cs="Times New Roman"/>
          <w:b/>
          <w:color w:val="auto"/>
          <w:sz w:val="22"/>
          <w:szCs w:val="22"/>
        </w:rPr>
      </w:pPr>
      <w:r w:rsidRPr="00504049">
        <w:rPr>
          <w:rFonts w:ascii="Times New Roman" w:eastAsia="Times New Roman" w:hAnsi="Times New Roman" w:cs="Times New Roman"/>
          <w:b/>
          <w:color w:val="auto"/>
          <w:sz w:val="22"/>
          <w:szCs w:val="22"/>
        </w:rPr>
        <w:t xml:space="preserve"> </w:t>
      </w:r>
      <w:r w:rsidRPr="00504049">
        <w:rPr>
          <w:rFonts w:ascii="Times New Roman" w:eastAsia="Times New Roman" w:hAnsi="Times New Roman" w:cs="Times New Roman"/>
          <w:color w:val="auto"/>
          <w:sz w:val="22"/>
          <w:szCs w:val="22"/>
        </w:rPr>
        <w:t>1.Внимательно прочитайте пояснения к работе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lastRenderedPageBreak/>
        <w:t>2.Используя материалы лекции, пояснения   и подготовленные бланки,  оформите (заполните):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«Акт об установленном расхождении по количеству и качеству при приемке товарно-материальных ценностей» или аналогичный  «Акт о порче, бое, ломе»; «Акт о списании товара» и т.п.</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3.Составьте: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-претензию (рекламацию) по нарушению условий договора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-рекламационный акт</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Default="005E0DDA" w:rsidP="00504049">
      <w:pPr>
        <w:widowControl/>
        <w:spacing w:after="0" w:line="240" w:lineRule="auto"/>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3</w:t>
      </w:r>
      <w:r w:rsidR="00504049" w:rsidRPr="00504049">
        <w:rPr>
          <w:rFonts w:ascii="Times New Roman" w:eastAsia="Times New Roman" w:hAnsi="Times New Roman" w:cs="Times New Roman"/>
          <w:color w:val="auto"/>
          <w:sz w:val="22"/>
          <w:szCs w:val="22"/>
        </w:rPr>
        <w:t>.Ответьте на вопросы теста  по вариантам</w:t>
      </w:r>
    </w:p>
    <w:p w:rsidR="00A756FD" w:rsidRPr="00241BE1" w:rsidRDefault="00A756FD" w:rsidP="00241BE1">
      <w:pPr>
        <w:pStyle w:val="a8"/>
        <w:ind w:left="0"/>
        <w:jc w:val="both"/>
        <w:rPr>
          <w:b/>
        </w:rPr>
      </w:pPr>
      <w:r>
        <w:rPr>
          <w:b/>
        </w:rPr>
        <w:t>Обеспечение:</w:t>
      </w:r>
      <w:proofErr w:type="gramStart"/>
      <w:r>
        <w:rPr>
          <w:b/>
        </w:rPr>
        <w:t xml:space="preserve"> </w:t>
      </w:r>
      <w:r w:rsidR="00241BE1">
        <w:rPr>
          <w:b/>
        </w:rPr>
        <w:t>:</w:t>
      </w:r>
      <w:proofErr w:type="gramEnd"/>
      <w:r w:rsidR="00241BE1">
        <w:rPr>
          <w:b/>
        </w:rPr>
        <w:t xml:space="preserve"> </w:t>
      </w:r>
      <w:hyperlink r:id="rId9" w:history="1">
        <w:r w:rsidR="00241BE1" w:rsidRPr="00AD0034">
          <w:rPr>
            <w:rStyle w:val="a9"/>
            <w:b/>
          </w:rPr>
          <w:t>https://studfiles.net/preview/2618854/page:2/</w:t>
        </w:r>
      </w:hyperlink>
      <w:r w:rsidR="00241BE1">
        <w:rPr>
          <w:b/>
        </w:rPr>
        <w:t xml:space="preserve"> </w:t>
      </w:r>
    </w:p>
    <w:p w:rsidR="00A756FD" w:rsidRPr="005E0DDA" w:rsidRDefault="00A756FD" w:rsidP="005E0DDA">
      <w:pPr>
        <w:widowControl/>
        <w:spacing w:after="0" w:line="240" w:lineRule="auto"/>
        <w:rPr>
          <w:rFonts w:ascii="Times New Roman" w:eastAsia="Times New Roman" w:hAnsi="Times New Roman" w:cs="Times New Roman"/>
          <w:color w:val="auto"/>
          <w:sz w:val="22"/>
          <w:szCs w:val="22"/>
        </w:rPr>
      </w:pPr>
      <w:r>
        <w:rPr>
          <w:b/>
        </w:rPr>
        <w:t>Вопросы для обсуждения:</w:t>
      </w:r>
      <w:r w:rsidR="005E0DDA">
        <w:rPr>
          <w:rFonts w:ascii="Times New Roman" w:eastAsia="Times New Roman" w:hAnsi="Times New Roman" w:cs="Times New Roman"/>
          <w:color w:val="auto"/>
          <w:sz w:val="22"/>
          <w:szCs w:val="22"/>
        </w:rPr>
        <w:t xml:space="preserve"> </w:t>
      </w:r>
      <w:r w:rsidR="005E0DDA" w:rsidRPr="00504049">
        <w:rPr>
          <w:rFonts w:ascii="Times New Roman" w:eastAsia="Times New Roman" w:hAnsi="Times New Roman" w:cs="Times New Roman"/>
          <w:color w:val="auto"/>
          <w:sz w:val="22"/>
          <w:szCs w:val="22"/>
        </w:rPr>
        <w:t>Назовите сроки предъявления рассмотрения претензий</w:t>
      </w:r>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A756FD" w:rsidRPr="00504049" w:rsidRDefault="00A756FD"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E0DDA" w:rsidRDefault="00504049" w:rsidP="00504049">
      <w:pPr>
        <w:widowControl/>
        <w:spacing w:after="0" w:line="240" w:lineRule="auto"/>
        <w:rPr>
          <w:rFonts w:ascii="Times New Roman" w:eastAsia="Times New Roman" w:hAnsi="Times New Roman" w:cs="Times New Roman"/>
          <w:b/>
          <w:color w:val="auto"/>
          <w:sz w:val="22"/>
          <w:szCs w:val="22"/>
        </w:rPr>
      </w:pPr>
      <w:r w:rsidRPr="00504049">
        <w:rPr>
          <w:rFonts w:ascii="Times New Roman" w:eastAsia="Times New Roman" w:hAnsi="Times New Roman" w:cs="Times New Roman"/>
          <w:color w:val="auto"/>
          <w:sz w:val="22"/>
          <w:szCs w:val="22"/>
        </w:rPr>
        <w:t xml:space="preserve"> </w:t>
      </w:r>
      <w:r w:rsidR="005E0DDA" w:rsidRPr="005E0DDA">
        <w:rPr>
          <w:rFonts w:ascii="Times New Roman" w:hAnsi="Times New Roman" w:cs="Times New Roman"/>
          <w:b/>
        </w:rPr>
        <w:t>Тема 3. 1.Общие  подсистемы механизма управления качеством</w:t>
      </w:r>
      <w:r w:rsidRPr="00504049">
        <w:rPr>
          <w:rFonts w:ascii="Times New Roman" w:eastAsia="Times New Roman" w:hAnsi="Times New Roman" w:cs="Times New Roman"/>
          <w:color w:val="auto"/>
          <w:sz w:val="22"/>
          <w:szCs w:val="22"/>
        </w:rPr>
        <w:t xml:space="preserve"> </w:t>
      </w:r>
    </w:p>
    <w:p w:rsidR="00504049" w:rsidRDefault="00CA4044" w:rsidP="00CA4044">
      <w:pPr>
        <w:widowControl/>
        <w:spacing w:after="0"/>
        <w:jc w:val="center"/>
        <w:rPr>
          <w:rFonts w:ascii="Times New Roman" w:eastAsia="Times New Roman" w:hAnsi="Times New Roman" w:cs="Times New Roman"/>
          <w:color w:val="auto"/>
          <w:kern w:val="1"/>
        </w:rPr>
      </w:pPr>
      <w:r>
        <w:rPr>
          <w:rFonts w:ascii="Times New Roman" w:eastAsia="Times New Roman" w:hAnsi="Times New Roman" w:cs="Times New Roman"/>
          <w:color w:val="auto"/>
          <w:kern w:val="1"/>
        </w:rPr>
        <w:t xml:space="preserve">Практическое занятие №4  </w:t>
      </w:r>
      <w:r w:rsidR="00504049" w:rsidRPr="00504049">
        <w:rPr>
          <w:rFonts w:ascii="Times New Roman" w:eastAsia="Times New Roman" w:hAnsi="Times New Roman" w:cs="Times New Roman"/>
          <w:color w:val="auto"/>
          <w:kern w:val="1"/>
        </w:rPr>
        <w:t>Выбор поставщика. Рекомендации по улучшению деятельности</w:t>
      </w:r>
    </w:p>
    <w:p w:rsidR="00044B3F" w:rsidRPr="00504049" w:rsidRDefault="00CA4044" w:rsidP="00044B3F">
      <w:pPr>
        <w:widowControl/>
        <w:spacing w:after="0" w:line="240" w:lineRule="auto"/>
        <w:jc w:val="both"/>
        <w:textAlignment w:val="baseline"/>
        <w:rPr>
          <w:rFonts w:ascii="Times New Roman" w:eastAsia="Arial" w:hAnsi="Times New Roman" w:cs="Times New Roman"/>
          <w:color w:val="auto"/>
          <w:kern w:val="1"/>
        </w:rPr>
      </w:pPr>
      <w:r>
        <w:rPr>
          <w:rFonts w:ascii="Times New Roman" w:eastAsia="Times New Roman" w:hAnsi="Times New Roman" w:cs="Times New Roman"/>
          <w:color w:val="auto"/>
          <w:kern w:val="1"/>
        </w:rPr>
        <w:t>Цель:</w:t>
      </w:r>
      <w:r w:rsidR="00044B3F" w:rsidRPr="00044B3F">
        <w:rPr>
          <w:rFonts w:ascii="Times New Roman" w:eastAsia="Arial" w:hAnsi="Times New Roman" w:cs="Times New Roman"/>
          <w:color w:val="auto"/>
          <w:kern w:val="1"/>
        </w:rPr>
        <w:t xml:space="preserve"> </w:t>
      </w:r>
      <w:r w:rsidR="00044B3F">
        <w:rPr>
          <w:rFonts w:ascii="Times New Roman" w:eastAsia="Arial" w:hAnsi="Times New Roman" w:cs="Times New Roman"/>
          <w:color w:val="auto"/>
          <w:kern w:val="1"/>
        </w:rPr>
        <w:t>определение  степени усвоения знаний по теме</w:t>
      </w:r>
    </w:p>
    <w:p w:rsidR="00CA4044" w:rsidRDefault="00CA4044" w:rsidP="00CA4044">
      <w:pPr>
        <w:widowControl/>
        <w:spacing w:after="0"/>
        <w:rPr>
          <w:rFonts w:ascii="Times New Roman" w:eastAsia="Times New Roman" w:hAnsi="Times New Roman" w:cs="Times New Roman"/>
          <w:color w:val="auto"/>
          <w:kern w:val="1"/>
        </w:rPr>
      </w:pPr>
    </w:p>
    <w:p w:rsidR="00504049" w:rsidRPr="00504049" w:rsidRDefault="00504049" w:rsidP="00504049">
      <w:pPr>
        <w:widowControl/>
        <w:spacing w:after="0"/>
        <w:jc w:val="center"/>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Пояснения к работе:</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Составной частью коммерческой деятельности по закупке товаров являются организация коммерческих связей и выбор поставщика. Коммерческие связи между партнёрами считаются установленными при заключении договора (контракта).</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В коммерческой деятельности предприятий применяются договора поставки и купли продажи. Купля-продажа отличается от поставки тем, </w:t>
      </w:r>
      <w:proofErr w:type="gramStart"/>
      <w:r w:rsidRPr="00504049">
        <w:rPr>
          <w:rFonts w:ascii="Times New Roman" w:eastAsia="Times New Roman" w:hAnsi="Times New Roman" w:cs="Times New Roman"/>
          <w:color w:val="auto"/>
          <w:kern w:val="1"/>
        </w:rPr>
        <w:t>что</w:t>
      </w:r>
      <w:proofErr w:type="gramEnd"/>
      <w:r w:rsidRPr="00504049">
        <w:rPr>
          <w:rFonts w:ascii="Times New Roman" w:eastAsia="Times New Roman" w:hAnsi="Times New Roman" w:cs="Times New Roman"/>
          <w:color w:val="auto"/>
          <w:kern w:val="1"/>
        </w:rPr>
        <w:t xml:space="preserve"> во-первых, товары сдаются покупателю тотчас же по заключению договора, а в случае поставки через определённый срок. Во-вторых, тем, что предметом купли-продажи бывает определённый товар, существующий и принадлежащий предприятию-продавцу в момент заключения договора, предметом же поставки может быть товар, определяемый в момент заключения договора только количеством и качеством, либо - вообще ещё не изготовленный. Кроме того по договору поставки поставщик-продавец обязуется передать в обусловленный срок производимые или закупленные им товары покупателю для использования в предпринимательской деятельности или в иных целях, не связанных с личным, семейным и иным подобным использованиям. Выбор наиболее качественного поставщик</w:t>
      </w:r>
      <w:proofErr w:type="gramStart"/>
      <w:r w:rsidRPr="00504049">
        <w:rPr>
          <w:rFonts w:ascii="Times New Roman" w:eastAsia="Times New Roman" w:hAnsi="Times New Roman" w:cs="Times New Roman"/>
          <w:color w:val="auto"/>
          <w:kern w:val="1"/>
        </w:rPr>
        <w:t>а-</w:t>
      </w:r>
      <w:proofErr w:type="gramEnd"/>
      <w:r w:rsidRPr="00504049">
        <w:rPr>
          <w:rFonts w:ascii="Times New Roman" w:eastAsia="Times New Roman" w:hAnsi="Times New Roman" w:cs="Times New Roman"/>
          <w:color w:val="auto"/>
          <w:kern w:val="1"/>
        </w:rPr>
        <w:t xml:space="preserve"> залог эффективной деятельности предприятия</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Порядок выполнения работы:</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b/>
          <w:color w:val="auto"/>
          <w:kern w:val="1"/>
        </w:rPr>
        <w:t>1.На первом этапе работы</w:t>
      </w:r>
      <w:r w:rsidRPr="00504049">
        <w:rPr>
          <w:rFonts w:ascii="Times New Roman" w:eastAsia="Times New Roman" w:hAnsi="Times New Roman" w:cs="Times New Roman"/>
          <w:color w:val="auto"/>
          <w:kern w:val="1"/>
        </w:rPr>
        <w:t xml:space="preserve"> студенты получают индивидуальное задание и анализируют представленный список потенциальных поставщиков по рекомендуемым критериям (Таблица  1). В числе поставщиков представлены четыре предприятия – изготовителя и три оптово – посреднические фирмы. На первом этапе исключают из списка потенциальных тех поставщиков, которые не удовлетворяют покупателя по следующим критериям:</w:t>
      </w:r>
    </w:p>
    <w:p w:rsidR="00504049" w:rsidRPr="00504049" w:rsidRDefault="00504049" w:rsidP="00504049">
      <w:pPr>
        <w:widowControl/>
        <w:numPr>
          <w:ilvl w:val="0"/>
          <w:numId w:val="1"/>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Значительная удалённость поставщиков (свыше 200км);</w:t>
      </w:r>
    </w:p>
    <w:p w:rsidR="00504049" w:rsidRPr="00504049" w:rsidRDefault="00504049" w:rsidP="00504049">
      <w:pPr>
        <w:widowControl/>
        <w:numPr>
          <w:ilvl w:val="0"/>
          <w:numId w:val="1"/>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Цена;</w:t>
      </w:r>
    </w:p>
    <w:p w:rsidR="00504049" w:rsidRPr="00504049" w:rsidRDefault="00504049" w:rsidP="00504049">
      <w:pPr>
        <w:widowControl/>
        <w:numPr>
          <w:ilvl w:val="0"/>
          <w:numId w:val="1"/>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Сорт;</w:t>
      </w:r>
    </w:p>
    <w:p w:rsidR="00504049" w:rsidRPr="00504049" w:rsidRDefault="00504049" w:rsidP="00504049">
      <w:pPr>
        <w:widowControl/>
        <w:numPr>
          <w:ilvl w:val="0"/>
          <w:numId w:val="1"/>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Форма оплаты;</w:t>
      </w:r>
    </w:p>
    <w:p w:rsidR="00504049" w:rsidRPr="00504049" w:rsidRDefault="00504049" w:rsidP="00504049">
      <w:pPr>
        <w:widowControl/>
        <w:numPr>
          <w:ilvl w:val="0"/>
          <w:numId w:val="1"/>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Периодичность поставок товара;</w:t>
      </w:r>
    </w:p>
    <w:p w:rsidR="00504049" w:rsidRPr="00504049" w:rsidRDefault="00504049" w:rsidP="00504049">
      <w:pPr>
        <w:widowControl/>
        <w:numPr>
          <w:ilvl w:val="0"/>
          <w:numId w:val="1"/>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Величина партии поставки товара;</w:t>
      </w:r>
    </w:p>
    <w:p w:rsidR="00504049" w:rsidRPr="00504049" w:rsidRDefault="00504049" w:rsidP="00504049">
      <w:pPr>
        <w:widowControl/>
        <w:numPr>
          <w:ilvl w:val="0"/>
          <w:numId w:val="1"/>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Производственная мощность;</w:t>
      </w:r>
    </w:p>
    <w:p w:rsidR="00504049" w:rsidRPr="00504049" w:rsidRDefault="00504049" w:rsidP="00504049">
      <w:pPr>
        <w:widowControl/>
        <w:numPr>
          <w:ilvl w:val="0"/>
          <w:numId w:val="1"/>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Количество товара, продаваемого предприятием – конкурентом;</w:t>
      </w:r>
    </w:p>
    <w:p w:rsidR="00504049" w:rsidRPr="00504049" w:rsidRDefault="00504049" w:rsidP="00504049">
      <w:pPr>
        <w:widowControl/>
        <w:numPr>
          <w:ilvl w:val="0"/>
          <w:numId w:val="1"/>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Вид упаковки.</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lastRenderedPageBreak/>
        <w:t xml:space="preserve">В итоге из первоначального списка отбирают 2-3 наиболее приемлемых для покупателя потенциальных поставщиков. Оцените каждый критерий выбора поставщиков соответствующими баллами от 4 до </w:t>
      </w:r>
      <w:proofErr w:type="gramStart"/>
      <w:r w:rsidRPr="00504049">
        <w:rPr>
          <w:rFonts w:ascii="Times New Roman" w:eastAsia="Times New Roman" w:hAnsi="Times New Roman" w:cs="Times New Roman"/>
          <w:color w:val="auto"/>
          <w:kern w:val="1"/>
        </w:rPr>
        <w:t>1</w:t>
      </w:r>
      <w:proofErr w:type="gramEnd"/>
      <w:r w:rsidRPr="00504049">
        <w:rPr>
          <w:rFonts w:ascii="Times New Roman" w:eastAsia="Times New Roman" w:hAnsi="Times New Roman" w:cs="Times New Roman"/>
          <w:color w:val="auto"/>
          <w:kern w:val="1"/>
        </w:rPr>
        <w:t xml:space="preserve"> и  проставить баллы в соответствующие графы таблицы 2.</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4 балла – означает, что по данному критерию поставщик полностью удовлетворяет требованиям покупателя.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3 балла – свидетельствует о том. Что по данному критерию поставщик в основном, соответствует требованием покупателя.</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 балла – характеризует частичное удовлетворение требований покупателя.</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 балл – показывает полную неприемлемость поставщика для покупателя.</w:t>
      </w:r>
    </w:p>
    <w:p w:rsidR="00504049" w:rsidRPr="00504049" w:rsidRDefault="00504049" w:rsidP="00504049">
      <w:pPr>
        <w:widowControl/>
        <w:spacing w:after="0"/>
        <w:jc w:val="center"/>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Таблица 1. Потенциальные поставщики товаров</w:t>
      </w:r>
    </w:p>
    <w:tbl>
      <w:tblPr>
        <w:tblW w:w="1601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992"/>
        <w:gridCol w:w="1134"/>
        <w:gridCol w:w="1134"/>
        <w:gridCol w:w="992"/>
        <w:gridCol w:w="1985"/>
        <w:gridCol w:w="1417"/>
        <w:gridCol w:w="1134"/>
        <w:gridCol w:w="1418"/>
        <w:gridCol w:w="1559"/>
        <w:gridCol w:w="2126"/>
      </w:tblGrid>
      <w:tr w:rsidR="00504049" w:rsidRPr="00504049" w:rsidTr="00415E99">
        <w:tc>
          <w:tcPr>
            <w:tcW w:w="2127" w:type="dxa"/>
            <w:vMerge w:val="restart"/>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Предприятия изготовители и оптово-посреднические фирмы</w:t>
            </w:r>
          </w:p>
        </w:tc>
        <w:tc>
          <w:tcPr>
            <w:tcW w:w="13891" w:type="dxa"/>
            <w:gridSpan w:val="10"/>
          </w:tcPr>
          <w:p w:rsidR="00504049" w:rsidRPr="00504049" w:rsidRDefault="00504049" w:rsidP="00504049">
            <w:pPr>
              <w:widowControl/>
              <w:spacing w:after="0"/>
              <w:jc w:val="center"/>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Критерии оценки поставщиков</w:t>
            </w:r>
          </w:p>
        </w:tc>
      </w:tr>
      <w:tr w:rsidR="00504049" w:rsidRPr="00504049" w:rsidTr="00415E99">
        <w:tc>
          <w:tcPr>
            <w:tcW w:w="2127" w:type="dxa"/>
            <w:vMerge/>
          </w:tcPr>
          <w:p w:rsidR="00504049" w:rsidRPr="00504049" w:rsidRDefault="00504049" w:rsidP="00504049">
            <w:pPr>
              <w:widowControl/>
              <w:spacing w:after="0"/>
              <w:rPr>
                <w:rFonts w:ascii="Times New Roman" w:eastAsia="Times New Roman" w:hAnsi="Times New Roman" w:cs="Times New Roman"/>
                <w:color w:val="auto"/>
                <w:kern w:val="1"/>
              </w:rPr>
            </w:pP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Цена 1 единицы товара, руб.</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Качество товара</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Производственная мощность, </w:t>
            </w:r>
            <w:proofErr w:type="spellStart"/>
            <w:r w:rsidRPr="00504049">
              <w:rPr>
                <w:rFonts w:ascii="Times New Roman" w:eastAsia="Times New Roman" w:hAnsi="Times New Roman" w:cs="Times New Roman"/>
                <w:color w:val="auto"/>
                <w:kern w:val="1"/>
              </w:rPr>
              <w:t>тыс.т</w:t>
            </w:r>
            <w:proofErr w:type="spellEnd"/>
            <w:r w:rsidRPr="00504049">
              <w:rPr>
                <w:rFonts w:ascii="Times New Roman" w:eastAsia="Times New Roman" w:hAnsi="Times New Roman" w:cs="Times New Roman"/>
                <w:color w:val="auto"/>
                <w:kern w:val="1"/>
              </w:rPr>
              <w:t>.</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Количество товара тыс.т.*</w:t>
            </w:r>
          </w:p>
        </w:tc>
        <w:tc>
          <w:tcPr>
            <w:tcW w:w="1985"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Периодичность поставки</w:t>
            </w:r>
          </w:p>
        </w:tc>
        <w:tc>
          <w:tcPr>
            <w:tcW w:w="141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Минимальная партия поставки</w:t>
            </w:r>
            <w:proofErr w:type="gramStart"/>
            <w:r w:rsidRPr="00504049">
              <w:rPr>
                <w:rFonts w:ascii="Times New Roman" w:eastAsia="Times New Roman" w:hAnsi="Times New Roman" w:cs="Times New Roman"/>
                <w:color w:val="auto"/>
                <w:kern w:val="1"/>
              </w:rPr>
              <w:t xml:space="preserve"> ,</w:t>
            </w:r>
            <w:proofErr w:type="gramEnd"/>
            <w:r w:rsidRPr="00504049">
              <w:rPr>
                <w:rFonts w:ascii="Times New Roman" w:eastAsia="Times New Roman" w:hAnsi="Times New Roman" w:cs="Times New Roman"/>
                <w:color w:val="auto"/>
                <w:kern w:val="1"/>
              </w:rPr>
              <w:t xml:space="preserve"> тонн</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Расстояние до поставщика</w:t>
            </w:r>
            <w:proofErr w:type="gramStart"/>
            <w:r w:rsidRPr="00504049">
              <w:rPr>
                <w:rFonts w:ascii="Times New Roman" w:eastAsia="Times New Roman" w:hAnsi="Times New Roman" w:cs="Times New Roman"/>
                <w:color w:val="auto"/>
                <w:kern w:val="1"/>
              </w:rPr>
              <w:t>.</w:t>
            </w:r>
            <w:proofErr w:type="gramEnd"/>
            <w:r w:rsidRPr="00504049">
              <w:rPr>
                <w:rFonts w:ascii="Times New Roman" w:eastAsia="Times New Roman" w:hAnsi="Times New Roman" w:cs="Times New Roman"/>
                <w:color w:val="auto"/>
                <w:kern w:val="1"/>
              </w:rPr>
              <w:t xml:space="preserve"> </w:t>
            </w:r>
            <w:proofErr w:type="gramStart"/>
            <w:r w:rsidRPr="00504049">
              <w:rPr>
                <w:rFonts w:ascii="Times New Roman" w:eastAsia="Times New Roman" w:hAnsi="Times New Roman" w:cs="Times New Roman"/>
                <w:color w:val="auto"/>
                <w:kern w:val="1"/>
              </w:rPr>
              <w:t>к</w:t>
            </w:r>
            <w:proofErr w:type="gramEnd"/>
            <w:r w:rsidRPr="00504049">
              <w:rPr>
                <w:rFonts w:ascii="Times New Roman" w:eastAsia="Times New Roman" w:hAnsi="Times New Roman" w:cs="Times New Roman"/>
                <w:color w:val="auto"/>
                <w:kern w:val="1"/>
              </w:rPr>
              <w:t>м</w:t>
            </w:r>
          </w:p>
        </w:tc>
        <w:tc>
          <w:tcPr>
            <w:tcW w:w="141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Форма расчётов</w:t>
            </w:r>
          </w:p>
        </w:tc>
        <w:tc>
          <w:tcPr>
            <w:tcW w:w="155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Вид упаковки</w:t>
            </w:r>
          </w:p>
        </w:tc>
        <w:tc>
          <w:tcPr>
            <w:tcW w:w="2126"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Коммуникационный аспект**</w:t>
            </w:r>
          </w:p>
        </w:tc>
      </w:tr>
      <w:tr w:rsidR="00504049" w:rsidRPr="00504049" w:rsidTr="00415E99">
        <w:trPr>
          <w:trHeight w:val="628"/>
        </w:trPr>
        <w:tc>
          <w:tcPr>
            <w:tcW w:w="212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1Предприятие №1</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2000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 сорт</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5</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4,9</w:t>
            </w:r>
          </w:p>
        </w:tc>
        <w:tc>
          <w:tcPr>
            <w:tcW w:w="1985"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 раз в месяц</w:t>
            </w:r>
          </w:p>
        </w:tc>
        <w:tc>
          <w:tcPr>
            <w:tcW w:w="141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70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800</w:t>
            </w:r>
          </w:p>
        </w:tc>
        <w:tc>
          <w:tcPr>
            <w:tcW w:w="141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Предоплата</w:t>
            </w:r>
          </w:p>
        </w:tc>
        <w:tc>
          <w:tcPr>
            <w:tcW w:w="155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Полиэтиленовые пакеты</w:t>
            </w:r>
          </w:p>
        </w:tc>
        <w:tc>
          <w:tcPr>
            <w:tcW w:w="2126"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Отсутствует </w:t>
            </w:r>
          </w:p>
        </w:tc>
      </w:tr>
      <w:tr w:rsidR="00504049" w:rsidRPr="00504049" w:rsidTr="00415E99">
        <w:tc>
          <w:tcPr>
            <w:tcW w:w="212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2Предприятие №2</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2100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 сорт</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10</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9</w:t>
            </w:r>
          </w:p>
        </w:tc>
        <w:tc>
          <w:tcPr>
            <w:tcW w:w="1985"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 раз в месяц</w:t>
            </w:r>
          </w:p>
        </w:tc>
        <w:tc>
          <w:tcPr>
            <w:tcW w:w="141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70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600</w:t>
            </w:r>
          </w:p>
        </w:tc>
        <w:tc>
          <w:tcPr>
            <w:tcW w:w="141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Платежные поручения</w:t>
            </w:r>
          </w:p>
        </w:tc>
        <w:tc>
          <w:tcPr>
            <w:tcW w:w="155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Бумажные пакеты</w:t>
            </w:r>
          </w:p>
        </w:tc>
        <w:tc>
          <w:tcPr>
            <w:tcW w:w="2126"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Отсутствует</w:t>
            </w:r>
          </w:p>
        </w:tc>
      </w:tr>
      <w:tr w:rsidR="00504049" w:rsidRPr="00504049" w:rsidTr="00415E99">
        <w:tc>
          <w:tcPr>
            <w:tcW w:w="212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3Предприятие №3</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2000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 сорт</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8</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7,5</w:t>
            </w:r>
          </w:p>
        </w:tc>
        <w:tc>
          <w:tcPr>
            <w:tcW w:w="1985"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 раз в квартал</w:t>
            </w:r>
          </w:p>
        </w:tc>
        <w:tc>
          <w:tcPr>
            <w:tcW w:w="141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200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20</w:t>
            </w:r>
          </w:p>
        </w:tc>
        <w:tc>
          <w:tcPr>
            <w:tcW w:w="141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 договорённости</w:t>
            </w:r>
          </w:p>
        </w:tc>
        <w:tc>
          <w:tcPr>
            <w:tcW w:w="155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То же</w:t>
            </w:r>
          </w:p>
        </w:tc>
        <w:tc>
          <w:tcPr>
            <w:tcW w:w="2126"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Имеет место</w:t>
            </w:r>
          </w:p>
        </w:tc>
      </w:tr>
      <w:tr w:rsidR="00504049" w:rsidRPr="00504049" w:rsidTr="00415E99">
        <w:tc>
          <w:tcPr>
            <w:tcW w:w="212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4Предприятие №4</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2100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 сорт</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15</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12</w:t>
            </w:r>
          </w:p>
        </w:tc>
        <w:tc>
          <w:tcPr>
            <w:tcW w:w="1985"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 раз в месяц</w:t>
            </w:r>
          </w:p>
        </w:tc>
        <w:tc>
          <w:tcPr>
            <w:tcW w:w="141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70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150</w:t>
            </w:r>
          </w:p>
        </w:tc>
        <w:tc>
          <w:tcPr>
            <w:tcW w:w="141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То же </w:t>
            </w:r>
          </w:p>
        </w:tc>
        <w:tc>
          <w:tcPr>
            <w:tcW w:w="155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Контейнеры</w:t>
            </w:r>
          </w:p>
        </w:tc>
        <w:tc>
          <w:tcPr>
            <w:tcW w:w="2126"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Имеет место</w:t>
            </w:r>
          </w:p>
        </w:tc>
      </w:tr>
      <w:tr w:rsidR="00504049" w:rsidRPr="00504049" w:rsidTr="00415E99">
        <w:trPr>
          <w:trHeight w:val="232"/>
        </w:trPr>
        <w:tc>
          <w:tcPr>
            <w:tcW w:w="2127"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985"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417"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418"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559"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2126" w:type="dxa"/>
          </w:tcPr>
          <w:p w:rsidR="00504049" w:rsidRPr="00504049" w:rsidRDefault="00504049" w:rsidP="00504049">
            <w:pPr>
              <w:widowControl/>
              <w:spacing w:after="0"/>
              <w:rPr>
                <w:rFonts w:ascii="Times New Roman" w:eastAsia="Times New Roman" w:hAnsi="Times New Roman" w:cs="Times New Roman"/>
                <w:color w:val="auto"/>
                <w:kern w:val="1"/>
              </w:rPr>
            </w:pPr>
          </w:p>
        </w:tc>
      </w:tr>
      <w:tr w:rsidR="00504049" w:rsidRPr="00504049" w:rsidTr="00415E99">
        <w:trPr>
          <w:trHeight w:val="1198"/>
        </w:trPr>
        <w:tc>
          <w:tcPr>
            <w:tcW w:w="212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5Оптовая фирма №1</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2200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1сотр</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985"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 мере необходимости покупателя</w:t>
            </w:r>
          </w:p>
        </w:tc>
        <w:tc>
          <w:tcPr>
            <w:tcW w:w="141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 договорённости с покупателем</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10</w:t>
            </w:r>
          </w:p>
        </w:tc>
        <w:tc>
          <w:tcPr>
            <w:tcW w:w="141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Поставка в кредит</w:t>
            </w:r>
          </w:p>
        </w:tc>
        <w:tc>
          <w:tcPr>
            <w:tcW w:w="155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Полиэтиленовые пакеты</w:t>
            </w:r>
          </w:p>
        </w:tc>
        <w:tc>
          <w:tcPr>
            <w:tcW w:w="2126"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Отсутствует</w:t>
            </w:r>
          </w:p>
        </w:tc>
      </w:tr>
      <w:tr w:rsidR="00504049" w:rsidRPr="00504049" w:rsidTr="00415E99">
        <w:tc>
          <w:tcPr>
            <w:tcW w:w="212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6Оптовая фирма №2</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2100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 сорт</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985"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То же</w:t>
            </w:r>
          </w:p>
        </w:tc>
        <w:tc>
          <w:tcPr>
            <w:tcW w:w="141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То же</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15</w:t>
            </w:r>
          </w:p>
        </w:tc>
        <w:tc>
          <w:tcPr>
            <w:tcW w:w="141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Оплата чеками</w:t>
            </w:r>
          </w:p>
        </w:tc>
        <w:tc>
          <w:tcPr>
            <w:tcW w:w="155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Бумажные пакеты</w:t>
            </w:r>
          </w:p>
        </w:tc>
        <w:tc>
          <w:tcPr>
            <w:tcW w:w="2126"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Отсутствует</w:t>
            </w:r>
          </w:p>
        </w:tc>
      </w:tr>
      <w:tr w:rsidR="00504049" w:rsidRPr="00504049" w:rsidTr="00415E99">
        <w:trPr>
          <w:trHeight w:val="453"/>
        </w:trPr>
        <w:tc>
          <w:tcPr>
            <w:tcW w:w="212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7Оптовая фирма №3</w:t>
            </w: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1900</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3 сорт</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99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985"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То же</w:t>
            </w:r>
          </w:p>
        </w:tc>
        <w:tc>
          <w:tcPr>
            <w:tcW w:w="1417"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То же</w:t>
            </w:r>
          </w:p>
        </w:tc>
        <w:tc>
          <w:tcPr>
            <w:tcW w:w="11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8</w:t>
            </w:r>
          </w:p>
        </w:tc>
        <w:tc>
          <w:tcPr>
            <w:tcW w:w="141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предоплата</w:t>
            </w:r>
          </w:p>
        </w:tc>
        <w:tc>
          <w:tcPr>
            <w:tcW w:w="155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То же</w:t>
            </w:r>
          </w:p>
        </w:tc>
        <w:tc>
          <w:tcPr>
            <w:tcW w:w="2126"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Отсутствует</w:t>
            </w:r>
          </w:p>
        </w:tc>
      </w:tr>
    </w:tbl>
    <w:p w:rsidR="00504049" w:rsidRPr="00504049" w:rsidRDefault="00504049" w:rsidP="00504049">
      <w:pPr>
        <w:widowControl/>
        <w:spacing w:after="0"/>
        <w:rPr>
          <w:rFonts w:ascii="Times New Roman" w:eastAsia="Times New Roman" w:hAnsi="Times New Roman" w:cs="Times New Roman"/>
          <w:color w:val="auto"/>
          <w:kern w:val="1"/>
        </w:rPr>
      </w:pP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*Имеется в виду количество </w:t>
      </w:r>
      <w:proofErr w:type="gramStart"/>
      <w:r w:rsidRPr="00504049">
        <w:rPr>
          <w:rFonts w:ascii="Times New Roman" w:eastAsia="Times New Roman" w:hAnsi="Times New Roman" w:cs="Times New Roman"/>
          <w:color w:val="auto"/>
          <w:kern w:val="1"/>
        </w:rPr>
        <w:t>товара</w:t>
      </w:r>
      <w:proofErr w:type="gramEnd"/>
      <w:r w:rsidRPr="00504049">
        <w:rPr>
          <w:rFonts w:ascii="Times New Roman" w:eastAsia="Times New Roman" w:hAnsi="Times New Roman" w:cs="Times New Roman"/>
          <w:color w:val="auto"/>
          <w:kern w:val="1"/>
        </w:rPr>
        <w:t xml:space="preserve"> изготовляемое каждым поставщиком и продаваемое предприятиям-конкурентам покупателя.</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Коммуникационный аспект означает, будет ли поставщик уведомлять потребителей об осложнениях с поставщиками</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Производственная мощность – максимальное количество продукции, которое может произвести предприятие за год.</w:t>
      </w:r>
    </w:p>
    <w:p w:rsidR="00504049" w:rsidRPr="00504049" w:rsidRDefault="00504049" w:rsidP="00504049">
      <w:pPr>
        <w:widowControl/>
        <w:spacing w:after="0"/>
        <w:rPr>
          <w:rFonts w:ascii="Times New Roman" w:eastAsia="Times New Roman" w:hAnsi="Times New Roman" w:cs="Times New Roman"/>
          <w:color w:val="auto"/>
          <w:kern w:val="1"/>
        </w:rPr>
      </w:pPr>
    </w:p>
    <w:p w:rsidR="00504049" w:rsidRPr="00504049" w:rsidRDefault="00504049" w:rsidP="00504049">
      <w:pPr>
        <w:widowControl/>
        <w:spacing w:after="0"/>
        <w:rPr>
          <w:rFonts w:ascii="Times New Roman" w:eastAsia="Times New Roman" w:hAnsi="Times New Roman" w:cs="Times New Roman"/>
          <w:color w:val="auto"/>
          <w:kern w:val="1"/>
        </w:rPr>
      </w:pP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b/>
          <w:color w:val="auto"/>
          <w:kern w:val="1"/>
        </w:rPr>
        <w:t>2.На втором этапе</w:t>
      </w:r>
      <w:r w:rsidRPr="00504049">
        <w:rPr>
          <w:rFonts w:ascii="Times New Roman" w:eastAsia="Times New Roman" w:hAnsi="Times New Roman" w:cs="Times New Roman"/>
          <w:color w:val="auto"/>
          <w:kern w:val="1"/>
        </w:rPr>
        <w:t xml:space="preserve"> необходимо перенести данные о выбранных поставщиках из таблицы 1 в таблицу 2.</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Определите суммарное количество баллов по каждому поставщику. Поставщик, имеющий максимальное количество баллов, является наиболее приемлемым для покупателя.</w:t>
      </w:r>
    </w:p>
    <w:p w:rsidR="00504049" w:rsidRPr="00504049" w:rsidRDefault="00504049" w:rsidP="00504049">
      <w:pPr>
        <w:widowControl/>
        <w:spacing w:after="0"/>
        <w:rPr>
          <w:rFonts w:ascii="Times New Roman" w:eastAsia="Times New Roman" w:hAnsi="Times New Roman" w:cs="Times New Roman"/>
          <w:b/>
          <w:color w:val="auto"/>
          <w:kern w:val="1"/>
        </w:rPr>
      </w:pPr>
      <w:r w:rsidRPr="00504049">
        <w:rPr>
          <w:rFonts w:ascii="Times New Roman" w:eastAsia="Times New Roman" w:hAnsi="Times New Roman" w:cs="Times New Roman"/>
          <w:color w:val="auto"/>
          <w:kern w:val="1"/>
        </w:rPr>
        <w:t>После выполнения  задания необходимо  принять маркетинговое решение и сформулировать обоснованные выводы (рекомендации по улучшению деятельности, связанные с выбором наиболее эффективного поставщика)</w:t>
      </w:r>
    </w:p>
    <w:p w:rsidR="00504049" w:rsidRPr="00504049" w:rsidRDefault="00504049" w:rsidP="00504049">
      <w:pPr>
        <w:widowControl/>
        <w:spacing w:after="0"/>
        <w:rPr>
          <w:rFonts w:ascii="Times New Roman" w:eastAsia="Times New Roman" w:hAnsi="Times New Roman" w:cs="Times New Roman"/>
          <w:color w:val="auto"/>
          <w:kern w:val="1"/>
        </w:rPr>
      </w:pP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lastRenderedPageBreak/>
        <w:t>Таблица 2. Окончательный выбор нового поставщика</w:t>
      </w:r>
    </w:p>
    <w:tbl>
      <w:tblPr>
        <w:tblW w:w="0" w:type="auto"/>
        <w:tblInd w:w="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1352"/>
        <w:gridCol w:w="1542"/>
        <w:gridCol w:w="1083"/>
        <w:gridCol w:w="1734"/>
        <w:gridCol w:w="1083"/>
      </w:tblGrid>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Критерии выбора</w:t>
            </w:r>
          </w:p>
        </w:tc>
        <w:tc>
          <w:tcPr>
            <w:tcW w:w="135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Удельный вес критерия выбора поставщика</w:t>
            </w: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Предприятие-изготовитель №_____  (балл)</w:t>
            </w: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Баллы</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Рейтинга</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w:t>
            </w:r>
            <w:proofErr w:type="spellStart"/>
            <w:r w:rsidRPr="00504049">
              <w:rPr>
                <w:rFonts w:ascii="Times New Roman" w:eastAsia="Times New Roman" w:hAnsi="Times New Roman" w:cs="Times New Roman"/>
                <w:color w:val="auto"/>
                <w:kern w:val="1"/>
              </w:rPr>
              <w:t>уд</w:t>
            </w:r>
            <w:proofErr w:type="gramStart"/>
            <w:r w:rsidRPr="00504049">
              <w:rPr>
                <w:rFonts w:ascii="Times New Roman" w:eastAsia="Times New Roman" w:hAnsi="Times New Roman" w:cs="Times New Roman"/>
                <w:color w:val="auto"/>
                <w:kern w:val="1"/>
              </w:rPr>
              <w:t>.в</w:t>
            </w:r>
            <w:proofErr w:type="gramEnd"/>
            <w:r w:rsidRPr="00504049">
              <w:rPr>
                <w:rFonts w:ascii="Times New Roman" w:eastAsia="Times New Roman" w:hAnsi="Times New Roman" w:cs="Times New Roman"/>
                <w:color w:val="auto"/>
                <w:kern w:val="1"/>
              </w:rPr>
              <w:t>ес</w:t>
            </w:r>
            <w:proofErr w:type="spellEnd"/>
            <w:r w:rsidRPr="00504049">
              <w:rPr>
                <w:rFonts w:ascii="Times New Roman" w:eastAsia="Times New Roman" w:hAnsi="Times New Roman" w:cs="Times New Roman"/>
                <w:color w:val="auto"/>
                <w:kern w:val="1"/>
              </w:rPr>
              <w:t xml:space="preserve"> х балл)</w:t>
            </w: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Оптово-посредническая фирма №___(балл)</w:t>
            </w: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Баллы</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Рейтинга</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w:t>
            </w:r>
            <w:proofErr w:type="spellStart"/>
            <w:r w:rsidRPr="00504049">
              <w:rPr>
                <w:rFonts w:ascii="Times New Roman" w:eastAsia="Times New Roman" w:hAnsi="Times New Roman" w:cs="Times New Roman"/>
                <w:color w:val="auto"/>
                <w:kern w:val="1"/>
              </w:rPr>
              <w:t>уд</w:t>
            </w:r>
            <w:proofErr w:type="gramStart"/>
            <w:r w:rsidRPr="00504049">
              <w:rPr>
                <w:rFonts w:ascii="Times New Roman" w:eastAsia="Times New Roman" w:hAnsi="Times New Roman" w:cs="Times New Roman"/>
                <w:color w:val="auto"/>
                <w:kern w:val="1"/>
              </w:rPr>
              <w:t>.в</w:t>
            </w:r>
            <w:proofErr w:type="gramEnd"/>
            <w:r w:rsidRPr="00504049">
              <w:rPr>
                <w:rFonts w:ascii="Times New Roman" w:eastAsia="Times New Roman" w:hAnsi="Times New Roman" w:cs="Times New Roman"/>
                <w:color w:val="auto"/>
                <w:kern w:val="1"/>
              </w:rPr>
              <w:t>ес</w:t>
            </w:r>
            <w:proofErr w:type="spellEnd"/>
            <w:r w:rsidRPr="00504049">
              <w:rPr>
                <w:rFonts w:ascii="Times New Roman" w:eastAsia="Times New Roman" w:hAnsi="Times New Roman" w:cs="Times New Roman"/>
                <w:color w:val="auto"/>
                <w:kern w:val="1"/>
              </w:rPr>
              <w:t xml:space="preserve"> х балл)</w:t>
            </w:r>
          </w:p>
        </w:tc>
      </w:tr>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 Цена товара</w:t>
            </w:r>
          </w:p>
        </w:tc>
        <w:tc>
          <w:tcPr>
            <w:tcW w:w="135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r>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 Качество  товара (сорт)</w:t>
            </w:r>
          </w:p>
        </w:tc>
        <w:tc>
          <w:tcPr>
            <w:tcW w:w="135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r>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3 Периодичность поставки</w:t>
            </w:r>
          </w:p>
        </w:tc>
        <w:tc>
          <w:tcPr>
            <w:tcW w:w="135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r>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4.минимальная партия поставки</w:t>
            </w:r>
          </w:p>
        </w:tc>
        <w:tc>
          <w:tcPr>
            <w:tcW w:w="135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r>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5 Расстояние от предприятия-покупателя до поставщика</w:t>
            </w:r>
          </w:p>
        </w:tc>
        <w:tc>
          <w:tcPr>
            <w:tcW w:w="135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r>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6 Форма расчётов</w:t>
            </w:r>
          </w:p>
        </w:tc>
        <w:tc>
          <w:tcPr>
            <w:tcW w:w="135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r>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7 Вид упаковки</w:t>
            </w:r>
          </w:p>
        </w:tc>
        <w:tc>
          <w:tcPr>
            <w:tcW w:w="135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r>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8Коммуникационный аспект</w:t>
            </w:r>
          </w:p>
        </w:tc>
        <w:tc>
          <w:tcPr>
            <w:tcW w:w="135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r>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9 другие критерии</w:t>
            </w:r>
          </w:p>
        </w:tc>
        <w:tc>
          <w:tcPr>
            <w:tcW w:w="135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p>
        </w:tc>
      </w:tr>
      <w:tr w:rsidR="00504049" w:rsidRPr="00504049" w:rsidTr="002E7498">
        <w:tc>
          <w:tcPr>
            <w:tcW w:w="2268"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ИТОГО</w:t>
            </w:r>
          </w:p>
        </w:tc>
        <w:tc>
          <w:tcPr>
            <w:tcW w:w="1352" w:type="dxa"/>
          </w:tcPr>
          <w:p w:rsidR="00504049" w:rsidRPr="00504049" w:rsidRDefault="00504049" w:rsidP="00504049">
            <w:pPr>
              <w:widowControl/>
              <w:spacing w:after="0"/>
              <w:jc w:val="center"/>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1,0</w:t>
            </w:r>
          </w:p>
        </w:tc>
        <w:tc>
          <w:tcPr>
            <w:tcW w:w="1542"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Сумма баллов</w:t>
            </w:r>
          </w:p>
        </w:tc>
        <w:tc>
          <w:tcPr>
            <w:tcW w:w="1734" w:type="dxa"/>
          </w:tcPr>
          <w:p w:rsidR="00504049" w:rsidRPr="00504049" w:rsidRDefault="00504049" w:rsidP="00504049">
            <w:pPr>
              <w:widowControl/>
              <w:spacing w:after="0"/>
              <w:rPr>
                <w:rFonts w:ascii="Times New Roman" w:eastAsia="Times New Roman" w:hAnsi="Times New Roman" w:cs="Times New Roman"/>
                <w:color w:val="auto"/>
                <w:kern w:val="1"/>
              </w:rPr>
            </w:pPr>
          </w:p>
        </w:tc>
        <w:tc>
          <w:tcPr>
            <w:tcW w:w="1083"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Сумма баллов</w:t>
            </w:r>
          </w:p>
        </w:tc>
      </w:tr>
    </w:tbl>
    <w:p w:rsidR="00A756FD" w:rsidRDefault="00A756FD" w:rsidP="00504049">
      <w:pPr>
        <w:widowControl/>
        <w:spacing w:after="0"/>
        <w:rPr>
          <w:rFonts w:ascii="Times New Roman" w:hAnsi="Times New Roman" w:cs="Times New Roman"/>
          <w:b/>
          <w:bCs/>
        </w:rPr>
      </w:pPr>
    </w:p>
    <w:p w:rsidR="00A756FD" w:rsidRDefault="00A756FD" w:rsidP="00504049">
      <w:pPr>
        <w:widowControl/>
        <w:spacing w:after="0"/>
        <w:rPr>
          <w:rFonts w:ascii="Times New Roman" w:hAnsi="Times New Roman" w:cs="Times New Roman"/>
          <w:b/>
          <w:bCs/>
        </w:rPr>
      </w:pPr>
    </w:p>
    <w:p w:rsidR="00A756FD" w:rsidRPr="00241BE1" w:rsidRDefault="00A756FD" w:rsidP="00241BE1">
      <w:pPr>
        <w:pStyle w:val="a8"/>
        <w:ind w:left="0"/>
        <w:jc w:val="both"/>
        <w:rPr>
          <w:b/>
        </w:rPr>
      </w:pPr>
      <w:r>
        <w:rPr>
          <w:b/>
        </w:rPr>
        <w:t xml:space="preserve">Обеспечение: </w:t>
      </w:r>
      <w:r w:rsidR="00241BE1">
        <w:rPr>
          <w:b/>
        </w:rPr>
        <w:t xml:space="preserve"> </w:t>
      </w:r>
      <w:hyperlink r:id="rId10" w:history="1">
        <w:r w:rsidR="00241BE1" w:rsidRPr="00AD0034">
          <w:rPr>
            <w:rStyle w:val="a9"/>
            <w:b/>
          </w:rPr>
          <w:t>https://studfiles.net/preview/2830808/page:6/</w:t>
        </w:r>
      </w:hyperlink>
      <w:r w:rsidR="00241BE1">
        <w:rPr>
          <w:b/>
        </w:rPr>
        <w:t xml:space="preserve"> </w:t>
      </w:r>
    </w:p>
    <w:p w:rsidR="00A756FD" w:rsidRDefault="00A756FD" w:rsidP="00A756FD">
      <w:r>
        <w:rPr>
          <w:b/>
        </w:rPr>
        <w:t>Вопросы для обсуждения:</w:t>
      </w:r>
      <w:r w:rsidR="005E0DDA" w:rsidRPr="005E0DDA">
        <w:rPr>
          <w:rFonts w:ascii="Times New Roman" w:eastAsia="Times New Roman" w:hAnsi="Times New Roman" w:cs="Times New Roman"/>
          <w:color w:val="auto"/>
          <w:kern w:val="1"/>
        </w:rPr>
        <w:t xml:space="preserve"> </w:t>
      </w:r>
      <w:r w:rsidR="005E0DDA" w:rsidRPr="00504049">
        <w:rPr>
          <w:rFonts w:ascii="Times New Roman" w:eastAsia="Times New Roman" w:hAnsi="Times New Roman" w:cs="Times New Roman"/>
          <w:color w:val="auto"/>
          <w:kern w:val="1"/>
        </w:rPr>
        <w:t>рекомендации по улучшению деятельности, связанные с выбором наиболее эффективного поставщика</w:t>
      </w:r>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A756FD" w:rsidRDefault="00A756FD" w:rsidP="00504049">
      <w:pPr>
        <w:widowControl/>
        <w:spacing w:after="0"/>
        <w:rPr>
          <w:rFonts w:ascii="Times New Roman" w:hAnsi="Times New Roman" w:cs="Times New Roman"/>
          <w:b/>
          <w:bCs/>
        </w:rPr>
      </w:pPr>
    </w:p>
    <w:p w:rsidR="00A756FD" w:rsidRDefault="00A756FD" w:rsidP="00504049">
      <w:pPr>
        <w:widowControl/>
        <w:spacing w:after="0"/>
        <w:rPr>
          <w:rFonts w:ascii="Times New Roman" w:hAnsi="Times New Roman" w:cs="Times New Roman"/>
          <w:b/>
          <w:bCs/>
        </w:rPr>
      </w:pPr>
    </w:p>
    <w:p w:rsidR="00A756FD" w:rsidRDefault="00A756FD" w:rsidP="00504049">
      <w:pPr>
        <w:widowControl/>
        <w:spacing w:after="0"/>
        <w:rPr>
          <w:rFonts w:ascii="Times New Roman" w:hAnsi="Times New Roman" w:cs="Times New Roman"/>
          <w:b/>
          <w:bCs/>
        </w:rPr>
      </w:pPr>
    </w:p>
    <w:p w:rsidR="00504049" w:rsidRPr="00504049" w:rsidRDefault="002E7498" w:rsidP="00504049">
      <w:pPr>
        <w:widowControl/>
        <w:spacing w:after="0"/>
        <w:rPr>
          <w:rFonts w:ascii="Times New Roman" w:eastAsia="Times New Roman" w:hAnsi="Times New Roman" w:cs="Times New Roman"/>
          <w:color w:val="auto"/>
          <w:kern w:val="1"/>
        </w:rPr>
      </w:pPr>
      <w:r w:rsidRPr="005415BF">
        <w:rPr>
          <w:rFonts w:ascii="Times New Roman" w:hAnsi="Times New Roman" w:cs="Times New Roman"/>
          <w:b/>
          <w:bCs/>
        </w:rPr>
        <w:t>Тема 3.2. Специальные подсистемы механизма управления качеством: стандартизация, сертификация</w:t>
      </w:r>
      <w:r>
        <w:rPr>
          <w:rFonts w:ascii="Times New Roman" w:hAnsi="Times New Roman" w:cs="Times New Roman"/>
          <w:b/>
          <w:bCs/>
        </w:rPr>
        <w:t>, метрология</w:t>
      </w:r>
    </w:p>
    <w:p w:rsidR="00504049" w:rsidRPr="00504049" w:rsidRDefault="00504049" w:rsidP="00504049">
      <w:pPr>
        <w:widowControl/>
        <w:spacing w:after="0"/>
        <w:rPr>
          <w:rFonts w:ascii="Times New Roman" w:eastAsia="Times New Roman" w:hAnsi="Times New Roman" w:cs="Times New Roman"/>
          <w:color w:val="auto"/>
          <w:kern w:val="1"/>
        </w:rPr>
      </w:pPr>
    </w:p>
    <w:p w:rsidR="00504049" w:rsidRDefault="00CA4044" w:rsidP="00CA4044">
      <w:pPr>
        <w:widowControl/>
        <w:spacing w:after="0"/>
        <w:jc w:val="center"/>
        <w:rPr>
          <w:rFonts w:ascii="Times New Roman" w:eastAsia="Times New Roman" w:hAnsi="Times New Roman" w:cs="Times New Roman"/>
          <w:color w:val="auto"/>
          <w:kern w:val="1"/>
        </w:rPr>
      </w:pPr>
      <w:r>
        <w:rPr>
          <w:rFonts w:ascii="Times New Roman" w:eastAsia="Times New Roman" w:hAnsi="Times New Roman" w:cs="Times New Roman"/>
          <w:b/>
          <w:color w:val="auto"/>
          <w:kern w:val="1"/>
          <w:sz w:val="28"/>
          <w:szCs w:val="28"/>
        </w:rPr>
        <w:t>Практическое задание № 5</w:t>
      </w:r>
      <w:r w:rsidR="005E0DDA">
        <w:rPr>
          <w:rFonts w:ascii="Times New Roman" w:eastAsia="Times New Roman" w:hAnsi="Times New Roman" w:cs="Times New Roman"/>
          <w:b/>
          <w:color w:val="auto"/>
          <w:kern w:val="1"/>
          <w:sz w:val="28"/>
          <w:szCs w:val="28"/>
        </w:rPr>
        <w:t xml:space="preserve"> </w:t>
      </w:r>
      <w:r w:rsidR="00504049" w:rsidRPr="00504049">
        <w:rPr>
          <w:rFonts w:ascii="Times New Roman" w:eastAsia="Times New Roman" w:hAnsi="Times New Roman" w:cs="Times New Roman"/>
          <w:color w:val="auto"/>
          <w:kern w:val="1"/>
        </w:rPr>
        <w:t>Изучение категорий, видов и структуры  ГОСТов</w:t>
      </w:r>
    </w:p>
    <w:p w:rsidR="00044B3F" w:rsidRPr="00504049" w:rsidRDefault="00CA4044" w:rsidP="00044B3F">
      <w:pPr>
        <w:widowControl/>
        <w:spacing w:after="0" w:line="240" w:lineRule="auto"/>
        <w:jc w:val="both"/>
        <w:textAlignment w:val="baseline"/>
        <w:rPr>
          <w:rFonts w:ascii="Times New Roman" w:eastAsia="Arial" w:hAnsi="Times New Roman" w:cs="Times New Roman"/>
          <w:color w:val="auto"/>
          <w:kern w:val="1"/>
        </w:rPr>
      </w:pPr>
      <w:r w:rsidRPr="00CA4044">
        <w:rPr>
          <w:rFonts w:ascii="Times New Roman" w:eastAsia="Times New Roman" w:hAnsi="Times New Roman" w:cs="Times New Roman"/>
          <w:color w:val="auto"/>
          <w:kern w:val="1"/>
        </w:rPr>
        <w:t>Цель:</w:t>
      </w:r>
      <w:r w:rsidR="00044B3F" w:rsidRPr="00044B3F">
        <w:rPr>
          <w:rFonts w:ascii="Times New Roman" w:eastAsia="Arial" w:hAnsi="Times New Roman" w:cs="Times New Roman"/>
          <w:color w:val="auto"/>
          <w:kern w:val="1"/>
        </w:rPr>
        <w:t xml:space="preserve"> </w:t>
      </w:r>
      <w:r w:rsidR="00044B3F">
        <w:rPr>
          <w:rFonts w:ascii="Times New Roman" w:eastAsia="Arial" w:hAnsi="Times New Roman" w:cs="Times New Roman"/>
          <w:color w:val="auto"/>
          <w:kern w:val="1"/>
        </w:rPr>
        <w:t>анализ уровня</w:t>
      </w:r>
      <w:r w:rsidR="00044B3F" w:rsidRPr="00504049">
        <w:rPr>
          <w:rFonts w:ascii="Times New Roman" w:eastAsia="Arial" w:hAnsi="Times New Roman" w:cs="Times New Roman"/>
          <w:color w:val="auto"/>
          <w:kern w:val="1"/>
        </w:rPr>
        <w:t xml:space="preserve"> </w:t>
      </w:r>
      <w:proofErr w:type="spellStart"/>
      <w:r w:rsidR="00044B3F" w:rsidRPr="00504049">
        <w:rPr>
          <w:rFonts w:ascii="Times New Roman" w:eastAsia="Arial" w:hAnsi="Times New Roman" w:cs="Times New Roman"/>
          <w:color w:val="auto"/>
          <w:kern w:val="1"/>
        </w:rPr>
        <w:t>сформированности</w:t>
      </w:r>
      <w:proofErr w:type="spellEnd"/>
      <w:r w:rsidR="00044B3F" w:rsidRPr="00504049">
        <w:rPr>
          <w:rFonts w:ascii="Times New Roman" w:eastAsia="Arial" w:hAnsi="Times New Roman" w:cs="Times New Roman"/>
          <w:color w:val="auto"/>
          <w:kern w:val="1"/>
        </w:rPr>
        <w:t xml:space="preserve"> практических умений и навыков;</w:t>
      </w:r>
    </w:p>
    <w:p w:rsidR="00CA4044" w:rsidRPr="00CA4044" w:rsidRDefault="00CA4044" w:rsidP="00CA4044">
      <w:pPr>
        <w:widowControl/>
        <w:spacing w:after="0"/>
        <w:rPr>
          <w:rFonts w:ascii="Times New Roman" w:eastAsia="Times New Roman" w:hAnsi="Times New Roman" w:cs="Times New Roman"/>
          <w:color w:val="auto"/>
          <w:kern w:val="1"/>
        </w:rPr>
      </w:pP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Пособие к работе: ГОСТы    (два)</w:t>
      </w:r>
    </w:p>
    <w:p w:rsidR="00504049" w:rsidRPr="00504049" w:rsidRDefault="00504049" w:rsidP="00504049">
      <w:pPr>
        <w:widowControl/>
        <w:spacing w:after="0"/>
        <w:jc w:val="center"/>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Ход  работы:</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b/>
          <w:color w:val="auto"/>
          <w:kern w:val="1"/>
        </w:rPr>
        <w:t>1.</w:t>
      </w:r>
      <w:r w:rsidRPr="00504049">
        <w:rPr>
          <w:rFonts w:ascii="Times New Roman" w:eastAsia="Times New Roman" w:hAnsi="Times New Roman" w:cs="Times New Roman"/>
          <w:color w:val="auto"/>
          <w:kern w:val="1"/>
        </w:rPr>
        <w:t xml:space="preserve">Внимательно изучите предложенные стандарты.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b/>
          <w:color w:val="auto"/>
          <w:kern w:val="1"/>
        </w:rPr>
        <w:t>2.</w:t>
      </w:r>
      <w:r w:rsidRPr="00504049">
        <w:rPr>
          <w:rFonts w:ascii="Times New Roman" w:eastAsia="Times New Roman" w:hAnsi="Times New Roman" w:cs="Times New Roman"/>
          <w:color w:val="auto"/>
          <w:kern w:val="1"/>
        </w:rPr>
        <w:t xml:space="preserve"> Согласно ГОСТу 1.5.-92  «Общие требования к построению, изложению, оформлению и содержанию стандартов» стандарт должен содержать </w:t>
      </w:r>
      <w:r w:rsidRPr="00504049">
        <w:rPr>
          <w:rFonts w:ascii="Times New Roman" w:eastAsia="Times New Roman" w:hAnsi="Times New Roman" w:cs="Times New Roman"/>
          <w:i/>
          <w:color w:val="auto"/>
          <w:kern w:val="1"/>
        </w:rPr>
        <w:t>структурные элементы стандарта</w:t>
      </w:r>
      <w:r w:rsidRPr="00504049">
        <w:rPr>
          <w:rFonts w:ascii="Times New Roman" w:eastAsia="Times New Roman" w:hAnsi="Times New Roman" w:cs="Times New Roman"/>
          <w:color w:val="auto"/>
          <w:kern w:val="1"/>
        </w:rPr>
        <w:t xml:space="preserve">: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-титульный лист,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-предисловие  (введение),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-содержание  (по разделам и подразделам),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-наименование,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-область применения,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lastRenderedPageBreak/>
        <w:t xml:space="preserve">-нормативные ссылки,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-определения,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-обозначения и сокращения,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-приложения (если есть).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Спишите эти элементы, сравните с предложенными стандартами и отметьте обнаруженные отклонения по форме: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2693"/>
        <w:gridCol w:w="2659"/>
      </w:tblGrid>
      <w:tr w:rsidR="00504049" w:rsidRPr="00504049" w:rsidTr="00415E99">
        <w:tc>
          <w:tcPr>
            <w:tcW w:w="4219" w:type="dxa"/>
          </w:tcPr>
          <w:p w:rsidR="00504049" w:rsidRPr="00504049" w:rsidRDefault="00504049" w:rsidP="00504049">
            <w:pPr>
              <w:widowControl/>
              <w:spacing w:after="0"/>
              <w:rPr>
                <w:rFonts w:ascii="Times New Roman" w:eastAsia="Times New Roman" w:hAnsi="Times New Roman" w:cs="Times New Roman"/>
                <w:b/>
                <w:color w:val="auto"/>
                <w:kern w:val="1"/>
              </w:rPr>
            </w:pPr>
            <w:r w:rsidRPr="00504049">
              <w:rPr>
                <w:rFonts w:ascii="Times New Roman" w:eastAsia="Times New Roman" w:hAnsi="Times New Roman" w:cs="Times New Roman"/>
                <w:b/>
                <w:color w:val="auto"/>
                <w:kern w:val="1"/>
              </w:rPr>
              <w:t>Требования</w:t>
            </w:r>
            <w:r w:rsidRPr="00504049">
              <w:rPr>
                <w:rFonts w:ascii="Times New Roman" w:eastAsia="Times New Roman" w:hAnsi="Times New Roman" w:cs="Times New Roman"/>
                <w:color w:val="auto"/>
                <w:kern w:val="1"/>
              </w:rPr>
              <w:t xml:space="preserve">  ГОСТа 1.5.-92</w:t>
            </w:r>
          </w:p>
        </w:tc>
        <w:tc>
          <w:tcPr>
            <w:tcW w:w="2693" w:type="dxa"/>
          </w:tcPr>
          <w:p w:rsidR="00504049" w:rsidRPr="00504049" w:rsidRDefault="00504049" w:rsidP="00504049">
            <w:pPr>
              <w:widowControl/>
              <w:spacing w:after="0"/>
              <w:jc w:val="center"/>
              <w:rPr>
                <w:rFonts w:ascii="Times New Roman" w:eastAsia="Times New Roman" w:hAnsi="Times New Roman" w:cs="Times New Roman"/>
                <w:b/>
                <w:color w:val="auto"/>
                <w:kern w:val="1"/>
              </w:rPr>
            </w:pPr>
            <w:r w:rsidRPr="00504049">
              <w:rPr>
                <w:rFonts w:ascii="Times New Roman" w:eastAsia="Times New Roman" w:hAnsi="Times New Roman" w:cs="Times New Roman"/>
                <w:color w:val="auto"/>
                <w:kern w:val="1"/>
              </w:rPr>
              <w:t>ГОСТ №1</w:t>
            </w:r>
          </w:p>
        </w:tc>
        <w:tc>
          <w:tcPr>
            <w:tcW w:w="2659" w:type="dxa"/>
          </w:tcPr>
          <w:p w:rsidR="00504049" w:rsidRPr="00504049" w:rsidRDefault="00504049" w:rsidP="00504049">
            <w:pPr>
              <w:widowControl/>
              <w:spacing w:after="0"/>
              <w:jc w:val="center"/>
              <w:rPr>
                <w:rFonts w:ascii="Times New Roman" w:eastAsia="Times New Roman" w:hAnsi="Times New Roman" w:cs="Times New Roman"/>
                <w:b/>
                <w:color w:val="auto"/>
                <w:kern w:val="1"/>
              </w:rPr>
            </w:pPr>
            <w:r w:rsidRPr="00504049">
              <w:rPr>
                <w:rFonts w:ascii="Times New Roman" w:eastAsia="Times New Roman" w:hAnsi="Times New Roman" w:cs="Times New Roman"/>
                <w:color w:val="auto"/>
                <w:kern w:val="1"/>
              </w:rPr>
              <w:t>ГОСТ№2</w:t>
            </w:r>
          </w:p>
        </w:tc>
      </w:tr>
      <w:tr w:rsidR="00504049" w:rsidRPr="00504049" w:rsidTr="00415E99">
        <w:tc>
          <w:tcPr>
            <w:tcW w:w="421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Категория стандарта</w:t>
            </w:r>
          </w:p>
        </w:tc>
        <w:tc>
          <w:tcPr>
            <w:tcW w:w="2693" w:type="dxa"/>
          </w:tcPr>
          <w:p w:rsidR="00504049" w:rsidRPr="00504049" w:rsidRDefault="00504049" w:rsidP="00504049">
            <w:pPr>
              <w:widowControl/>
              <w:spacing w:after="0"/>
              <w:rPr>
                <w:rFonts w:ascii="Times New Roman" w:eastAsia="Times New Roman" w:hAnsi="Times New Roman" w:cs="Times New Roman"/>
                <w:b/>
                <w:color w:val="auto"/>
                <w:kern w:val="1"/>
              </w:rPr>
            </w:pPr>
          </w:p>
        </w:tc>
        <w:tc>
          <w:tcPr>
            <w:tcW w:w="2659" w:type="dxa"/>
          </w:tcPr>
          <w:p w:rsidR="00504049" w:rsidRPr="00504049" w:rsidRDefault="00504049" w:rsidP="00504049">
            <w:pPr>
              <w:widowControl/>
              <w:spacing w:after="0"/>
              <w:rPr>
                <w:rFonts w:ascii="Times New Roman" w:eastAsia="Times New Roman" w:hAnsi="Times New Roman" w:cs="Times New Roman"/>
                <w:b/>
                <w:color w:val="auto"/>
                <w:kern w:val="1"/>
              </w:rPr>
            </w:pPr>
          </w:p>
        </w:tc>
      </w:tr>
      <w:tr w:rsidR="00504049" w:rsidRPr="00504049" w:rsidTr="00415E99">
        <w:tc>
          <w:tcPr>
            <w:tcW w:w="421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Вид стандарта</w:t>
            </w:r>
          </w:p>
        </w:tc>
        <w:tc>
          <w:tcPr>
            <w:tcW w:w="2693" w:type="dxa"/>
          </w:tcPr>
          <w:p w:rsidR="00504049" w:rsidRPr="00504049" w:rsidRDefault="00504049" w:rsidP="00504049">
            <w:pPr>
              <w:widowControl/>
              <w:spacing w:after="0"/>
              <w:rPr>
                <w:rFonts w:ascii="Times New Roman" w:eastAsia="Times New Roman" w:hAnsi="Times New Roman" w:cs="Times New Roman"/>
                <w:b/>
                <w:color w:val="auto"/>
                <w:kern w:val="1"/>
              </w:rPr>
            </w:pPr>
          </w:p>
        </w:tc>
        <w:tc>
          <w:tcPr>
            <w:tcW w:w="2659" w:type="dxa"/>
          </w:tcPr>
          <w:p w:rsidR="00504049" w:rsidRPr="00504049" w:rsidRDefault="00504049" w:rsidP="00504049">
            <w:pPr>
              <w:widowControl/>
              <w:spacing w:after="0"/>
              <w:rPr>
                <w:rFonts w:ascii="Times New Roman" w:eastAsia="Times New Roman" w:hAnsi="Times New Roman" w:cs="Times New Roman"/>
                <w:b/>
                <w:color w:val="auto"/>
                <w:kern w:val="1"/>
              </w:rPr>
            </w:pPr>
          </w:p>
        </w:tc>
      </w:tr>
      <w:tr w:rsidR="00504049" w:rsidRPr="00504049" w:rsidTr="00415E99">
        <w:tc>
          <w:tcPr>
            <w:tcW w:w="421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стандарта</w:t>
            </w:r>
          </w:p>
        </w:tc>
        <w:tc>
          <w:tcPr>
            <w:tcW w:w="2693" w:type="dxa"/>
          </w:tcPr>
          <w:p w:rsidR="00504049" w:rsidRPr="00504049" w:rsidRDefault="00504049" w:rsidP="00504049">
            <w:pPr>
              <w:widowControl/>
              <w:spacing w:after="0"/>
              <w:rPr>
                <w:rFonts w:ascii="Times New Roman" w:eastAsia="Times New Roman" w:hAnsi="Times New Roman" w:cs="Times New Roman"/>
                <w:b/>
                <w:color w:val="auto"/>
                <w:kern w:val="1"/>
              </w:rPr>
            </w:pPr>
          </w:p>
        </w:tc>
        <w:tc>
          <w:tcPr>
            <w:tcW w:w="2659" w:type="dxa"/>
          </w:tcPr>
          <w:p w:rsidR="00504049" w:rsidRPr="00504049" w:rsidRDefault="00504049" w:rsidP="00504049">
            <w:pPr>
              <w:widowControl/>
              <w:spacing w:after="0"/>
              <w:rPr>
                <w:rFonts w:ascii="Times New Roman" w:eastAsia="Times New Roman" w:hAnsi="Times New Roman" w:cs="Times New Roman"/>
                <w:b/>
                <w:color w:val="auto"/>
                <w:kern w:val="1"/>
              </w:rPr>
            </w:pPr>
          </w:p>
        </w:tc>
      </w:tr>
      <w:tr w:rsidR="00504049" w:rsidRPr="00504049" w:rsidTr="00415E99">
        <w:tc>
          <w:tcPr>
            <w:tcW w:w="4219" w:type="dxa"/>
          </w:tcPr>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Название</w:t>
            </w:r>
          </w:p>
        </w:tc>
        <w:tc>
          <w:tcPr>
            <w:tcW w:w="2693" w:type="dxa"/>
          </w:tcPr>
          <w:p w:rsidR="00504049" w:rsidRPr="00504049" w:rsidRDefault="00504049" w:rsidP="00504049">
            <w:pPr>
              <w:widowControl/>
              <w:spacing w:after="0"/>
              <w:rPr>
                <w:rFonts w:ascii="Times New Roman" w:eastAsia="Times New Roman" w:hAnsi="Times New Roman" w:cs="Times New Roman"/>
                <w:b/>
                <w:color w:val="auto"/>
                <w:kern w:val="1"/>
              </w:rPr>
            </w:pPr>
          </w:p>
        </w:tc>
        <w:tc>
          <w:tcPr>
            <w:tcW w:w="2659" w:type="dxa"/>
          </w:tcPr>
          <w:p w:rsidR="00504049" w:rsidRPr="00504049" w:rsidRDefault="00504049" w:rsidP="00504049">
            <w:pPr>
              <w:widowControl/>
              <w:spacing w:after="0"/>
              <w:rPr>
                <w:rFonts w:ascii="Times New Roman" w:eastAsia="Times New Roman" w:hAnsi="Times New Roman" w:cs="Times New Roman"/>
                <w:b/>
                <w:color w:val="auto"/>
                <w:kern w:val="1"/>
              </w:rPr>
            </w:pPr>
          </w:p>
        </w:tc>
      </w:tr>
      <w:tr w:rsidR="00504049" w:rsidRPr="00504049" w:rsidTr="00415E99">
        <w:tc>
          <w:tcPr>
            <w:tcW w:w="4219" w:type="dxa"/>
          </w:tcPr>
          <w:p w:rsidR="00504049" w:rsidRPr="00504049" w:rsidRDefault="00504049" w:rsidP="00504049">
            <w:pPr>
              <w:widowControl/>
              <w:spacing w:after="0"/>
              <w:rPr>
                <w:rFonts w:ascii="Times New Roman" w:eastAsia="Times New Roman" w:hAnsi="Times New Roman" w:cs="Times New Roman"/>
                <w:b/>
                <w:color w:val="auto"/>
                <w:kern w:val="1"/>
              </w:rPr>
            </w:pPr>
            <w:r w:rsidRPr="00504049">
              <w:rPr>
                <w:rFonts w:ascii="Times New Roman" w:eastAsia="Times New Roman" w:hAnsi="Times New Roman" w:cs="Times New Roman"/>
                <w:color w:val="auto"/>
                <w:kern w:val="1"/>
              </w:rPr>
              <w:t>Наличие структурных элементов стандарта, краткая характеристика:</w:t>
            </w:r>
          </w:p>
        </w:tc>
        <w:tc>
          <w:tcPr>
            <w:tcW w:w="2693" w:type="dxa"/>
          </w:tcPr>
          <w:p w:rsidR="00504049" w:rsidRPr="00504049" w:rsidRDefault="00504049" w:rsidP="00504049">
            <w:pPr>
              <w:widowControl/>
              <w:spacing w:after="0"/>
              <w:rPr>
                <w:rFonts w:ascii="Times New Roman" w:eastAsia="Times New Roman" w:hAnsi="Times New Roman" w:cs="Times New Roman"/>
                <w:b/>
                <w:color w:val="auto"/>
                <w:kern w:val="1"/>
              </w:rPr>
            </w:pPr>
          </w:p>
        </w:tc>
        <w:tc>
          <w:tcPr>
            <w:tcW w:w="2659" w:type="dxa"/>
          </w:tcPr>
          <w:p w:rsidR="00504049" w:rsidRPr="00504049" w:rsidRDefault="00504049" w:rsidP="00504049">
            <w:pPr>
              <w:widowControl/>
              <w:spacing w:after="0"/>
              <w:rPr>
                <w:rFonts w:ascii="Times New Roman" w:eastAsia="Times New Roman" w:hAnsi="Times New Roman" w:cs="Times New Roman"/>
                <w:b/>
                <w:color w:val="auto"/>
                <w:kern w:val="1"/>
              </w:rPr>
            </w:pPr>
          </w:p>
        </w:tc>
      </w:tr>
      <w:tr w:rsidR="00504049" w:rsidRPr="00504049" w:rsidTr="00415E99">
        <w:tc>
          <w:tcPr>
            <w:tcW w:w="4219" w:type="dxa"/>
          </w:tcPr>
          <w:p w:rsidR="00504049" w:rsidRPr="00504049" w:rsidRDefault="00504049" w:rsidP="00504049">
            <w:pPr>
              <w:widowControl/>
              <w:spacing w:after="0"/>
              <w:rPr>
                <w:rFonts w:ascii="Times New Roman" w:eastAsia="Times New Roman" w:hAnsi="Times New Roman" w:cs="Times New Roman"/>
                <w:b/>
                <w:color w:val="auto"/>
                <w:kern w:val="1"/>
              </w:rPr>
            </w:pPr>
            <w:r w:rsidRPr="00504049">
              <w:rPr>
                <w:rFonts w:ascii="Times New Roman" w:eastAsia="Times New Roman" w:hAnsi="Times New Roman" w:cs="Times New Roman"/>
                <w:color w:val="auto"/>
                <w:kern w:val="1"/>
              </w:rPr>
              <w:t>-титульный лист и т.д.</w:t>
            </w:r>
          </w:p>
        </w:tc>
        <w:tc>
          <w:tcPr>
            <w:tcW w:w="2693" w:type="dxa"/>
          </w:tcPr>
          <w:p w:rsidR="00504049" w:rsidRPr="00504049" w:rsidRDefault="00504049" w:rsidP="00504049">
            <w:pPr>
              <w:widowControl/>
              <w:spacing w:after="0"/>
              <w:rPr>
                <w:rFonts w:ascii="Times New Roman" w:eastAsia="Times New Roman" w:hAnsi="Times New Roman" w:cs="Times New Roman"/>
                <w:b/>
                <w:color w:val="auto"/>
                <w:kern w:val="1"/>
              </w:rPr>
            </w:pPr>
          </w:p>
        </w:tc>
        <w:tc>
          <w:tcPr>
            <w:tcW w:w="2659" w:type="dxa"/>
          </w:tcPr>
          <w:p w:rsidR="00504049" w:rsidRPr="00504049" w:rsidRDefault="00504049" w:rsidP="00504049">
            <w:pPr>
              <w:widowControl/>
              <w:spacing w:after="0"/>
              <w:rPr>
                <w:rFonts w:ascii="Times New Roman" w:eastAsia="Times New Roman" w:hAnsi="Times New Roman" w:cs="Times New Roman"/>
                <w:b/>
                <w:color w:val="auto"/>
                <w:kern w:val="1"/>
              </w:rPr>
            </w:pPr>
          </w:p>
        </w:tc>
      </w:tr>
    </w:tbl>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3.Сделайте выводы; отметьте обнаруженные отклонения</w:t>
      </w:r>
    </w:p>
    <w:p w:rsidR="00504049" w:rsidRPr="00504049" w:rsidRDefault="00504049" w:rsidP="00504049">
      <w:pPr>
        <w:widowControl/>
        <w:spacing w:after="0"/>
        <w:rPr>
          <w:rFonts w:ascii="Times New Roman" w:eastAsia="Times New Roman" w:hAnsi="Times New Roman" w:cs="Times New Roman"/>
          <w:b/>
          <w:color w:val="auto"/>
          <w:kern w:val="1"/>
        </w:rPr>
      </w:pPr>
      <w:r w:rsidRPr="00504049">
        <w:rPr>
          <w:rFonts w:ascii="Times New Roman" w:eastAsia="Times New Roman" w:hAnsi="Times New Roman" w:cs="Times New Roman"/>
          <w:color w:val="auto"/>
          <w:kern w:val="1"/>
        </w:rPr>
        <w:t>4.Для закрепления знаний по теме «Стандартизация» ответьте на вопросы теста по вариантам</w:t>
      </w:r>
    </w:p>
    <w:p w:rsidR="00504049" w:rsidRPr="00504049" w:rsidRDefault="00504049" w:rsidP="00504049">
      <w:pPr>
        <w:widowControl/>
        <w:spacing w:after="0"/>
        <w:rPr>
          <w:rFonts w:ascii="Times New Roman" w:eastAsia="Times New Roman" w:hAnsi="Times New Roman" w:cs="Times New Roman"/>
          <w:b/>
          <w:color w:val="auto"/>
          <w:kern w:val="1"/>
        </w:rPr>
      </w:pPr>
    </w:p>
    <w:p w:rsidR="00A756FD" w:rsidRPr="00241BE1" w:rsidRDefault="00A756FD" w:rsidP="00241BE1">
      <w:pPr>
        <w:pStyle w:val="a8"/>
        <w:ind w:left="0"/>
        <w:jc w:val="both"/>
        <w:rPr>
          <w:b/>
        </w:rPr>
      </w:pPr>
      <w:r>
        <w:rPr>
          <w:b/>
        </w:rPr>
        <w:t xml:space="preserve">Обеспечение: </w:t>
      </w:r>
      <w:hyperlink r:id="rId11" w:history="1">
        <w:r w:rsidR="00241BE1" w:rsidRPr="00AD0034">
          <w:rPr>
            <w:rStyle w:val="a9"/>
            <w:b/>
          </w:rPr>
          <w:t>https://studfiles.net/preview/407535/</w:t>
        </w:r>
      </w:hyperlink>
      <w:r w:rsidR="00241BE1">
        <w:rPr>
          <w:b/>
        </w:rPr>
        <w:t xml:space="preserve"> </w:t>
      </w:r>
    </w:p>
    <w:p w:rsidR="00A756FD" w:rsidRDefault="00A756FD" w:rsidP="00A756FD">
      <w:r>
        <w:rPr>
          <w:b/>
        </w:rPr>
        <w:t>Вопросы для обсуждения:</w:t>
      </w:r>
      <w:r w:rsidR="005E0DDA" w:rsidRPr="005E0DDA">
        <w:rPr>
          <w:rFonts w:ascii="Times New Roman" w:eastAsia="Times New Roman" w:hAnsi="Times New Roman" w:cs="Times New Roman"/>
          <w:i/>
          <w:color w:val="auto"/>
          <w:kern w:val="1"/>
        </w:rPr>
        <w:t xml:space="preserve"> </w:t>
      </w:r>
      <w:r w:rsidR="005E0DDA" w:rsidRPr="005E0DDA">
        <w:rPr>
          <w:rFonts w:ascii="Times New Roman" w:eastAsia="Times New Roman" w:hAnsi="Times New Roman" w:cs="Times New Roman"/>
          <w:color w:val="auto"/>
          <w:kern w:val="1"/>
        </w:rPr>
        <w:t>структурные элементы стандарта</w:t>
      </w:r>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504049" w:rsidRDefault="00504049" w:rsidP="00504049">
      <w:pPr>
        <w:widowControl/>
        <w:spacing w:after="0"/>
        <w:rPr>
          <w:rFonts w:ascii="Times New Roman" w:eastAsia="Times New Roman" w:hAnsi="Times New Roman" w:cs="Times New Roman"/>
          <w:b/>
          <w:color w:val="auto"/>
          <w:kern w:val="1"/>
        </w:rPr>
      </w:pPr>
    </w:p>
    <w:p w:rsidR="005E0DDA" w:rsidRPr="00504049" w:rsidRDefault="005E0DDA" w:rsidP="005E0DDA">
      <w:pPr>
        <w:widowControl/>
        <w:spacing w:after="0"/>
        <w:rPr>
          <w:rFonts w:ascii="Times New Roman" w:eastAsia="Times New Roman" w:hAnsi="Times New Roman" w:cs="Times New Roman"/>
          <w:color w:val="auto"/>
          <w:kern w:val="1"/>
        </w:rPr>
      </w:pPr>
      <w:r w:rsidRPr="005415BF">
        <w:rPr>
          <w:rFonts w:ascii="Times New Roman" w:hAnsi="Times New Roman" w:cs="Times New Roman"/>
          <w:b/>
          <w:bCs/>
        </w:rPr>
        <w:t>Тема 3.2. Специальные подсистемы механизма управления качеством: стандартизация, сертификация</w:t>
      </w:r>
      <w:r>
        <w:rPr>
          <w:rFonts w:ascii="Times New Roman" w:hAnsi="Times New Roman" w:cs="Times New Roman"/>
          <w:b/>
          <w:bCs/>
        </w:rPr>
        <w:t>, метрология</w:t>
      </w:r>
    </w:p>
    <w:p w:rsidR="005E0DDA" w:rsidRPr="00504049" w:rsidRDefault="005E0DDA" w:rsidP="00504049">
      <w:pPr>
        <w:widowControl/>
        <w:spacing w:after="0"/>
        <w:rPr>
          <w:rFonts w:ascii="Times New Roman" w:eastAsia="Times New Roman" w:hAnsi="Times New Roman" w:cs="Times New Roman"/>
          <w:b/>
          <w:color w:val="auto"/>
          <w:kern w:val="1"/>
        </w:rPr>
      </w:pPr>
    </w:p>
    <w:p w:rsidR="00504049" w:rsidRDefault="00504049" w:rsidP="00CA4044">
      <w:pPr>
        <w:widowControl/>
        <w:spacing w:after="0" w:line="240" w:lineRule="auto"/>
        <w:jc w:val="center"/>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Практическое занятие №6    Изучение  и анализ Системы стандартов ИСО 9000</w:t>
      </w:r>
    </w:p>
    <w:p w:rsidR="00CA4044" w:rsidRPr="005E0DDA" w:rsidRDefault="00CA4044" w:rsidP="005E0DDA">
      <w:pPr>
        <w:widowControl/>
        <w:spacing w:after="0" w:line="240" w:lineRule="auto"/>
        <w:jc w:val="both"/>
        <w:textAlignment w:val="baseline"/>
        <w:rPr>
          <w:rFonts w:ascii="Times New Roman" w:eastAsia="Arial" w:hAnsi="Times New Roman" w:cs="Times New Roman"/>
          <w:color w:val="auto"/>
          <w:kern w:val="1"/>
        </w:rPr>
      </w:pPr>
      <w:r>
        <w:rPr>
          <w:rFonts w:ascii="Times New Roman" w:eastAsia="Times New Roman" w:hAnsi="Times New Roman" w:cs="Times New Roman"/>
          <w:color w:val="auto"/>
          <w:sz w:val="22"/>
          <w:szCs w:val="22"/>
        </w:rPr>
        <w:t>Цель:</w:t>
      </w:r>
      <w:r w:rsidR="00044B3F" w:rsidRPr="00044B3F">
        <w:rPr>
          <w:rFonts w:ascii="Times New Roman" w:eastAsia="Arial" w:hAnsi="Times New Roman" w:cs="Times New Roman"/>
          <w:color w:val="auto"/>
          <w:kern w:val="1"/>
        </w:rPr>
        <w:t xml:space="preserve"> </w:t>
      </w:r>
      <w:r w:rsidR="00044B3F">
        <w:rPr>
          <w:rFonts w:ascii="Times New Roman" w:eastAsia="Arial" w:hAnsi="Times New Roman" w:cs="Times New Roman"/>
          <w:color w:val="auto"/>
          <w:kern w:val="1"/>
        </w:rPr>
        <w:t>анализ уровня</w:t>
      </w:r>
      <w:r w:rsidR="00044B3F" w:rsidRPr="00504049">
        <w:rPr>
          <w:rFonts w:ascii="Times New Roman" w:eastAsia="Arial" w:hAnsi="Times New Roman" w:cs="Times New Roman"/>
          <w:color w:val="auto"/>
          <w:kern w:val="1"/>
        </w:rPr>
        <w:t xml:space="preserve"> </w:t>
      </w:r>
      <w:proofErr w:type="spellStart"/>
      <w:r w:rsidR="00044B3F" w:rsidRPr="00504049">
        <w:rPr>
          <w:rFonts w:ascii="Times New Roman" w:eastAsia="Arial" w:hAnsi="Times New Roman" w:cs="Times New Roman"/>
          <w:color w:val="auto"/>
          <w:kern w:val="1"/>
        </w:rPr>
        <w:t>сформированности</w:t>
      </w:r>
      <w:proofErr w:type="spellEnd"/>
      <w:r w:rsidR="00044B3F" w:rsidRPr="00504049">
        <w:rPr>
          <w:rFonts w:ascii="Times New Roman" w:eastAsia="Arial" w:hAnsi="Times New Roman" w:cs="Times New Roman"/>
          <w:color w:val="auto"/>
          <w:kern w:val="1"/>
        </w:rPr>
        <w:t xml:space="preserve"> практических умений и навыков;</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b/>
          <w:color w:val="auto"/>
          <w:sz w:val="22"/>
          <w:szCs w:val="22"/>
        </w:rPr>
        <w:t>Требования к методическому обеспечению</w:t>
      </w:r>
      <w:r w:rsidRPr="00504049">
        <w:rPr>
          <w:rFonts w:ascii="Times New Roman" w:eastAsia="Times New Roman" w:hAnsi="Times New Roman" w:cs="Times New Roman"/>
          <w:color w:val="auto"/>
          <w:sz w:val="22"/>
          <w:szCs w:val="22"/>
        </w:rPr>
        <w:t>: Для выполнения этого задания студенту необходимо иметь следующие материалы:</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 текст международного стандарта ИСО 8402-94 «Менеджмент качества и обеспечение качества - Словарь»  и   ИСО 9000:2005 «Системы менеджмента качества. Основные положения и словарь» (соответствующий ГОСТ </w:t>
      </w:r>
      <w:proofErr w:type="gramStart"/>
      <w:r w:rsidRPr="00504049">
        <w:rPr>
          <w:rFonts w:ascii="Times New Roman" w:eastAsia="Times New Roman" w:hAnsi="Times New Roman" w:cs="Times New Roman"/>
          <w:color w:val="auto"/>
          <w:sz w:val="22"/>
          <w:szCs w:val="22"/>
        </w:rPr>
        <w:t>Р</w:t>
      </w:r>
      <w:proofErr w:type="gramEnd"/>
      <w:r w:rsidRPr="00504049">
        <w:rPr>
          <w:rFonts w:ascii="Times New Roman" w:eastAsia="Times New Roman" w:hAnsi="Times New Roman" w:cs="Times New Roman"/>
          <w:color w:val="auto"/>
          <w:sz w:val="22"/>
          <w:szCs w:val="22"/>
        </w:rPr>
        <w:t xml:space="preserve"> ИСО 9000-2008).</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b/>
          <w:color w:val="auto"/>
          <w:sz w:val="22"/>
          <w:szCs w:val="22"/>
        </w:rPr>
      </w:pPr>
      <w:r w:rsidRPr="00504049">
        <w:rPr>
          <w:rFonts w:ascii="Times New Roman" w:eastAsia="Times New Roman" w:hAnsi="Times New Roman" w:cs="Times New Roman"/>
          <w:b/>
          <w:color w:val="auto"/>
          <w:sz w:val="22"/>
          <w:szCs w:val="22"/>
        </w:rPr>
        <w:t>Порядок выполнения:</w:t>
      </w:r>
    </w:p>
    <w:p w:rsidR="00504049" w:rsidRPr="00504049" w:rsidRDefault="00504049" w:rsidP="00504049">
      <w:pPr>
        <w:widowControl/>
        <w:spacing w:after="0" w:line="240" w:lineRule="auto"/>
        <w:rPr>
          <w:rFonts w:ascii="Times New Roman" w:eastAsia="Times New Roman" w:hAnsi="Times New Roman" w:cs="Times New Roman"/>
          <w:b/>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1. Ознакомьтесь с содержанием  нормативных документов;</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2. Определите разницу в требованиях к разработке государственных и международных стандартов и по результатам работы заполните таблицу  («Таблица соответствия») по форме: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«Таблица соответствия»</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78"/>
        <w:gridCol w:w="4793"/>
      </w:tblGrid>
      <w:tr w:rsidR="00504049" w:rsidRPr="00504049" w:rsidTr="00415E99">
        <w:tc>
          <w:tcPr>
            <w:tcW w:w="5281" w:type="dxa"/>
          </w:tcPr>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Структурные элементы  международного стандарта</w:t>
            </w:r>
            <w:r w:rsidRPr="00504049">
              <w:rPr>
                <w:rFonts w:ascii="Times New Roman" w:eastAsia="Times New Roman" w:hAnsi="Times New Roman" w:cs="Times New Roman"/>
                <w:color w:val="auto"/>
                <w:kern w:val="1"/>
                <w:sz w:val="22"/>
                <w:szCs w:val="22"/>
              </w:rPr>
              <w:tab/>
            </w:r>
          </w:p>
          <w:p w:rsidR="00504049" w:rsidRPr="00504049" w:rsidRDefault="00504049" w:rsidP="00504049">
            <w:pPr>
              <w:widowControl/>
              <w:spacing w:after="0"/>
              <w:rPr>
                <w:rFonts w:ascii="Times New Roman" w:eastAsia="Times New Roman" w:hAnsi="Times New Roman" w:cs="Times New Roman"/>
                <w:color w:val="auto"/>
                <w:kern w:val="1"/>
                <w:sz w:val="22"/>
                <w:szCs w:val="22"/>
              </w:rPr>
            </w:pPr>
          </w:p>
        </w:tc>
        <w:tc>
          <w:tcPr>
            <w:tcW w:w="5282" w:type="dxa"/>
          </w:tcPr>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 xml:space="preserve">Структурные элементы  Государственного стандарта ГОСТ </w:t>
            </w:r>
            <w:proofErr w:type="gramStart"/>
            <w:r w:rsidRPr="00504049">
              <w:rPr>
                <w:rFonts w:ascii="Times New Roman" w:eastAsia="Times New Roman" w:hAnsi="Times New Roman" w:cs="Times New Roman"/>
                <w:color w:val="auto"/>
                <w:kern w:val="1"/>
                <w:sz w:val="22"/>
                <w:szCs w:val="22"/>
              </w:rPr>
              <w:t>Р</w:t>
            </w:r>
            <w:proofErr w:type="gramEnd"/>
          </w:p>
          <w:p w:rsidR="00504049" w:rsidRPr="00504049" w:rsidRDefault="00504049" w:rsidP="00504049">
            <w:pPr>
              <w:widowControl/>
              <w:spacing w:after="0"/>
              <w:rPr>
                <w:rFonts w:ascii="Times New Roman" w:eastAsia="Times New Roman" w:hAnsi="Times New Roman" w:cs="Times New Roman"/>
                <w:color w:val="auto"/>
                <w:kern w:val="1"/>
                <w:sz w:val="22"/>
                <w:szCs w:val="22"/>
              </w:rPr>
            </w:pPr>
          </w:p>
        </w:tc>
      </w:tr>
      <w:tr w:rsidR="00504049" w:rsidRPr="00504049" w:rsidTr="00415E99">
        <w:tc>
          <w:tcPr>
            <w:tcW w:w="5281" w:type="dxa"/>
          </w:tcPr>
          <w:p w:rsidR="00504049" w:rsidRPr="00504049" w:rsidRDefault="00504049" w:rsidP="00504049">
            <w:pPr>
              <w:widowControl/>
              <w:spacing w:after="0"/>
              <w:rPr>
                <w:rFonts w:ascii="Times New Roman" w:eastAsia="Times New Roman" w:hAnsi="Times New Roman" w:cs="Times New Roman"/>
                <w:color w:val="auto"/>
                <w:kern w:val="1"/>
                <w:sz w:val="22"/>
                <w:szCs w:val="22"/>
              </w:rPr>
            </w:pPr>
          </w:p>
        </w:tc>
        <w:tc>
          <w:tcPr>
            <w:tcW w:w="5282" w:type="dxa"/>
          </w:tcPr>
          <w:p w:rsidR="00504049" w:rsidRPr="00504049" w:rsidRDefault="00504049" w:rsidP="00504049">
            <w:pPr>
              <w:widowControl/>
              <w:spacing w:after="0"/>
              <w:rPr>
                <w:rFonts w:ascii="Times New Roman" w:eastAsia="Times New Roman" w:hAnsi="Times New Roman" w:cs="Times New Roman"/>
                <w:color w:val="auto"/>
                <w:kern w:val="1"/>
                <w:sz w:val="22"/>
                <w:szCs w:val="22"/>
              </w:rPr>
            </w:pPr>
          </w:p>
        </w:tc>
      </w:tr>
    </w:tbl>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3. Найдите определения следующих понятий:</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качество; - надежность; - совместимость; - взаимозаменяемость; - безопасность; - соответствие; - дефект.</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Для сравнения дайте определения этим же понятиям, принятым в отечественной практике и по результатам работы заполните таблицу</w:t>
      </w:r>
      <w:proofErr w:type="gramStart"/>
      <w:r w:rsidRPr="00504049">
        <w:rPr>
          <w:rFonts w:ascii="Times New Roman" w:eastAsia="Times New Roman" w:hAnsi="Times New Roman" w:cs="Times New Roman"/>
          <w:color w:val="auto"/>
          <w:sz w:val="22"/>
          <w:szCs w:val="22"/>
        </w:rPr>
        <w:t xml:space="preserve"> .</w:t>
      </w:r>
      <w:proofErr w:type="gramEnd"/>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Таблица сравнения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1"/>
        <w:gridCol w:w="3181"/>
        <w:gridCol w:w="3239"/>
      </w:tblGrid>
      <w:tr w:rsidR="00504049" w:rsidRPr="00504049" w:rsidTr="00415E99">
        <w:tc>
          <w:tcPr>
            <w:tcW w:w="3521" w:type="dxa"/>
          </w:tcPr>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lastRenderedPageBreak/>
              <w:t>Понятие</w:t>
            </w:r>
            <w:r w:rsidRPr="00504049">
              <w:rPr>
                <w:rFonts w:ascii="Times New Roman" w:eastAsia="Times New Roman" w:hAnsi="Times New Roman" w:cs="Times New Roman"/>
                <w:color w:val="auto"/>
                <w:kern w:val="1"/>
                <w:sz w:val="22"/>
                <w:szCs w:val="22"/>
              </w:rPr>
              <w:tab/>
            </w:r>
          </w:p>
          <w:p w:rsidR="00504049" w:rsidRPr="00504049" w:rsidRDefault="00504049" w:rsidP="00504049">
            <w:pPr>
              <w:widowControl/>
              <w:spacing w:after="0"/>
              <w:rPr>
                <w:rFonts w:ascii="Times New Roman" w:eastAsia="Times New Roman" w:hAnsi="Times New Roman" w:cs="Times New Roman"/>
                <w:color w:val="auto"/>
                <w:kern w:val="1"/>
                <w:sz w:val="22"/>
                <w:szCs w:val="22"/>
              </w:rPr>
            </w:pPr>
          </w:p>
        </w:tc>
        <w:tc>
          <w:tcPr>
            <w:tcW w:w="3521" w:type="dxa"/>
          </w:tcPr>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Трактовка стандарта «Словарь»</w:t>
            </w:r>
            <w:r w:rsidRPr="00504049">
              <w:rPr>
                <w:rFonts w:ascii="Times New Roman" w:eastAsia="Times New Roman" w:hAnsi="Times New Roman" w:cs="Times New Roman"/>
                <w:color w:val="auto"/>
                <w:kern w:val="1"/>
                <w:sz w:val="22"/>
                <w:szCs w:val="22"/>
              </w:rPr>
              <w:tab/>
            </w:r>
          </w:p>
          <w:p w:rsidR="00504049" w:rsidRPr="00504049" w:rsidRDefault="00504049" w:rsidP="00504049">
            <w:pPr>
              <w:widowControl/>
              <w:spacing w:after="0"/>
              <w:rPr>
                <w:rFonts w:ascii="Times New Roman" w:eastAsia="Times New Roman" w:hAnsi="Times New Roman" w:cs="Times New Roman"/>
                <w:color w:val="auto"/>
                <w:kern w:val="1"/>
                <w:sz w:val="22"/>
                <w:szCs w:val="22"/>
              </w:rPr>
            </w:pPr>
          </w:p>
        </w:tc>
        <w:tc>
          <w:tcPr>
            <w:tcW w:w="3521" w:type="dxa"/>
          </w:tcPr>
          <w:p w:rsidR="00504049" w:rsidRPr="00504049" w:rsidRDefault="00504049" w:rsidP="00504049">
            <w:pPr>
              <w:widowControl/>
              <w:spacing w:after="0"/>
              <w:rPr>
                <w:rFonts w:ascii="Times New Roman" w:eastAsia="Times New Roman" w:hAnsi="Times New Roman" w:cs="Times New Roman"/>
                <w:color w:val="auto"/>
                <w:kern w:val="1"/>
                <w:sz w:val="22"/>
                <w:szCs w:val="22"/>
              </w:rPr>
            </w:pPr>
            <w:r w:rsidRPr="00504049">
              <w:rPr>
                <w:rFonts w:ascii="Times New Roman" w:eastAsia="Times New Roman" w:hAnsi="Times New Roman" w:cs="Times New Roman"/>
                <w:color w:val="auto"/>
                <w:kern w:val="1"/>
                <w:sz w:val="22"/>
                <w:szCs w:val="22"/>
              </w:rPr>
              <w:t>Отечественная трактовка понятия</w:t>
            </w:r>
          </w:p>
          <w:p w:rsidR="00504049" w:rsidRPr="00504049" w:rsidRDefault="00504049" w:rsidP="00504049">
            <w:pPr>
              <w:widowControl/>
              <w:spacing w:after="0"/>
              <w:rPr>
                <w:rFonts w:ascii="Times New Roman" w:eastAsia="Times New Roman" w:hAnsi="Times New Roman" w:cs="Times New Roman"/>
                <w:color w:val="auto"/>
                <w:kern w:val="1"/>
                <w:sz w:val="22"/>
                <w:szCs w:val="22"/>
              </w:rPr>
            </w:pPr>
          </w:p>
        </w:tc>
      </w:tr>
      <w:tr w:rsidR="00504049" w:rsidRPr="00504049" w:rsidTr="00415E99">
        <w:tc>
          <w:tcPr>
            <w:tcW w:w="3521" w:type="dxa"/>
          </w:tcPr>
          <w:p w:rsidR="00504049" w:rsidRPr="00504049" w:rsidRDefault="00504049" w:rsidP="00504049">
            <w:pPr>
              <w:widowControl/>
              <w:spacing w:after="0"/>
              <w:rPr>
                <w:rFonts w:ascii="Times New Roman" w:eastAsia="Times New Roman" w:hAnsi="Times New Roman" w:cs="Times New Roman"/>
                <w:color w:val="auto"/>
                <w:kern w:val="1"/>
                <w:sz w:val="22"/>
                <w:szCs w:val="22"/>
              </w:rPr>
            </w:pPr>
          </w:p>
        </w:tc>
        <w:tc>
          <w:tcPr>
            <w:tcW w:w="3521" w:type="dxa"/>
          </w:tcPr>
          <w:p w:rsidR="00504049" w:rsidRPr="00504049" w:rsidRDefault="00504049" w:rsidP="00504049">
            <w:pPr>
              <w:widowControl/>
              <w:spacing w:after="0"/>
              <w:rPr>
                <w:rFonts w:ascii="Times New Roman" w:eastAsia="Times New Roman" w:hAnsi="Times New Roman" w:cs="Times New Roman"/>
                <w:color w:val="auto"/>
                <w:kern w:val="1"/>
                <w:sz w:val="22"/>
                <w:szCs w:val="22"/>
              </w:rPr>
            </w:pPr>
          </w:p>
        </w:tc>
        <w:tc>
          <w:tcPr>
            <w:tcW w:w="3521" w:type="dxa"/>
          </w:tcPr>
          <w:p w:rsidR="00504049" w:rsidRPr="00504049" w:rsidRDefault="00504049" w:rsidP="00504049">
            <w:pPr>
              <w:widowControl/>
              <w:spacing w:after="0"/>
              <w:rPr>
                <w:rFonts w:ascii="Times New Roman" w:eastAsia="Times New Roman" w:hAnsi="Times New Roman" w:cs="Times New Roman"/>
                <w:color w:val="auto"/>
                <w:kern w:val="1"/>
                <w:sz w:val="22"/>
                <w:szCs w:val="22"/>
              </w:rPr>
            </w:pPr>
          </w:p>
        </w:tc>
      </w:tr>
    </w:tbl>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4. Внимательно ознакомьтесь с содержанием всех структурных элементов «Словаря» и ответьте на следующие вопросы:</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4.1. Укажите причины, по которым введено понятие «градация»;</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4.2. Укажите группы терминов, определяемых настоящим стандартом, по разделам;</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4.3. Приведите требования к «Требованию по качеству» и «Требования общества»;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4.4. Дайте определение понятию «Планирование качества». Какие области деятельности оно охватывает?</w:t>
      </w:r>
    </w:p>
    <w:p w:rsidR="00241BE1" w:rsidRDefault="00A756FD" w:rsidP="00241BE1">
      <w:pPr>
        <w:pStyle w:val="a8"/>
        <w:ind w:left="0"/>
        <w:jc w:val="both"/>
        <w:rPr>
          <w:b/>
        </w:rPr>
      </w:pPr>
      <w:r>
        <w:rPr>
          <w:b/>
        </w:rPr>
        <w:t xml:space="preserve">Обеспечение: </w:t>
      </w:r>
      <w:hyperlink r:id="rId12" w:history="1">
        <w:r w:rsidR="00241BE1" w:rsidRPr="00AD0034">
          <w:rPr>
            <w:rStyle w:val="a9"/>
            <w:b/>
          </w:rPr>
          <w:t>https://studfiles.net/preview/4085773/page:8/</w:t>
        </w:r>
      </w:hyperlink>
      <w:r w:rsidR="00241BE1">
        <w:rPr>
          <w:b/>
        </w:rPr>
        <w:t xml:space="preserve"> </w:t>
      </w:r>
    </w:p>
    <w:p w:rsidR="00A756FD" w:rsidRDefault="00A756FD" w:rsidP="00241BE1">
      <w:pPr>
        <w:pStyle w:val="a8"/>
        <w:ind w:left="0"/>
        <w:jc w:val="both"/>
        <w:rPr>
          <w:b/>
        </w:rPr>
      </w:pPr>
    </w:p>
    <w:p w:rsidR="00A756FD" w:rsidRPr="005E0DDA" w:rsidRDefault="00A756FD" w:rsidP="005E0DDA">
      <w:pPr>
        <w:widowControl/>
        <w:spacing w:after="0" w:line="240" w:lineRule="auto"/>
        <w:rPr>
          <w:rFonts w:ascii="Times New Roman" w:eastAsia="Times New Roman" w:hAnsi="Times New Roman" w:cs="Times New Roman"/>
          <w:color w:val="auto"/>
          <w:sz w:val="22"/>
          <w:szCs w:val="22"/>
        </w:rPr>
      </w:pPr>
      <w:r>
        <w:rPr>
          <w:b/>
        </w:rPr>
        <w:t>Вопросы для обсуждения:</w:t>
      </w:r>
      <w:r w:rsidR="005E0DDA" w:rsidRPr="005E0DDA">
        <w:rPr>
          <w:rFonts w:ascii="Times New Roman" w:eastAsia="Times New Roman" w:hAnsi="Times New Roman" w:cs="Times New Roman"/>
          <w:color w:val="auto"/>
          <w:sz w:val="22"/>
          <w:szCs w:val="22"/>
        </w:rPr>
        <w:t xml:space="preserve"> </w:t>
      </w:r>
      <w:r w:rsidR="005E0DDA" w:rsidRPr="00504049">
        <w:rPr>
          <w:rFonts w:ascii="Times New Roman" w:eastAsia="Times New Roman" w:hAnsi="Times New Roman" w:cs="Times New Roman"/>
          <w:color w:val="auto"/>
          <w:sz w:val="22"/>
          <w:szCs w:val="22"/>
        </w:rPr>
        <w:t xml:space="preserve"> виды документов системы качества, определения которых даны в словаре</w:t>
      </w:r>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504049" w:rsidRPr="00504049" w:rsidRDefault="00504049" w:rsidP="00504049">
      <w:pPr>
        <w:widowControl/>
        <w:spacing w:after="0" w:line="240" w:lineRule="auto"/>
        <w:jc w:val="center"/>
        <w:rPr>
          <w:rFonts w:ascii="Times New Roman" w:eastAsia="Times New Roman" w:hAnsi="Times New Roman" w:cs="Times New Roman"/>
          <w:color w:val="auto"/>
        </w:rPr>
      </w:pPr>
    </w:p>
    <w:p w:rsidR="00504049" w:rsidRPr="00504049" w:rsidRDefault="002E7498" w:rsidP="00504049">
      <w:pPr>
        <w:widowControl/>
        <w:spacing w:after="0" w:line="240" w:lineRule="auto"/>
        <w:jc w:val="center"/>
        <w:rPr>
          <w:rFonts w:ascii="Times New Roman" w:eastAsia="Times New Roman" w:hAnsi="Times New Roman" w:cs="Times New Roman"/>
          <w:color w:val="auto"/>
        </w:rPr>
      </w:pPr>
      <w:r w:rsidRPr="005415BF">
        <w:rPr>
          <w:rFonts w:ascii="Times New Roman" w:hAnsi="Times New Roman" w:cs="Times New Roman"/>
          <w:b/>
          <w:bCs/>
        </w:rPr>
        <w:t>Тема 3.3. Обеспечивающие подсистемы  механизма управления качеством: правовое, информационное, кадровое</w:t>
      </w:r>
    </w:p>
    <w:p w:rsidR="00504049" w:rsidRDefault="00504049" w:rsidP="00CA4044">
      <w:pPr>
        <w:widowControl/>
        <w:spacing w:after="0" w:line="240" w:lineRule="auto"/>
        <w:jc w:val="center"/>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rPr>
        <w:t>Практическа</w:t>
      </w:r>
      <w:r w:rsidR="00CA4044">
        <w:rPr>
          <w:rFonts w:ascii="Times New Roman" w:eastAsia="Times New Roman" w:hAnsi="Times New Roman" w:cs="Times New Roman"/>
          <w:color w:val="auto"/>
        </w:rPr>
        <w:t xml:space="preserve">я работа №7 </w:t>
      </w:r>
      <w:r w:rsidRPr="00504049">
        <w:rPr>
          <w:rFonts w:ascii="Times New Roman" w:eastAsia="Times New Roman" w:hAnsi="Times New Roman" w:cs="Times New Roman"/>
          <w:color w:val="auto"/>
          <w:sz w:val="22"/>
          <w:szCs w:val="22"/>
        </w:rPr>
        <w:t xml:space="preserve"> Рассмотрение и анализ ситуаций в соответствии с Законом РФ «О защите прав потребителей»</w:t>
      </w:r>
    </w:p>
    <w:p w:rsidR="00CA4044" w:rsidRPr="005E0DDA" w:rsidRDefault="00CA4044" w:rsidP="005E0DDA">
      <w:pPr>
        <w:widowControl/>
        <w:spacing w:after="0" w:line="240" w:lineRule="auto"/>
        <w:jc w:val="both"/>
        <w:textAlignment w:val="baseline"/>
        <w:rPr>
          <w:rFonts w:ascii="Times New Roman" w:eastAsia="Arial" w:hAnsi="Times New Roman" w:cs="Times New Roman"/>
          <w:color w:val="auto"/>
          <w:kern w:val="1"/>
        </w:rPr>
      </w:pPr>
      <w:r>
        <w:rPr>
          <w:rFonts w:ascii="Times New Roman" w:eastAsia="Times New Roman" w:hAnsi="Times New Roman" w:cs="Times New Roman"/>
          <w:color w:val="auto"/>
          <w:sz w:val="22"/>
          <w:szCs w:val="22"/>
        </w:rPr>
        <w:t>Цель:</w:t>
      </w:r>
      <w:r w:rsidR="00044B3F" w:rsidRPr="00044B3F">
        <w:rPr>
          <w:rFonts w:ascii="Times New Roman" w:eastAsia="Arial" w:hAnsi="Times New Roman" w:cs="Times New Roman"/>
          <w:color w:val="auto"/>
          <w:kern w:val="1"/>
        </w:rPr>
        <w:t xml:space="preserve"> </w:t>
      </w:r>
      <w:r w:rsidR="00044B3F">
        <w:rPr>
          <w:rFonts w:ascii="Times New Roman" w:eastAsia="Arial" w:hAnsi="Times New Roman" w:cs="Times New Roman"/>
          <w:color w:val="auto"/>
          <w:kern w:val="1"/>
        </w:rPr>
        <w:t>развитие</w:t>
      </w:r>
      <w:r w:rsidR="00044B3F" w:rsidRPr="00504049">
        <w:rPr>
          <w:rFonts w:ascii="Times New Roman" w:eastAsia="Arial" w:hAnsi="Times New Roman" w:cs="Times New Roman"/>
          <w:color w:val="auto"/>
          <w:kern w:val="1"/>
        </w:rPr>
        <w:t xml:space="preserve"> способности творческого применения зн</w:t>
      </w:r>
      <w:r w:rsidR="00044B3F">
        <w:rPr>
          <w:rFonts w:ascii="Times New Roman" w:eastAsia="Arial" w:hAnsi="Times New Roman" w:cs="Times New Roman"/>
          <w:color w:val="auto"/>
          <w:kern w:val="1"/>
        </w:rPr>
        <w:t xml:space="preserve">аний в конкретных </w:t>
      </w:r>
      <w:r w:rsidR="00044B3F" w:rsidRPr="00504049">
        <w:rPr>
          <w:rFonts w:ascii="Times New Roman" w:eastAsia="Arial" w:hAnsi="Times New Roman" w:cs="Times New Roman"/>
          <w:color w:val="auto"/>
          <w:kern w:val="1"/>
        </w:rPr>
        <w:t xml:space="preserve"> ситуациях;</w:t>
      </w:r>
    </w:p>
    <w:p w:rsidR="00504049" w:rsidRPr="00504049" w:rsidRDefault="00504049" w:rsidP="00CA4044">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Дидактические задачи: привить студентам умения и навыки по использованию Закона РФ «О защите прав потребителей», при решении ситуаций, возникающих между сторонами при выполнении условий обслуживания.</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Задачи воспитания и развития: на конкретных примерах из практики показать студентам как нужно разрешать ситуации, возникающие при продаже товаров и обслуживании покупателей; воспитать у студентов чувство ответственности за соблюдение законодательных актов по защите прав потребителей.</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jc w:val="center"/>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Ход учебного занятия</w:t>
      </w:r>
    </w:p>
    <w:p w:rsidR="00504049" w:rsidRPr="00504049" w:rsidRDefault="00504049" w:rsidP="00504049">
      <w:pPr>
        <w:widowControl/>
        <w:spacing w:after="0" w:line="240" w:lineRule="auto"/>
        <w:rPr>
          <w:rFonts w:ascii="Times New Roman" w:eastAsia="Times New Roman" w:hAnsi="Times New Roman" w:cs="Times New Roman"/>
          <w:b/>
          <w:color w:val="auto"/>
          <w:sz w:val="22"/>
          <w:szCs w:val="22"/>
        </w:rPr>
      </w:pPr>
      <w:r w:rsidRPr="00504049">
        <w:rPr>
          <w:rFonts w:ascii="Times New Roman" w:eastAsia="Times New Roman" w:hAnsi="Times New Roman" w:cs="Times New Roman"/>
          <w:color w:val="auto"/>
          <w:sz w:val="22"/>
          <w:szCs w:val="22"/>
        </w:rPr>
        <w:t>Задание №1</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Решение предложенных ситуаций с применением статей №№ 7, 10, 14, 20.25</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Ситуация для совместного решения:</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Покупатель приобрёл жене плащ, дома она померила – оказался мал. Может ли он его поменять в магазине?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Ответ</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В соответствии со статьёй 25 Закона РФ «О защите прав потребителей» покупатель вправе обменять непродовольственный товар надлежащего качества на аналогичный в торговом предприятии, где он был приобретён, если товар не подошёл по форме, габариту, фасону, расцветке или по иным причинам не может быть использован по назначению.</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Потребитель имеет право на обмен товара надлежащего качества в течение 14 дней, не считая дня покупки.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В процессе выполнения студентами практической работы преподаватель осуществляет контроль над процессом и консультирует студентов по неясным вопросам (содержание практической работы см. в руководстве)</w:t>
      </w:r>
    </w:p>
    <w:p w:rsidR="00504049" w:rsidRPr="00504049" w:rsidRDefault="00504049" w:rsidP="00504049">
      <w:pPr>
        <w:widowControl/>
        <w:spacing w:after="0" w:line="240" w:lineRule="auto"/>
        <w:rPr>
          <w:rFonts w:ascii="Times New Roman" w:eastAsia="Times New Roman" w:hAnsi="Times New Roman" w:cs="Times New Roman"/>
          <w:b/>
          <w:color w:val="auto"/>
          <w:sz w:val="22"/>
          <w:szCs w:val="22"/>
        </w:rPr>
      </w:pPr>
    </w:p>
    <w:p w:rsidR="00504049" w:rsidRPr="00504049" w:rsidRDefault="00504049" w:rsidP="00504049">
      <w:pPr>
        <w:widowControl/>
        <w:spacing w:after="0" w:line="240" w:lineRule="auto"/>
        <w:jc w:val="center"/>
        <w:rPr>
          <w:rFonts w:ascii="Times New Roman" w:eastAsia="Times New Roman" w:hAnsi="Times New Roman" w:cs="Times New Roman"/>
          <w:b/>
          <w:color w:val="auto"/>
          <w:sz w:val="22"/>
          <w:szCs w:val="22"/>
        </w:rPr>
      </w:pPr>
      <w:r w:rsidRPr="00504049">
        <w:rPr>
          <w:rFonts w:ascii="Times New Roman" w:eastAsia="Times New Roman" w:hAnsi="Times New Roman" w:cs="Times New Roman"/>
          <w:b/>
          <w:color w:val="auto"/>
          <w:sz w:val="22"/>
          <w:szCs w:val="22"/>
        </w:rPr>
        <w:t>Руководство по выполнению практической работы.</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lastRenderedPageBreak/>
        <w:t>1.Ознакомиться с содержанием ситуации.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2. Определить главу, статью и пункт, которым следует пользоваться при решении ситуации.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3.В тетради указать подробно эти данные в процессе решения ситуации.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4.Решить указанные ниже ситуации.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jc w:val="center"/>
        <w:rPr>
          <w:rFonts w:ascii="Times New Roman" w:eastAsia="Times New Roman" w:hAnsi="Times New Roman" w:cs="Times New Roman"/>
          <w:b/>
          <w:color w:val="auto"/>
          <w:sz w:val="22"/>
          <w:szCs w:val="22"/>
        </w:rPr>
      </w:pPr>
      <w:r w:rsidRPr="00504049">
        <w:rPr>
          <w:rFonts w:ascii="Times New Roman" w:eastAsia="Times New Roman" w:hAnsi="Times New Roman" w:cs="Times New Roman"/>
          <w:b/>
          <w:color w:val="auto"/>
          <w:sz w:val="22"/>
          <w:szCs w:val="22"/>
        </w:rPr>
        <w:t>Ситуации для самостоятельного решения</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Ситуация №1</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Покупательница приобрела в магазине крем для лица. Вечером нанесла его на кожу, а утром обнаружила, что лицо отекло и покрылось красными пятнами. Покупательница попыталась вернуть некачественный товар в магазин, но там его не взяли, мотивируя это тем, что проданный товар обмену и возврату не подлежит, о чём имелась табличка. Правы ли в этом случае продавцы?</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Ситуация №2</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На упаковке печенья, которое приобрёл покупатель, было написано «Акционерное общество открытого типа «Большевик», ГОСТ 24901 – 89, масса нетто 200 г, калорийность 425 ккал. В 100 г продукта: белка 7,5г., жира 12, 1 г., углеводов 71,2 г., дата изготовления. А какая вообще информация должна быть на упаковке?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Ситуация № 3</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Когда покупательница приобретала губную помаду, продавец ей сказала, что она изготовлена на основе натуральных веществ. Позднее у неё возникли сомнения в достоверности сказанного, и она отдала купленную помаду на экспертизу. Экспертиза установила, что в химический состав помады натуральные компоненты не входят. Может ли покупательница потребовать вернуть зря потраченные деньги?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Ситуация № 4</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Покупатель пробрёл три метра ткани на костюм, но жена посчитала мой выбор неудачным и с отрезом отправилась, чтобы заменить другой тканью, для меня подходящей. Чек был сохранён. Но в магазине, несмотря на то, что с момента покупки прошло несколько часов, покупку обменять отказались.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Кто прав в этой ситуации покупатель или магазин?</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Ситуация №5</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Родители купили детскую коляску за 17 тысяч рублей. Через неделю она расползлась по швам. В магазине коляску принять обратно отказались, ссылаясь на то, что коляска вся грязная, испачканная гадостями ребёнка. Покупатели призвали на помощь СМИ и вместе с ними потребовали провести экспертизу, которую провели за счёт магазина. Товар приняли, а деньги вернули. Какой статьёй Закона РФ «О защите прав потребителей» пользовались покупатели в этой ситуации?</w:t>
      </w:r>
    </w:p>
    <w:p w:rsidR="00A756FD" w:rsidRPr="00241BE1" w:rsidRDefault="00A756FD" w:rsidP="00241BE1">
      <w:pPr>
        <w:pStyle w:val="a8"/>
        <w:ind w:left="0"/>
        <w:jc w:val="both"/>
        <w:rPr>
          <w:b/>
        </w:rPr>
      </w:pPr>
      <w:r>
        <w:rPr>
          <w:b/>
        </w:rPr>
        <w:t xml:space="preserve">Обеспечение: </w:t>
      </w:r>
      <w:hyperlink r:id="rId13" w:history="1">
        <w:r w:rsidR="00241BE1" w:rsidRPr="00AD0034">
          <w:rPr>
            <w:rStyle w:val="a9"/>
            <w:b/>
          </w:rPr>
          <w:t>https://studfiles.net/preview/3016053/page:10/</w:t>
        </w:r>
      </w:hyperlink>
      <w:r w:rsidR="00241BE1">
        <w:rPr>
          <w:b/>
        </w:rPr>
        <w:t xml:space="preserve"> </w:t>
      </w:r>
    </w:p>
    <w:p w:rsidR="00A756FD" w:rsidRPr="00DA5354" w:rsidRDefault="00A756FD" w:rsidP="00DA5354">
      <w:pPr>
        <w:widowControl/>
        <w:spacing w:after="0" w:line="240" w:lineRule="auto"/>
        <w:rPr>
          <w:rFonts w:ascii="Times New Roman" w:eastAsia="Times New Roman" w:hAnsi="Times New Roman" w:cs="Times New Roman"/>
          <w:color w:val="auto"/>
          <w:sz w:val="22"/>
          <w:szCs w:val="22"/>
        </w:rPr>
      </w:pPr>
      <w:r>
        <w:rPr>
          <w:b/>
        </w:rPr>
        <w:t>Вопросы для обсуждения:</w:t>
      </w:r>
      <w:r w:rsidR="00DA5354" w:rsidRPr="00DA5354">
        <w:rPr>
          <w:rFonts w:ascii="Times New Roman" w:eastAsia="Times New Roman" w:hAnsi="Times New Roman" w:cs="Times New Roman"/>
          <w:color w:val="auto"/>
          <w:sz w:val="22"/>
          <w:szCs w:val="22"/>
        </w:rPr>
        <w:t xml:space="preserve"> </w:t>
      </w:r>
      <w:r w:rsidR="00DA5354">
        <w:rPr>
          <w:rFonts w:ascii="Times New Roman" w:eastAsia="Times New Roman" w:hAnsi="Times New Roman" w:cs="Times New Roman"/>
          <w:color w:val="auto"/>
          <w:sz w:val="22"/>
          <w:szCs w:val="22"/>
        </w:rPr>
        <w:t>статьи</w:t>
      </w:r>
      <w:r w:rsidR="00DA5354" w:rsidRPr="00504049">
        <w:rPr>
          <w:rFonts w:ascii="Times New Roman" w:eastAsia="Times New Roman" w:hAnsi="Times New Roman" w:cs="Times New Roman"/>
          <w:color w:val="auto"/>
          <w:sz w:val="22"/>
          <w:szCs w:val="22"/>
        </w:rPr>
        <w:t xml:space="preserve"> Закона РФ «О защите прав потребителей»</w:t>
      </w:r>
      <w:r w:rsidR="00DA5354">
        <w:rPr>
          <w:rFonts w:ascii="Times New Roman" w:eastAsia="Times New Roman" w:hAnsi="Times New Roman" w:cs="Times New Roman"/>
          <w:color w:val="auto"/>
          <w:sz w:val="22"/>
          <w:szCs w:val="22"/>
        </w:rPr>
        <w:t>, используемые  в этих ситуациях</w:t>
      </w:r>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DA5354" w:rsidRPr="00504049" w:rsidRDefault="00DA5354" w:rsidP="00DA5354">
      <w:pPr>
        <w:widowControl/>
        <w:spacing w:after="0" w:line="240" w:lineRule="auto"/>
        <w:jc w:val="center"/>
        <w:rPr>
          <w:rFonts w:ascii="Times New Roman" w:eastAsia="Times New Roman" w:hAnsi="Times New Roman" w:cs="Times New Roman"/>
          <w:color w:val="auto"/>
        </w:rPr>
      </w:pPr>
      <w:r w:rsidRPr="005415BF">
        <w:rPr>
          <w:rFonts w:ascii="Times New Roman" w:hAnsi="Times New Roman" w:cs="Times New Roman"/>
          <w:b/>
          <w:bCs/>
        </w:rPr>
        <w:t>Тема 3.3. Обеспечивающие подсистемы  механизма управления качеством: правовое, информационное, кадровое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Default="00CA4044" w:rsidP="00CA4044">
      <w:pPr>
        <w:widowControl/>
        <w:spacing w:after="0"/>
        <w:jc w:val="center"/>
        <w:rPr>
          <w:rFonts w:ascii="Times New Roman" w:eastAsia="Times New Roman" w:hAnsi="Times New Roman" w:cs="Times New Roman"/>
          <w:color w:val="auto"/>
          <w:kern w:val="1"/>
        </w:rPr>
      </w:pPr>
      <w:r>
        <w:rPr>
          <w:rFonts w:ascii="Times New Roman" w:eastAsia="Times New Roman" w:hAnsi="Times New Roman" w:cs="Times New Roman"/>
          <w:color w:val="auto"/>
          <w:kern w:val="1"/>
        </w:rPr>
        <w:t>Практическая работа №8</w:t>
      </w:r>
      <w:r w:rsidR="00504049" w:rsidRPr="00504049">
        <w:rPr>
          <w:rFonts w:ascii="Times New Roman" w:eastAsia="Times New Roman" w:hAnsi="Times New Roman" w:cs="Times New Roman"/>
          <w:color w:val="auto"/>
          <w:kern w:val="1"/>
        </w:rPr>
        <w:t xml:space="preserve"> Составление схемы службы контроля качества и определение ее роли на предприятии. Рекомендации по улучшению деятельности</w:t>
      </w:r>
    </w:p>
    <w:p w:rsidR="00044B3F" w:rsidRPr="00504049" w:rsidRDefault="00CA4044" w:rsidP="00044B3F">
      <w:pPr>
        <w:widowControl/>
        <w:spacing w:after="0" w:line="240" w:lineRule="auto"/>
        <w:jc w:val="both"/>
        <w:textAlignment w:val="baseline"/>
        <w:rPr>
          <w:rFonts w:ascii="Times New Roman" w:eastAsia="Arial" w:hAnsi="Times New Roman" w:cs="Times New Roman"/>
          <w:color w:val="auto"/>
          <w:kern w:val="1"/>
        </w:rPr>
      </w:pPr>
      <w:r>
        <w:rPr>
          <w:rFonts w:ascii="Times New Roman" w:eastAsia="Times New Roman" w:hAnsi="Times New Roman" w:cs="Times New Roman"/>
          <w:color w:val="auto"/>
          <w:kern w:val="1"/>
        </w:rPr>
        <w:t>Цель:</w:t>
      </w:r>
      <w:r w:rsidR="00044B3F" w:rsidRPr="00044B3F">
        <w:rPr>
          <w:rFonts w:ascii="Times New Roman" w:eastAsia="Arial" w:hAnsi="Times New Roman" w:cs="Times New Roman"/>
          <w:color w:val="auto"/>
          <w:kern w:val="1"/>
        </w:rPr>
        <w:t xml:space="preserve"> </w:t>
      </w:r>
      <w:r w:rsidR="00044B3F">
        <w:rPr>
          <w:rFonts w:ascii="Times New Roman" w:eastAsia="Arial" w:hAnsi="Times New Roman" w:cs="Times New Roman"/>
          <w:color w:val="auto"/>
          <w:kern w:val="1"/>
        </w:rPr>
        <w:t>развитие</w:t>
      </w:r>
      <w:r w:rsidR="00044B3F" w:rsidRPr="00504049">
        <w:rPr>
          <w:rFonts w:ascii="Times New Roman" w:eastAsia="Arial" w:hAnsi="Times New Roman" w:cs="Times New Roman"/>
          <w:color w:val="auto"/>
          <w:kern w:val="1"/>
        </w:rPr>
        <w:t xml:space="preserve"> способности творческого применения зн</w:t>
      </w:r>
      <w:r w:rsidR="00044B3F">
        <w:rPr>
          <w:rFonts w:ascii="Times New Roman" w:eastAsia="Arial" w:hAnsi="Times New Roman" w:cs="Times New Roman"/>
          <w:color w:val="auto"/>
          <w:kern w:val="1"/>
        </w:rPr>
        <w:t xml:space="preserve">аний в конкретных </w:t>
      </w:r>
      <w:r w:rsidR="00044B3F" w:rsidRPr="00504049">
        <w:rPr>
          <w:rFonts w:ascii="Times New Roman" w:eastAsia="Arial" w:hAnsi="Times New Roman" w:cs="Times New Roman"/>
          <w:color w:val="auto"/>
          <w:kern w:val="1"/>
        </w:rPr>
        <w:t xml:space="preserve"> ситуациях;</w:t>
      </w:r>
    </w:p>
    <w:p w:rsidR="00CA4044" w:rsidRPr="00504049" w:rsidRDefault="00CA4044" w:rsidP="00CA4044">
      <w:pPr>
        <w:widowControl/>
        <w:spacing w:after="0"/>
        <w:rPr>
          <w:rFonts w:ascii="Times New Roman" w:eastAsia="Times New Roman" w:hAnsi="Times New Roman" w:cs="Times New Roman"/>
          <w:color w:val="auto"/>
          <w:kern w:val="1"/>
        </w:rPr>
      </w:pPr>
    </w:p>
    <w:p w:rsidR="00504049" w:rsidRPr="00504049" w:rsidRDefault="00504049" w:rsidP="00504049">
      <w:pPr>
        <w:widowControl/>
        <w:spacing w:after="0"/>
        <w:jc w:val="center"/>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Пояснения к работе: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Изначально функция качества поручалась отделам технического контроля (</w:t>
      </w:r>
      <w:r w:rsidRPr="00504049">
        <w:rPr>
          <w:rFonts w:ascii="Times New Roman" w:eastAsia="Times New Roman" w:hAnsi="Times New Roman" w:cs="Times New Roman"/>
          <w:b/>
          <w:color w:val="auto"/>
          <w:sz w:val="22"/>
          <w:szCs w:val="22"/>
        </w:rPr>
        <w:t>ОТК),</w:t>
      </w:r>
      <w:r w:rsidRPr="00504049">
        <w:rPr>
          <w:rFonts w:ascii="Times New Roman" w:eastAsia="Times New Roman" w:hAnsi="Times New Roman" w:cs="Times New Roman"/>
          <w:color w:val="auto"/>
          <w:sz w:val="22"/>
          <w:szCs w:val="22"/>
        </w:rPr>
        <w:t xml:space="preserve"> чья работа была ориентирована на качество произведенных товаров и обеспечение функционирования </w:t>
      </w:r>
      <w:r w:rsidRPr="00504049">
        <w:rPr>
          <w:rFonts w:ascii="Times New Roman" w:eastAsia="Times New Roman" w:hAnsi="Times New Roman" w:cs="Times New Roman"/>
          <w:color w:val="auto"/>
          <w:sz w:val="22"/>
          <w:szCs w:val="22"/>
        </w:rPr>
        <w:lastRenderedPageBreak/>
        <w:t>производственного процесса без брака. Кадровый состав отделов в основном был представлен инспекторами-контролерами, в обязанности которых входило управление работой расставленных по участкам контролеров. Такая иерархия привела к созданию должности главного контролера, чьи полномочия распространялись уже на смежные работы (метрологическая лаборатория, размещение некондиционных изделий). Одним из вариантов подотчетности ОТК стало непосредственное подчинение директору завода.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После Второй мировой войны появились </w:t>
      </w:r>
      <w:r w:rsidRPr="00504049">
        <w:rPr>
          <w:rFonts w:ascii="Times New Roman" w:eastAsia="Times New Roman" w:hAnsi="Times New Roman" w:cs="Times New Roman"/>
          <w:b/>
          <w:color w:val="auto"/>
          <w:sz w:val="22"/>
          <w:szCs w:val="22"/>
        </w:rPr>
        <w:t>отделы контроля качества</w:t>
      </w:r>
      <w:r w:rsidRPr="00504049">
        <w:rPr>
          <w:rFonts w:ascii="Times New Roman" w:eastAsia="Times New Roman" w:hAnsi="Times New Roman" w:cs="Times New Roman"/>
          <w:color w:val="auto"/>
          <w:sz w:val="22"/>
          <w:szCs w:val="22"/>
        </w:rPr>
        <w:t>, т.е. подразделения, специализирующиеся на планировании и анализе качества, которые были ориентированы больше на предупреждение дефектов, чем на контроль. В организационной структуре предприятия появилась должность менеджера по качеству (директор по качеству), которому подчинялись главный контролер, отдел контроля качества и связанные с ним службы. В 1950-х гг. была введена должность инженера по надежности; для них были созданы отдельные подразделения, появившиеся затем в отделах качества.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В 1960-е гг. произошло закрепление за функцией качества деятельности, получившей название "обеспечение (гарантия) качества". Со временем отделы контроля качества и их восприемники - </w:t>
      </w:r>
      <w:r w:rsidRPr="00504049">
        <w:rPr>
          <w:rFonts w:ascii="Times New Roman" w:eastAsia="Times New Roman" w:hAnsi="Times New Roman" w:cs="Times New Roman"/>
          <w:b/>
          <w:color w:val="auto"/>
          <w:sz w:val="22"/>
          <w:szCs w:val="22"/>
        </w:rPr>
        <w:t>отделы качества</w:t>
      </w:r>
      <w:r w:rsidRPr="00504049">
        <w:rPr>
          <w:rFonts w:ascii="Times New Roman" w:eastAsia="Times New Roman" w:hAnsi="Times New Roman" w:cs="Times New Roman"/>
          <w:color w:val="auto"/>
          <w:sz w:val="22"/>
          <w:szCs w:val="22"/>
        </w:rPr>
        <w:t xml:space="preserve"> - приобретали все более широкий круг задач.</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ind w:left="142"/>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Возглавляет ОТК начальник отдела, непосредственно подчиняющийся директору предприятия. Начальник ОТК имеет право прекратить приемочный контроль продукции, имеющей повторяющиеся дефекты, до устранения причин, вызывающих эти дефекты, запретить использование сырья, материалов, комплектующих изделий и инструмента, не отвечающих установленным требованиям изготовления новой продукции. При возникновении брака начальник ОТК предъявляет обязательные для исполнения требования к подразделениям и должностным лицам предприятия по устранению причин возникновения дефектов продукции и предоставляет руководству предложения о привлечении к ответственности должностных лиц и рабочих, виновных в изготовлении бракованной продукции. Начальник ОТК наравне с директором и главным инженером предприятия несет ответственность за выпуск недоброкачественной или не соответствующей стандартам и техническим условиям продукции.</w:t>
      </w:r>
    </w:p>
    <w:p w:rsidR="00504049" w:rsidRPr="00504049" w:rsidRDefault="00504049" w:rsidP="00504049">
      <w:pPr>
        <w:widowControl/>
        <w:spacing w:after="0" w:line="240" w:lineRule="auto"/>
        <w:ind w:left="142"/>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ind w:left="142"/>
        <w:rPr>
          <w:rFonts w:ascii="Times New Roman" w:eastAsia="Times New Roman" w:hAnsi="Times New Roman" w:cs="Times New Roman"/>
          <w:color w:val="auto"/>
          <w:sz w:val="22"/>
          <w:szCs w:val="22"/>
        </w:rPr>
      </w:pPr>
      <w:r w:rsidRPr="00504049">
        <w:rPr>
          <w:rFonts w:ascii="Times New Roman" w:eastAsia="Times New Roman" w:hAnsi="Times New Roman" w:cs="Times New Roman"/>
          <w:b/>
          <w:color w:val="auto"/>
          <w:sz w:val="22"/>
          <w:szCs w:val="22"/>
        </w:rPr>
        <w:t>В состав ОТК</w:t>
      </w:r>
      <w:r w:rsidRPr="00504049">
        <w:rPr>
          <w:rFonts w:ascii="Times New Roman" w:eastAsia="Times New Roman" w:hAnsi="Times New Roman" w:cs="Times New Roman"/>
          <w:color w:val="auto"/>
          <w:sz w:val="22"/>
          <w:szCs w:val="22"/>
        </w:rPr>
        <w:t xml:space="preserve"> в зависимости от производственных особенностей предприятия могут входить:</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o специалисты технического контроля, территориально размещаемые в основных и вспомогательных цехах;</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o специалисты по внешней приемке, обеспечивающие входной контроль материалов и комплектующих изделий;</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o специалисты по заключительному контролю и испытаниям готовой продукции;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o специалисты по анализу и учету брака и рекламаций;</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o измерительная лаборатория и ее контрольно-поверочные пункты, контролирующие состояние инструмента и оснастки, в том числе используемые при контроле качества;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o специалисты, осуществляющие поверочный контроль качества продукции и целевые проверки соблюдения технической дисциплины.</w:t>
      </w:r>
    </w:p>
    <w:p w:rsidR="00504049" w:rsidRPr="00504049" w:rsidRDefault="00504049" w:rsidP="00504049">
      <w:pPr>
        <w:widowControl/>
        <w:spacing w:after="0" w:line="240" w:lineRule="auto"/>
        <w:ind w:left="142"/>
        <w:rPr>
          <w:rFonts w:ascii="Times New Roman" w:eastAsia="Times New Roman" w:hAnsi="Times New Roman" w:cs="Times New Roman"/>
          <w:color w:val="auto"/>
          <w:sz w:val="22"/>
          <w:szCs w:val="22"/>
        </w:rPr>
      </w:pPr>
    </w:p>
    <w:p w:rsidR="00504049" w:rsidRPr="00504049" w:rsidRDefault="00504049" w:rsidP="00504049">
      <w:pPr>
        <w:widowControl/>
        <w:spacing w:after="0"/>
        <w:ind w:left="142"/>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Состав и численность службы качества и ее функциональных групп определяются производственными потребностями, при необходимости некоторые из обозначенных функций могут быть объединены внутри структурных образований Службы. Вполне возможно, что предприятие дополнительно создаст еще какие-то функциональные образования, отражающие его специфику.</w:t>
      </w:r>
    </w:p>
    <w:p w:rsidR="00504049" w:rsidRPr="00504049" w:rsidRDefault="00504049" w:rsidP="00504049">
      <w:pPr>
        <w:widowControl/>
        <w:spacing w:after="0"/>
        <w:ind w:left="142"/>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Задание:</w:t>
      </w:r>
    </w:p>
    <w:p w:rsidR="00504049" w:rsidRPr="00504049" w:rsidRDefault="00504049" w:rsidP="00504049">
      <w:pPr>
        <w:widowControl/>
        <w:numPr>
          <w:ilvl w:val="0"/>
          <w:numId w:val="2"/>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 xml:space="preserve">Используя материал лекций, пояснения составьте схему службы контроля качества и определите ее роль на предприятии. </w:t>
      </w:r>
    </w:p>
    <w:p w:rsidR="00A756FD" w:rsidRPr="00087961" w:rsidRDefault="00504049" w:rsidP="00087961">
      <w:pPr>
        <w:widowControl/>
        <w:numPr>
          <w:ilvl w:val="0"/>
          <w:numId w:val="2"/>
        </w:numPr>
        <w:suppressAutoHyphens w:val="0"/>
        <w:spacing w:after="0" w:line="276" w:lineRule="auto"/>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Составьте (предложите) рекомендации по улучшению деятельности службы контроля качества; предложите ее название</w:t>
      </w:r>
    </w:p>
    <w:p w:rsidR="00A756FD" w:rsidRDefault="00A756FD" w:rsidP="00A756FD">
      <w:pPr>
        <w:widowControl/>
        <w:spacing w:after="0" w:line="240" w:lineRule="auto"/>
        <w:rPr>
          <w:rFonts w:ascii="Times New Roman" w:eastAsia="Times New Roman" w:hAnsi="Times New Roman" w:cs="Times New Roman"/>
          <w:b/>
          <w:color w:val="auto"/>
        </w:rPr>
      </w:pPr>
    </w:p>
    <w:p w:rsidR="00A756FD" w:rsidRDefault="00A756FD" w:rsidP="00A756FD">
      <w:r>
        <w:rPr>
          <w:b/>
        </w:rPr>
        <w:t>Вопросы для обсуждения:</w:t>
      </w:r>
      <w:r w:rsidR="00DA5354" w:rsidRPr="00DA5354">
        <w:rPr>
          <w:rFonts w:ascii="Times New Roman" w:eastAsia="Calibri" w:hAnsi="Times New Roman" w:cs="Times New Roman"/>
          <w:color w:val="auto"/>
          <w:sz w:val="22"/>
          <w:szCs w:val="22"/>
          <w:lang w:eastAsia="en-US"/>
        </w:rPr>
        <w:t xml:space="preserve"> </w:t>
      </w:r>
      <w:r w:rsidR="00DA5354">
        <w:rPr>
          <w:rFonts w:ascii="Times New Roman" w:eastAsia="Calibri" w:hAnsi="Times New Roman" w:cs="Times New Roman"/>
          <w:color w:val="auto"/>
          <w:sz w:val="22"/>
          <w:szCs w:val="22"/>
          <w:lang w:eastAsia="en-US"/>
        </w:rPr>
        <w:t xml:space="preserve">предложенные </w:t>
      </w:r>
      <w:r w:rsidR="00DA5354" w:rsidRPr="00504049">
        <w:rPr>
          <w:rFonts w:ascii="Times New Roman" w:eastAsia="Calibri" w:hAnsi="Times New Roman" w:cs="Times New Roman"/>
          <w:color w:val="auto"/>
          <w:sz w:val="22"/>
          <w:szCs w:val="22"/>
          <w:lang w:eastAsia="en-US"/>
        </w:rPr>
        <w:t xml:space="preserve"> рекомендации по улучшению деятельности службы контроля качества;</w:t>
      </w:r>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DA5354" w:rsidRDefault="00DA5354" w:rsidP="00DA5354">
      <w:pPr>
        <w:widowControl/>
        <w:suppressAutoHyphens w:val="0"/>
        <w:spacing w:line="276" w:lineRule="auto"/>
        <w:ind w:left="142"/>
        <w:contextualSpacing/>
        <w:rPr>
          <w:rFonts w:ascii="Times New Roman" w:hAnsi="Times New Roman" w:cs="Times New Roman"/>
          <w:b/>
          <w:bCs/>
        </w:rPr>
      </w:pPr>
    </w:p>
    <w:p w:rsidR="00504049" w:rsidRPr="00504049" w:rsidRDefault="002E7498" w:rsidP="00DA5354">
      <w:pPr>
        <w:widowControl/>
        <w:suppressAutoHyphens w:val="0"/>
        <w:spacing w:line="276" w:lineRule="auto"/>
        <w:ind w:left="142"/>
        <w:contextualSpacing/>
        <w:rPr>
          <w:rFonts w:ascii="Times New Roman" w:eastAsia="Calibri" w:hAnsi="Times New Roman" w:cs="Times New Roman"/>
          <w:color w:val="auto"/>
          <w:sz w:val="22"/>
          <w:szCs w:val="22"/>
          <w:lang w:eastAsia="en-US"/>
        </w:rPr>
      </w:pPr>
      <w:r>
        <w:rPr>
          <w:rFonts w:ascii="Times New Roman" w:hAnsi="Times New Roman" w:cs="Times New Roman"/>
          <w:b/>
          <w:bCs/>
        </w:rPr>
        <w:t>Тема 4.1. Основы квалиметрии</w:t>
      </w:r>
    </w:p>
    <w:p w:rsidR="00504049" w:rsidRDefault="00CA4044" w:rsidP="00CA4044">
      <w:pPr>
        <w:widowControl/>
        <w:suppressAutoHyphens w:val="0"/>
        <w:spacing w:line="276" w:lineRule="auto"/>
        <w:ind w:left="142"/>
        <w:contextualSpacing/>
        <w:jc w:val="center"/>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Практическая работа №9  </w:t>
      </w:r>
      <w:r w:rsidR="00504049" w:rsidRPr="00504049">
        <w:rPr>
          <w:rFonts w:ascii="Times New Roman" w:eastAsia="Calibri" w:hAnsi="Times New Roman" w:cs="Times New Roman"/>
          <w:color w:val="auto"/>
          <w:sz w:val="22"/>
          <w:szCs w:val="22"/>
          <w:lang w:eastAsia="en-US"/>
        </w:rPr>
        <w:t xml:space="preserve"> Выбор и анализ показателей качества продукции</w:t>
      </w:r>
    </w:p>
    <w:p w:rsidR="00044B3F" w:rsidRPr="00504049" w:rsidRDefault="00CA4044" w:rsidP="00044B3F">
      <w:pPr>
        <w:widowControl/>
        <w:spacing w:after="0" w:line="240" w:lineRule="auto"/>
        <w:jc w:val="both"/>
        <w:textAlignment w:val="baseline"/>
        <w:rPr>
          <w:rFonts w:ascii="Times New Roman" w:eastAsia="Arial" w:hAnsi="Times New Roman" w:cs="Times New Roman"/>
          <w:color w:val="auto"/>
          <w:kern w:val="1"/>
        </w:rPr>
      </w:pPr>
      <w:r>
        <w:rPr>
          <w:rFonts w:ascii="Times New Roman" w:eastAsia="Calibri" w:hAnsi="Times New Roman" w:cs="Times New Roman"/>
          <w:color w:val="auto"/>
          <w:sz w:val="22"/>
          <w:szCs w:val="22"/>
          <w:lang w:eastAsia="en-US"/>
        </w:rPr>
        <w:t>Цель:</w:t>
      </w:r>
      <w:r w:rsidR="00044B3F" w:rsidRPr="00044B3F">
        <w:rPr>
          <w:rFonts w:ascii="Times New Roman" w:eastAsia="Times New Roman" w:hAnsi="Times New Roman" w:cs="Times New Roman"/>
          <w:color w:val="auto"/>
          <w:kern w:val="1"/>
        </w:rPr>
        <w:t xml:space="preserve"> </w:t>
      </w:r>
      <w:r w:rsidR="00044B3F" w:rsidRPr="00044B3F">
        <w:rPr>
          <w:rFonts w:ascii="Times New Roman" w:eastAsia="Arial" w:hAnsi="Times New Roman" w:cs="Times New Roman"/>
          <w:color w:val="auto"/>
          <w:kern w:val="1"/>
        </w:rPr>
        <w:t xml:space="preserve"> </w:t>
      </w:r>
      <w:r w:rsidR="00044B3F">
        <w:rPr>
          <w:rFonts w:ascii="Times New Roman" w:eastAsia="Arial" w:hAnsi="Times New Roman" w:cs="Times New Roman"/>
          <w:color w:val="auto"/>
          <w:kern w:val="1"/>
        </w:rPr>
        <w:t>определение  степени усвоения знаний по теме</w:t>
      </w:r>
    </w:p>
    <w:p w:rsidR="00CA4044" w:rsidRPr="00504049" w:rsidRDefault="00CA4044" w:rsidP="00DA5354">
      <w:pPr>
        <w:widowControl/>
        <w:suppressAutoHyphens w:val="0"/>
        <w:spacing w:line="276" w:lineRule="auto"/>
        <w:contextualSpacing/>
        <w:rPr>
          <w:rFonts w:ascii="Times New Roman" w:eastAsia="Calibri" w:hAnsi="Times New Roman" w:cs="Times New Roman"/>
          <w:color w:val="auto"/>
          <w:sz w:val="22"/>
          <w:szCs w:val="22"/>
          <w:lang w:eastAsia="en-US"/>
        </w:rPr>
      </w:pP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Пояснения к работе: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Представьте,  что вам предстоит реализовать партию наручных часов. Первый вопрос, который Вам предстоит разрешить, это – какие именно часы и среди каких категорий покупателей  будут пользоваться спросом?</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Каждые часы обладают определенным набором характеристик, которые потенциальный потребитель оценивает, исходя из собственных требований  и опыта обращения с  часами.</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Важнейшими характеристиками наручных часов являются:</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-точность хода</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w:t>
      </w:r>
      <w:proofErr w:type="spellStart"/>
      <w:r w:rsidRPr="00504049">
        <w:rPr>
          <w:rFonts w:ascii="Times New Roman" w:eastAsia="Times New Roman" w:hAnsi="Times New Roman" w:cs="Times New Roman"/>
          <w:color w:val="auto"/>
          <w:kern w:val="1"/>
        </w:rPr>
        <w:t>противоударное</w:t>
      </w:r>
      <w:proofErr w:type="spellEnd"/>
      <w:r w:rsidRPr="00504049">
        <w:rPr>
          <w:rFonts w:ascii="Times New Roman" w:eastAsia="Times New Roman" w:hAnsi="Times New Roman" w:cs="Times New Roman"/>
          <w:color w:val="auto"/>
          <w:kern w:val="1"/>
        </w:rPr>
        <w:t xml:space="preserve"> устройство</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w:t>
      </w:r>
      <w:proofErr w:type="spellStart"/>
      <w:r w:rsidRPr="00504049">
        <w:rPr>
          <w:rFonts w:ascii="Times New Roman" w:eastAsia="Times New Roman" w:hAnsi="Times New Roman" w:cs="Times New Roman"/>
          <w:color w:val="auto"/>
          <w:kern w:val="1"/>
        </w:rPr>
        <w:t>пылеводонепроницаемость</w:t>
      </w:r>
      <w:proofErr w:type="spellEnd"/>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-автоматический </w:t>
      </w:r>
      <w:proofErr w:type="spellStart"/>
      <w:r w:rsidRPr="00504049">
        <w:rPr>
          <w:rFonts w:ascii="Times New Roman" w:eastAsia="Times New Roman" w:hAnsi="Times New Roman" w:cs="Times New Roman"/>
          <w:color w:val="auto"/>
          <w:kern w:val="1"/>
        </w:rPr>
        <w:t>подзавод</w:t>
      </w:r>
      <w:proofErr w:type="spellEnd"/>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-сигнальное устройство</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-другие дополнительные устройства и функции</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-дизайн</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-элементы украшений</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-размеры и форма корпуса</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-вес</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-престижность</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Ряд характеристик имеет несколько вариантов реализации: наличие календаря с информацией различной степени подробности, цвет и яркость циферблата, цифры или заменяющие их знаки, наличие и масса драгоценных металлов и камней и др.</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Важность каждой характеристики для потребителя оценивается следующими категориями и величинами: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Необходимо – 2 балла; желательно – 1; безразлично – 0</w:t>
      </w:r>
    </w:p>
    <w:p w:rsidR="00504049" w:rsidRPr="00504049" w:rsidRDefault="00504049" w:rsidP="00504049">
      <w:pPr>
        <w:widowControl/>
        <w:spacing w:after="0"/>
        <w:rPr>
          <w:rFonts w:ascii="Times New Roman" w:eastAsia="Times New Roman" w:hAnsi="Times New Roman" w:cs="Times New Roman"/>
          <w:b/>
          <w:color w:val="auto"/>
          <w:kern w:val="1"/>
        </w:rPr>
      </w:pPr>
      <w:r w:rsidRPr="00504049">
        <w:rPr>
          <w:rFonts w:ascii="Times New Roman" w:eastAsia="Times New Roman" w:hAnsi="Times New Roman" w:cs="Times New Roman"/>
          <w:b/>
          <w:color w:val="auto"/>
          <w:kern w:val="1"/>
        </w:rPr>
        <w:t>Вопросы и задания:</w:t>
      </w:r>
    </w:p>
    <w:p w:rsidR="00504049" w:rsidRPr="00504049" w:rsidRDefault="00504049" w:rsidP="00504049">
      <w:pPr>
        <w:widowControl/>
        <w:suppressAutoHyphens w:val="0"/>
        <w:spacing w:line="276" w:lineRule="auto"/>
        <w:ind w:left="142"/>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1. Выберите</w:t>
      </w:r>
      <w:r w:rsidRPr="00504049">
        <w:rPr>
          <w:rFonts w:ascii="Calibri" w:eastAsia="Calibri" w:hAnsi="Calibri" w:cs="Times New Roman"/>
          <w:color w:val="auto"/>
          <w:sz w:val="22"/>
          <w:szCs w:val="22"/>
          <w:lang w:eastAsia="en-US"/>
        </w:rPr>
        <w:t xml:space="preserve">   </w:t>
      </w:r>
      <w:r w:rsidRPr="00504049">
        <w:rPr>
          <w:rFonts w:ascii="Times New Roman" w:eastAsia="Calibri" w:hAnsi="Times New Roman" w:cs="Times New Roman"/>
          <w:color w:val="auto"/>
          <w:sz w:val="22"/>
          <w:szCs w:val="22"/>
          <w:lang w:eastAsia="en-US"/>
        </w:rPr>
        <w:t xml:space="preserve"> пять основных характеристик наручных часов и при необходимости задайте различные варианты их осуществления</w:t>
      </w:r>
      <w:r w:rsidRPr="00504049">
        <w:rPr>
          <w:rFonts w:ascii="Calibri" w:eastAsia="Calibri" w:hAnsi="Calibri" w:cs="Times New Roman"/>
          <w:color w:val="auto"/>
          <w:sz w:val="22"/>
          <w:szCs w:val="22"/>
          <w:lang w:eastAsia="en-US"/>
        </w:rPr>
        <w:t xml:space="preserve">. </w:t>
      </w:r>
      <w:r w:rsidRPr="00504049">
        <w:rPr>
          <w:rFonts w:ascii="Times New Roman" w:eastAsia="Calibri" w:hAnsi="Times New Roman" w:cs="Times New Roman"/>
          <w:color w:val="auto"/>
          <w:sz w:val="22"/>
          <w:szCs w:val="22"/>
          <w:lang w:eastAsia="en-US"/>
        </w:rPr>
        <w:t>Будут ли эти характеристики являться показателей качества продукции?</w:t>
      </w:r>
    </w:p>
    <w:p w:rsidR="00504049" w:rsidRPr="00504049" w:rsidRDefault="00504049" w:rsidP="00504049">
      <w:pPr>
        <w:widowControl/>
        <w:suppressAutoHyphens w:val="0"/>
        <w:spacing w:line="276" w:lineRule="auto"/>
        <w:ind w:left="142"/>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2.Разработайте схему вопросов по оценке значимости (веса) выделенных характеристик; их сумма должна равняться единице.</w:t>
      </w:r>
    </w:p>
    <w:p w:rsidR="00504049" w:rsidRPr="00504049" w:rsidRDefault="00504049" w:rsidP="00504049">
      <w:pPr>
        <w:widowControl/>
        <w:suppressAutoHyphens w:val="0"/>
        <w:spacing w:line="276" w:lineRule="auto"/>
        <w:ind w:left="142"/>
        <w:contextualSpacing/>
        <w:rPr>
          <w:rFonts w:ascii="Times New Roman" w:eastAsia="Calibri" w:hAnsi="Times New Roman" w:cs="Times New Roman"/>
          <w:color w:val="auto"/>
          <w:sz w:val="22"/>
          <w:szCs w:val="22"/>
          <w:lang w:eastAsia="en-US"/>
        </w:rPr>
      </w:pPr>
      <w:r w:rsidRPr="00504049">
        <w:rPr>
          <w:rFonts w:ascii="Times New Roman" w:eastAsia="Calibri" w:hAnsi="Times New Roman" w:cs="Times New Roman"/>
          <w:color w:val="auto"/>
          <w:sz w:val="22"/>
          <w:szCs w:val="22"/>
          <w:lang w:eastAsia="en-US"/>
        </w:rPr>
        <w:t>3. Проанализируйте полученные результаты.</w:t>
      </w:r>
    </w:p>
    <w:p w:rsidR="00A756FD" w:rsidRPr="00241BE1" w:rsidRDefault="00A756FD" w:rsidP="00241BE1">
      <w:pPr>
        <w:pStyle w:val="a8"/>
        <w:ind w:left="0"/>
        <w:jc w:val="both"/>
        <w:rPr>
          <w:b/>
        </w:rPr>
      </w:pPr>
      <w:r>
        <w:rPr>
          <w:b/>
        </w:rPr>
        <w:t>Обеспечение:</w:t>
      </w:r>
      <w:proofErr w:type="gramStart"/>
      <w:r>
        <w:rPr>
          <w:b/>
        </w:rPr>
        <w:t xml:space="preserve"> </w:t>
      </w:r>
      <w:r w:rsidR="00241BE1">
        <w:rPr>
          <w:b/>
        </w:rPr>
        <w:t>:</w:t>
      </w:r>
      <w:proofErr w:type="gramEnd"/>
      <w:r w:rsidR="00241BE1">
        <w:rPr>
          <w:b/>
        </w:rPr>
        <w:t xml:space="preserve"> </w:t>
      </w:r>
      <w:hyperlink r:id="rId14" w:history="1">
        <w:r w:rsidR="00241BE1" w:rsidRPr="00AD0034">
          <w:rPr>
            <w:rStyle w:val="a9"/>
            <w:b/>
          </w:rPr>
          <w:t>https://studfiles.net/preview/2790798/</w:t>
        </w:r>
      </w:hyperlink>
      <w:r w:rsidR="00241BE1">
        <w:rPr>
          <w:b/>
        </w:rPr>
        <w:t xml:space="preserve"> </w:t>
      </w:r>
    </w:p>
    <w:p w:rsidR="00A756FD" w:rsidRDefault="00A756FD" w:rsidP="00A756FD">
      <w:r>
        <w:rPr>
          <w:b/>
        </w:rPr>
        <w:t>Вопросы для обсуждения:</w:t>
      </w:r>
      <w:r w:rsidR="00DA5354" w:rsidRPr="00DA5354">
        <w:rPr>
          <w:rFonts w:ascii="Times New Roman" w:eastAsia="Calibri" w:hAnsi="Times New Roman" w:cs="Times New Roman"/>
          <w:color w:val="auto"/>
          <w:sz w:val="22"/>
          <w:szCs w:val="22"/>
          <w:lang w:eastAsia="en-US"/>
        </w:rPr>
        <w:t xml:space="preserve"> </w:t>
      </w:r>
      <w:r w:rsidR="00DA5354" w:rsidRPr="00504049">
        <w:rPr>
          <w:rFonts w:ascii="Times New Roman" w:eastAsia="Calibri" w:hAnsi="Times New Roman" w:cs="Times New Roman"/>
          <w:color w:val="auto"/>
          <w:sz w:val="22"/>
          <w:szCs w:val="22"/>
          <w:lang w:eastAsia="en-US"/>
        </w:rPr>
        <w:t>полученные результаты.</w:t>
      </w:r>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504049" w:rsidRPr="00504049" w:rsidRDefault="00504049" w:rsidP="00504049">
      <w:pPr>
        <w:widowControl/>
        <w:suppressAutoHyphens w:val="0"/>
        <w:spacing w:line="276" w:lineRule="auto"/>
        <w:ind w:left="142"/>
        <w:contextualSpacing/>
        <w:rPr>
          <w:rFonts w:ascii="Times New Roman" w:eastAsia="Calibri" w:hAnsi="Times New Roman" w:cs="Times New Roman"/>
          <w:color w:val="auto"/>
          <w:sz w:val="22"/>
          <w:szCs w:val="22"/>
          <w:lang w:eastAsia="en-US"/>
        </w:rPr>
      </w:pPr>
    </w:p>
    <w:p w:rsidR="002E7498" w:rsidRPr="005415BF" w:rsidRDefault="002E7498" w:rsidP="002E7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Pr>
          <w:rFonts w:ascii="Times New Roman" w:hAnsi="Times New Roman" w:cs="Times New Roman"/>
          <w:b/>
          <w:bCs/>
        </w:rPr>
        <w:t>Тема 4.2. Инструменты управления  и контроля качеством</w:t>
      </w:r>
    </w:p>
    <w:p w:rsidR="00504049" w:rsidRDefault="00044B3F" w:rsidP="00044B3F">
      <w:pPr>
        <w:widowControl/>
        <w:suppressAutoHyphens w:val="0"/>
        <w:spacing w:line="276" w:lineRule="auto"/>
        <w:ind w:left="142"/>
        <w:contextualSpacing/>
        <w:jc w:val="center"/>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 xml:space="preserve">Практическая работа №10  </w:t>
      </w:r>
      <w:r w:rsidR="00504049" w:rsidRPr="00504049">
        <w:rPr>
          <w:rFonts w:ascii="Times New Roman" w:eastAsia="Calibri" w:hAnsi="Times New Roman" w:cs="Times New Roman"/>
          <w:color w:val="auto"/>
          <w:sz w:val="22"/>
          <w:szCs w:val="22"/>
          <w:lang w:eastAsia="en-US"/>
        </w:rPr>
        <w:t xml:space="preserve"> Выбор номенклатуры показателей качества. Определение значений показателей качества</w:t>
      </w:r>
    </w:p>
    <w:p w:rsidR="00044B3F" w:rsidRPr="00504049" w:rsidRDefault="00044B3F" w:rsidP="00044B3F">
      <w:pPr>
        <w:widowControl/>
        <w:spacing w:after="0" w:line="240" w:lineRule="auto"/>
        <w:jc w:val="both"/>
        <w:textAlignment w:val="baseline"/>
        <w:rPr>
          <w:rFonts w:ascii="Times New Roman" w:eastAsia="Arial" w:hAnsi="Times New Roman" w:cs="Times New Roman"/>
          <w:color w:val="auto"/>
          <w:kern w:val="1"/>
        </w:rPr>
      </w:pPr>
      <w:r>
        <w:rPr>
          <w:rFonts w:ascii="Times New Roman" w:eastAsia="Calibri" w:hAnsi="Times New Roman" w:cs="Times New Roman"/>
          <w:color w:val="auto"/>
          <w:sz w:val="22"/>
          <w:szCs w:val="22"/>
          <w:lang w:eastAsia="en-US"/>
        </w:rPr>
        <w:t>Цель:</w:t>
      </w:r>
      <w:r w:rsidRPr="00044B3F">
        <w:rPr>
          <w:rFonts w:ascii="Times New Roman" w:eastAsia="Arial" w:hAnsi="Times New Roman" w:cs="Times New Roman"/>
          <w:color w:val="auto"/>
          <w:kern w:val="1"/>
        </w:rPr>
        <w:t xml:space="preserve"> </w:t>
      </w:r>
      <w:r>
        <w:rPr>
          <w:rFonts w:ascii="Times New Roman" w:eastAsia="Arial" w:hAnsi="Times New Roman" w:cs="Times New Roman"/>
          <w:color w:val="auto"/>
          <w:kern w:val="1"/>
        </w:rPr>
        <w:t>анализ уровня</w:t>
      </w:r>
      <w:r w:rsidRPr="00504049">
        <w:rPr>
          <w:rFonts w:ascii="Times New Roman" w:eastAsia="Arial" w:hAnsi="Times New Roman" w:cs="Times New Roman"/>
          <w:color w:val="auto"/>
          <w:kern w:val="1"/>
        </w:rPr>
        <w:t xml:space="preserve"> </w:t>
      </w:r>
      <w:proofErr w:type="spellStart"/>
      <w:r w:rsidRPr="00504049">
        <w:rPr>
          <w:rFonts w:ascii="Times New Roman" w:eastAsia="Arial" w:hAnsi="Times New Roman" w:cs="Times New Roman"/>
          <w:color w:val="auto"/>
          <w:kern w:val="1"/>
        </w:rPr>
        <w:t>сформированности</w:t>
      </w:r>
      <w:proofErr w:type="spellEnd"/>
      <w:r w:rsidRPr="00504049">
        <w:rPr>
          <w:rFonts w:ascii="Times New Roman" w:eastAsia="Arial" w:hAnsi="Times New Roman" w:cs="Times New Roman"/>
          <w:color w:val="auto"/>
          <w:kern w:val="1"/>
        </w:rPr>
        <w:t xml:space="preserve"> практических умений и навыков;</w:t>
      </w:r>
    </w:p>
    <w:p w:rsidR="00044B3F" w:rsidRPr="00CA4044" w:rsidRDefault="00044B3F" w:rsidP="00044B3F">
      <w:pPr>
        <w:widowControl/>
        <w:spacing w:after="0"/>
        <w:rPr>
          <w:rFonts w:ascii="Times New Roman" w:eastAsia="Times New Roman" w:hAnsi="Times New Roman" w:cs="Times New Roman"/>
          <w:color w:val="auto"/>
          <w:kern w:val="1"/>
        </w:rPr>
      </w:pPr>
    </w:p>
    <w:p w:rsidR="00044B3F" w:rsidRPr="00504049" w:rsidRDefault="00044B3F" w:rsidP="00044B3F">
      <w:pPr>
        <w:widowControl/>
        <w:suppressAutoHyphens w:val="0"/>
        <w:spacing w:line="276" w:lineRule="auto"/>
        <w:ind w:left="142"/>
        <w:contextualSpacing/>
        <w:rPr>
          <w:rFonts w:ascii="Times New Roman" w:eastAsia="Calibri" w:hAnsi="Times New Roman" w:cs="Times New Roman"/>
          <w:color w:val="auto"/>
          <w:sz w:val="22"/>
          <w:szCs w:val="22"/>
          <w:lang w:eastAsia="en-US"/>
        </w:rPr>
      </w:pPr>
    </w:p>
    <w:p w:rsidR="00504049" w:rsidRPr="00504049" w:rsidRDefault="00504049" w:rsidP="00504049">
      <w:pPr>
        <w:widowControl/>
        <w:spacing w:after="0" w:line="240" w:lineRule="auto"/>
        <w:jc w:val="center"/>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Пояснения к работе:</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Количественная характеристика одного или нескольких свой</w:t>
      </w:r>
      <w:proofErr w:type="gramStart"/>
      <w:r w:rsidRPr="00504049">
        <w:rPr>
          <w:rFonts w:ascii="Times New Roman" w:eastAsia="Times New Roman" w:hAnsi="Times New Roman" w:cs="Times New Roman"/>
          <w:color w:val="auto"/>
          <w:sz w:val="22"/>
          <w:szCs w:val="22"/>
        </w:rPr>
        <w:t>ств пр</w:t>
      </w:r>
      <w:proofErr w:type="gramEnd"/>
      <w:r w:rsidRPr="00504049">
        <w:rPr>
          <w:rFonts w:ascii="Times New Roman" w:eastAsia="Times New Roman" w:hAnsi="Times New Roman" w:cs="Times New Roman"/>
          <w:color w:val="auto"/>
          <w:sz w:val="22"/>
          <w:szCs w:val="22"/>
        </w:rPr>
        <w:t xml:space="preserve">одукции, составляющих ее качество, рассматриваемая применительно к определенным условиям ее создания и эксплуатации </w:t>
      </w:r>
      <w:r w:rsidRPr="00504049">
        <w:rPr>
          <w:rFonts w:ascii="Times New Roman" w:eastAsia="Times New Roman" w:hAnsi="Times New Roman" w:cs="Times New Roman"/>
          <w:color w:val="auto"/>
          <w:sz w:val="22"/>
          <w:szCs w:val="22"/>
        </w:rPr>
        <w:lastRenderedPageBreak/>
        <w:t>или потребления (например, безотказность работы, трудоемкость, себестоимость, масса, размер изделия и т. д.), называется показателем качества.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В зависимости от характера решаемых задач  номенклатуру  показателей качества  можно классифицировать по различным признакам:</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1. По количеству характеризуемых свойств: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единичные показатели по одному свойству (мощность);</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комплексные показатели характеризуют несколько простых свойств или одного сложного состояния из нескольких простых;</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интегральные показатели отражают отношение суммарного полезного эффекта от эксплуатации продукции к суммарным затратам на ее создание и эксплуатацию (</w:t>
      </w:r>
      <w:proofErr w:type="spellStart"/>
      <w:r w:rsidRPr="00504049">
        <w:rPr>
          <w:rFonts w:ascii="Times New Roman" w:eastAsia="Times New Roman" w:hAnsi="Times New Roman" w:cs="Times New Roman"/>
          <w:color w:val="auto"/>
          <w:sz w:val="22"/>
          <w:szCs w:val="22"/>
        </w:rPr>
        <w:t>см</w:t>
      </w:r>
      <w:proofErr w:type="gramStart"/>
      <w:r w:rsidRPr="00504049">
        <w:rPr>
          <w:rFonts w:ascii="Times New Roman" w:eastAsia="Times New Roman" w:hAnsi="Times New Roman" w:cs="Times New Roman"/>
          <w:color w:val="auto"/>
          <w:sz w:val="22"/>
          <w:szCs w:val="22"/>
        </w:rPr>
        <w:t>.ф</w:t>
      </w:r>
      <w:proofErr w:type="gramEnd"/>
      <w:r w:rsidRPr="00504049">
        <w:rPr>
          <w:rFonts w:ascii="Times New Roman" w:eastAsia="Times New Roman" w:hAnsi="Times New Roman" w:cs="Times New Roman"/>
          <w:color w:val="auto"/>
          <w:sz w:val="22"/>
          <w:szCs w:val="22"/>
        </w:rPr>
        <w:t>ормулу</w:t>
      </w:r>
      <w:proofErr w:type="spellEnd"/>
      <w:r w:rsidRPr="00504049">
        <w:rPr>
          <w:rFonts w:ascii="Times New Roman" w:eastAsia="Times New Roman" w:hAnsi="Times New Roman" w:cs="Times New Roman"/>
          <w:color w:val="auto"/>
          <w:sz w:val="22"/>
          <w:szCs w:val="22"/>
        </w:rPr>
        <w:t>).</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2. По характеризуемым свойствам.</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Показатели назначения подразделяются на показатели </w:t>
      </w:r>
      <w:proofErr w:type="spellStart"/>
      <w:r w:rsidRPr="00504049">
        <w:rPr>
          <w:rFonts w:ascii="Times New Roman" w:eastAsia="Times New Roman" w:hAnsi="Times New Roman" w:cs="Times New Roman"/>
          <w:color w:val="auto"/>
          <w:sz w:val="22"/>
          <w:szCs w:val="22"/>
        </w:rPr>
        <w:t>функционируемой</w:t>
      </w:r>
      <w:proofErr w:type="spellEnd"/>
      <w:r w:rsidRPr="00504049">
        <w:rPr>
          <w:rFonts w:ascii="Times New Roman" w:eastAsia="Times New Roman" w:hAnsi="Times New Roman" w:cs="Times New Roman"/>
          <w:color w:val="auto"/>
          <w:sz w:val="22"/>
          <w:szCs w:val="22"/>
        </w:rPr>
        <w:t xml:space="preserve"> и технологической эффективности, конструктивный  показатель состава и структуры.</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Показатели надежности характеризуют свойства безопасности, долговечности ремонтопригодности и </w:t>
      </w:r>
      <w:proofErr w:type="spellStart"/>
      <w:r w:rsidRPr="00504049">
        <w:rPr>
          <w:rFonts w:ascii="Times New Roman" w:eastAsia="Times New Roman" w:hAnsi="Times New Roman" w:cs="Times New Roman"/>
          <w:color w:val="auto"/>
          <w:sz w:val="22"/>
          <w:szCs w:val="22"/>
        </w:rPr>
        <w:t>сохраняемости</w:t>
      </w:r>
      <w:proofErr w:type="spellEnd"/>
      <w:r w:rsidRPr="00504049">
        <w:rPr>
          <w:rFonts w:ascii="Times New Roman" w:eastAsia="Times New Roman" w:hAnsi="Times New Roman" w:cs="Times New Roman"/>
          <w:color w:val="auto"/>
          <w:sz w:val="22"/>
          <w:szCs w:val="22"/>
        </w:rPr>
        <w:t>.</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Показатели экономичности характеризуют экономичность проекта, конструкцию продукции, влияние уровня конкурентной способности на затраты</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Показатели эргономичности характеризуют гигиенические, антропометрические, физические психологические свойства продукции.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Показатели эстетичности характеризуют информационно-художественная выразительность изделия, рациональность форм, целостность композиции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Показатели технологичности характеризуют удельную трудоемкость, материалоемкость, применяемость, унификацию изделия</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Показатели стандартизации и унификации – это насыщенность изделия, коэффициент повторяемости, применяемости, унификации изделия.</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Патентно-правовые показатели – это степень правовой защиты, патентная частота технических решений</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roofErr w:type="spellStart"/>
      <w:r w:rsidRPr="00504049">
        <w:rPr>
          <w:rFonts w:ascii="Times New Roman" w:eastAsia="Times New Roman" w:hAnsi="Times New Roman" w:cs="Times New Roman"/>
          <w:color w:val="auto"/>
          <w:sz w:val="22"/>
          <w:szCs w:val="22"/>
        </w:rPr>
        <w:t>Экологичность</w:t>
      </w:r>
      <w:proofErr w:type="spellEnd"/>
      <w:r w:rsidRPr="00504049">
        <w:rPr>
          <w:rFonts w:ascii="Times New Roman" w:eastAsia="Times New Roman" w:hAnsi="Times New Roman" w:cs="Times New Roman"/>
          <w:color w:val="auto"/>
          <w:sz w:val="22"/>
          <w:szCs w:val="22"/>
        </w:rPr>
        <w:t xml:space="preserve"> характеризуется через уровень вредных воздействий на окружающую среду в процессе эксплуатации или потребителя изделия.</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Показатели безопасности характеризуют особенности </w:t>
      </w:r>
      <w:proofErr w:type="gramStart"/>
      <w:r w:rsidRPr="00504049">
        <w:rPr>
          <w:rFonts w:ascii="Times New Roman" w:eastAsia="Times New Roman" w:hAnsi="Times New Roman" w:cs="Times New Roman"/>
          <w:color w:val="auto"/>
          <w:sz w:val="22"/>
          <w:szCs w:val="22"/>
        </w:rPr>
        <w:t>продукции</w:t>
      </w:r>
      <w:proofErr w:type="gramEnd"/>
      <w:r w:rsidRPr="00504049">
        <w:rPr>
          <w:rFonts w:ascii="Times New Roman" w:eastAsia="Times New Roman" w:hAnsi="Times New Roman" w:cs="Times New Roman"/>
          <w:color w:val="auto"/>
          <w:sz w:val="22"/>
          <w:szCs w:val="22"/>
        </w:rPr>
        <w:t xml:space="preserve"> обуславливающие безопасность человека и других объектов</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b/>
          <w:color w:val="auto"/>
          <w:sz w:val="22"/>
          <w:szCs w:val="22"/>
        </w:rPr>
        <w:t>Задание 1.</w:t>
      </w:r>
      <w:r w:rsidRPr="00504049">
        <w:rPr>
          <w:rFonts w:ascii="Times New Roman" w:eastAsia="Times New Roman" w:hAnsi="Times New Roman" w:cs="Times New Roman"/>
          <w:color w:val="auto"/>
          <w:sz w:val="22"/>
          <w:szCs w:val="22"/>
        </w:rPr>
        <w:t xml:space="preserve"> Выбор номенклатуры показателей качества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Распределите по группам показатели качества: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-грузоподъемность, производительность станка,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-гармоничность внешнего вида,</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прочность ткани,</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коэффициент полезного действия энергетической установки,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-интенсивность отказов, наработка на отказ,</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скорость передвижения транспортного средства,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-средняя трудоемкость технического обслуживания,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габаритные размеры,</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коэффициент сборности,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-концентрация примеси в кислотах,</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вероятность восстановления работоспособного состояния,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-интенсивность отказов, срок хранения,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-средний срок службы, освещенность,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-температура,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-прочность изоляции частей изделия,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-излучение,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-вибрация,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-соответствие изделия размерам и формам человека,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-содержание вредных примесей,</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вероятность выброса вредных частиц,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-себестоимость,</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цена,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lastRenderedPageBreak/>
        <w:t>-рентабельность,</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 xml:space="preserve">- энергоемкость изготовления, </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-длительность цикла технического обслуживания.</w:t>
      </w:r>
    </w:p>
    <w:p w:rsidR="00504049" w:rsidRPr="00504049" w:rsidRDefault="00504049" w:rsidP="00504049">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rPr>
          <w:rFonts w:ascii="Times New Roman" w:eastAsia="Times New Roman" w:hAnsi="Times New Roman" w:cs="Calibri"/>
          <w:b/>
          <w:color w:val="auto"/>
          <w:kern w:val="1"/>
        </w:rPr>
      </w:pPr>
      <w:r w:rsidRPr="00504049">
        <w:rPr>
          <w:rFonts w:ascii="Times New Roman" w:eastAsia="Times New Roman" w:hAnsi="Times New Roman" w:cs="Calibri"/>
          <w:b/>
          <w:color w:val="auto"/>
          <w:kern w:val="1"/>
        </w:rPr>
        <w:t>Задание 2.</w:t>
      </w:r>
      <w:r w:rsidRPr="00504049">
        <w:rPr>
          <w:rFonts w:ascii="Times New Roman" w:eastAsia="Times New Roman" w:hAnsi="Times New Roman" w:cs="Times New Roman"/>
          <w:color w:val="auto"/>
          <w:kern w:val="1"/>
        </w:rPr>
        <w:t xml:space="preserve"> Определение значений показателей качества</w:t>
      </w:r>
    </w:p>
    <w:p w:rsidR="00504049" w:rsidRPr="00504049" w:rsidRDefault="00504049" w:rsidP="00504049">
      <w:pPr>
        <w:widowControl/>
        <w:spacing w:after="0"/>
        <w:rPr>
          <w:rFonts w:ascii="Times New Roman" w:eastAsia="Times New Roman" w:hAnsi="Times New Roman" w:cs="Calibri"/>
          <w:color w:val="auto"/>
          <w:kern w:val="1"/>
        </w:rPr>
      </w:pPr>
      <w:r w:rsidRPr="00504049">
        <w:rPr>
          <w:rFonts w:ascii="Times New Roman" w:eastAsia="Times New Roman" w:hAnsi="Times New Roman" w:cs="Calibri"/>
          <w:b/>
          <w:color w:val="auto"/>
          <w:kern w:val="1"/>
        </w:rPr>
        <w:t>Пособия к работе:</w:t>
      </w:r>
      <w:r w:rsidRPr="00504049">
        <w:rPr>
          <w:rFonts w:ascii="Times New Roman" w:eastAsia="Times New Roman" w:hAnsi="Times New Roman" w:cs="Calibri"/>
          <w:color w:val="auto"/>
          <w:kern w:val="1"/>
        </w:rPr>
        <w:t xml:space="preserve"> образец товара, ГОСТ, лупа, нож, линейка.</w:t>
      </w:r>
    </w:p>
    <w:p w:rsidR="00504049" w:rsidRPr="00504049" w:rsidRDefault="00504049" w:rsidP="00504049">
      <w:pPr>
        <w:widowControl/>
        <w:spacing w:after="0"/>
        <w:rPr>
          <w:rFonts w:ascii="Times New Roman" w:eastAsia="Times New Roman" w:hAnsi="Times New Roman" w:cs="Calibri"/>
          <w:b/>
          <w:color w:val="auto"/>
          <w:kern w:val="1"/>
        </w:rPr>
      </w:pPr>
      <w:r w:rsidRPr="00504049">
        <w:rPr>
          <w:rFonts w:ascii="Times New Roman" w:eastAsia="Times New Roman" w:hAnsi="Times New Roman" w:cs="Calibri"/>
          <w:b/>
          <w:color w:val="auto"/>
          <w:kern w:val="1"/>
        </w:rPr>
        <w:t>Порядок проведения работы:</w:t>
      </w:r>
    </w:p>
    <w:p w:rsidR="00504049" w:rsidRPr="00504049" w:rsidRDefault="00504049" w:rsidP="00504049">
      <w:pPr>
        <w:widowControl/>
        <w:numPr>
          <w:ilvl w:val="0"/>
          <w:numId w:val="3"/>
        </w:numPr>
        <w:suppressAutoHyphens w:val="0"/>
        <w:spacing w:after="0" w:line="240" w:lineRule="auto"/>
        <w:rPr>
          <w:rFonts w:ascii="Times New Roman" w:eastAsia="Times New Roman" w:hAnsi="Times New Roman" w:cs="Calibri"/>
          <w:color w:val="auto"/>
          <w:kern w:val="1"/>
        </w:rPr>
      </w:pPr>
      <w:r w:rsidRPr="00504049">
        <w:rPr>
          <w:rFonts w:ascii="Times New Roman" w:eastAsia="Times New Roman" w:hAnsi="Times New Roman" w:cs="Calibri"/>
          <w:color w:val="auto"/>
          <w:kern w:val="1"/>
        </w:rPr>
        <w:t>Изучите органолептические требования  к качеству по стандарту №_________, название _________; выпишите их в тетрадь по форме</w:t>
      </w:r>
    </w:p>
    <w:p w:rsidR="00504049" w:rsidRPr="00504049" w:rsidRDefault="00504049" w:rsidP="00504049">
      <w:pPr>
        <w:widowControl/>
        <w:numPr>
          <w:ilvl w:val="0"/>
          <w:numId w:val="3"/>
        </w:numPr>
        <w:suppressAutoHyphens w:val="0"/>
        <w:spacing w:after="0" w:line="240" w:lineRule="auto"/>
        <w:rPr>
          <w:rFonts w:ascii="Times New Roman" w:eastAsia="Times New Roman" w:hAnsi="Times New Roman" w:cs="Calibri"/>
          <w:color w:val="auto"/>
          <w:kern w:val="1"/>
        </w:rPr>
      </w:pPr>
      <w:r w:rsidRPr="00504049">
        <w:rPr>
          <w:rFonts w:ascii="Times New Roman" w:eastAsia="Times New Roman" w:hAnsi="Times New Roman" w:cs="Calibri"/>
          <w:color w:val="auto"/>
          <w:kern w:val="1"/>
        </w:rPr>
        <w:t>Внимательно рассмотрите образец. Запишите основные данные образца; сравните их с требованиями ГОСТа.</w:t>
      </w:r>
    </w:p>
    <w:p w:rsidR="00504049" w:rsidRPr="00504049" w:rsidRDefault="00504049" w:rsidP="00504049">
      <w:pPr>
        <w:widowControl/>
        <w:spacing w:after="0"/>
        <w:rPr>
          <w:rFonts w:ascii="Times New Roman" w:eastAsia="Times New Roman" w:hAnsi="Times New Roman" w:cs="Calibri"/>
          <w:color w:val="auto"/>
          <w:ker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72"/>
        <w:gridCol w:w="2412"/>
        <w:gridCol w:w="2340"/>
        <w:gridCol w:w="2347"/>
      </w:tblGrid>
      <w:tr w:rsidR="00504049" w:rsidRPr="00504049" w:rsidTr="00415E99">
        <w:tc>
          <w:tcPr>
            <w:tcW w:w="2640" w:type="dxa"/>
            <w:vMerge w:val="restart"/>
          </w:tcPr>
          <w:p w:rsidR="00504049" w:rsidRPr="00504049" w:rsidRDefault="00504049" w:rsidP="00504049">
            <w:pPr>
              <w:widowControl/>
              <w:spacing w:after="0"/>
              <w:jc w:val="center"/>
              <w:rPr>
                <w:rFonts w:ascii="Times New Roman" w:eastAsia="Times New Roman" w:hAnsi="Times New Roman" w:cs="Calibri"/>
                <w:color w:val="auto"/>
                <w:kern w:val="1"/>
              </w:rPr>
            </w:pPr>
            <w:r w:rsidRPr="00504049">
              <w:rPr>
                <w:rFonts w:ascii="Times New Roman" w:eastAsia="Times New Roman" w:hAnsi="Times New Roman" w:cs="Calibri"/>
                <w:color w:val="auto"/>
                <w:kern w:val="1"/>
              </w:rPr>
              <w:t>Наименование показателя</w:t>
            </w:r>
          </w:p>
        </w:tc>
        <w:tc>
          <w:tcPr>
            <w:tcW w:w="5282" w:type="dxa"/>
            <w:gridSpan w:val="2"/>
          </w:tcPr>
          <w:p w:rsidR="00504049" w:rsidRPr="00504049" w:rsidRDefault="00504049" w:rsidP="00504049">
            <w:pPr>
              <w:widowControl/>
              <w:spacing w:after="0"/>
              <w:jc w:val="center"/>
              <w:rPr>
                <w:rFonts w:ascii="Times New Roman" w:eastAsia="Times New Roman" w:hAnsi="Times New Roman" w:cs="Calibri"/>
                <w:color w:val="auto"/>
                <w:kern w:val="1"/>
              </w:rPr>
            </w:pPr>
            <w:r w:rsidRPr="00504049">
              <w:rPr>
                <w:rFonts w:ascii="Times New Roman" w:eastAsia="Times New Roman" w:hAnsi="Times New Roman" w:cs="Calibri"/>
                <w:color w:val="auto"/>
                <w:kern w:val="1"/>
              </w:rPr>
              <w:t>Норма для товарного сорта</w:t>
            </w:r>
          </w:p>
          <w:p w:rsidR="00504049" w:rsidRPr="00504049" w:rsidRDefault="00504049" w:rsidP="00504049">
            <w:pPr>
              <w:widowControl/>
              <w:spacing w:after="0"/>
              <w:jc w:val="center"/>
              <w:rPr>
                <w:rFonts w:ascii="Times New Roman" w:eastAsia="Times New Roman" w:hAnsi="Times New Roman" w:cs="Calibri"/>
                <w:color w:val="auto"/>
                <w:kern w:val="1"/>
              </w:rPr>
            </w:pPr>
          </w:p>
        </w:tc>
        <w:tc>
          <w:tcPr>
            <w:tcW w:w="2641" w:type="dxa"/>
            <w:vMerge w:val="restart"/>
          </w:tcPr>
          <w:p w:rsidR="00504049" w:rsidRPr="00504049" w:rsidRDefault="00504049" w:rsidP="00504049">
            <w:pPr>
              <w:widowControl/>
              <w:spacing w:after="0"/>
              <w:jc w:val="center"/>
              <w:rPr>
                <w:rFonts w:ascii="Times New Roman" w:eastAsia="Times New Roman" w:hAnsi="Times New Roman" w:cs="Calibri"/>
                <w:color w:val="auto"/>
                <w:kern w:val="1"/>
              </w:rPr>
            </w:pPr>
            <w:r w:rsidRPr="00504049">
              <w:rPr>
                <w:rFonts w:ascii="Times New Roman" w:eastAsia="Times New Roman" w:hAnsi="Times New Roman" w:cs="Calibri"/>
                <w:color w:val="auto"/>
                <w:kern w:val="1"/>
              </w:rPr>
              <w:t>Данные образца</w:t>
            </w:r>
          </w:p>
        </w:tc>
      </w:tr>
      <w:tr w:rsidR="00504049" w:rsidRPr="00504049" w:rsidTr="00415E99">
        <w:tc>
          <w:tcPr>
            <w:tcW w:w="2640" w:type="dxa"/>
            <w:vMerge/>
          </w:tcPr>
          <w:p w:rsidR="00504049" w:rsidRPr="00504049" w:rsidRDefault="00504049" w:rsidP="00504049">
            <w:pPr>
              <w:widowControl/>
              <w:spacing w:after="0"/>
              <w:jc w:val="center"/>
              <w:rPr>
                <w:rFonts w:ascii="Times New Roman" w:eastAsia="Times New Roman" w:hAnsi="Times New Roman" w:cs="Calibri"/>
                <w:color w:val="auto"/>
                <w:kern w:val="1"/>
              </w:rPr>
            </w:pPr>
          </w:p>
        </w:tc>
        <w:tc>
          <w:tcPr>
            <w:tcW w:w="2641" w:type="dxa"/>
          </w:tcPr>
          <w:p w:rsidR="00504049" w:rsidRPr="00504049" w:rsidRDefault="00504049" w:rsidP="00504049">
            <w:pPr>
              <w:widowControl/>
              <w:spacing w:after="0"/>
              <w:jc w:val="center"/>
              <w:rPr>
                <w:rFonts w:ascii="Times New Roman" w:eastAsia="Times New Roman" w:hAnsi="Times New Roman" w:cs="Calibri"/>
                <w:color w:val="auto"/>
                <w:kern w:val="1"/>
              </w:rPr>
            </w:pPr>
            <w:r w:rsidRPr="00504049">
              <w:rPr>
                <w:rFonts w:ascii="Times New Roman" w:eastAsia="Times New Roman" w:hAnsi="Times New Roman" w:cs="Calibri"/>
                <w:color w:val="auto"/>
                <w:kern w:val="1"/>
              </w:rPr>
              <w:t>Высший (отборный)</w:t>
            </w:r>
          </w:p>
        </w:tc>
        <w:tc>
          <w:tcPr>
            <w:tcW w:w="2641" w:type="dxa"/>
          </w:tcPr>
          <w:p w:rsidR="00504049" w:rsidRPr="00504049" w:rsidRDefault="00504049" w:rsidP="00504049">
            <w:pPr>
              <w:widowControl/>
              <w:spacing w:after="0"/>
              <w:rPr>
                <w:rFonts w:ascii="Times New Roman" w:eastAsia="Times New Roman" w:hAnsi="Times New Roman" w:cs="Calibri"/>
                <w:color w:val="auto"/>
                <w:kern w:val="1"/>
              </w:rPr>
            </w:pPr>
            <w:r w:rsidRPr="00504049">
              <w:rPr>
                <w:rFonts w:ascii="Times New Roman" w:eastAsia="Times New Roman" w:hAnsi="Times New Roman" w:cs="Calibri"/>
                <w:color w:val="auto"/>
                <w:kern w:val="1"/>
              </w:rPr>
              <w:t>Прочие сорта</w:t>
            </w:r>
          </w:p>
        </w:tc>
        <w:tc>
          <w:tcPr>
            <w:tcW w:w="2641" w:type="dxa"/>
            <w:vMerge/>
          </w:tcPr>
          <w:p w:rsidR="00504049" w:rsidRPr="00504049" w:rsidRDefault="00504049" w:rsidP="00504049">
            <w:pPr>
              <w:widowControl/>
              <w:spacing w:after="0"/>
              <w:jc w:val="center"/>
              <w:rPr>
                <w:rFonts w:ascii="Times New Roman" w:eastAsia="Times New Roman" w:hAnsi="Times New Roman" w:cs="Calibri"/>
                <w:color w:val="auto"/>
                <w:kern w:val="1"/>
              </w:rPr>
            </w:pPr>
          </w:p>
        </w:tc>
      </w:tr>
      <w:tr w:rsidR="00504049" w:rsidRPr="00504049" w:rsidTr="00415E99">
        <w:tc>
          <w:tcPr>
            <w:tcW w:w="2640" w:type="dxa"/>
          </w:tcPr>
          <w:p w:rsidR="00504049" w:rsidRPr="00504049" w:rsidRDefault="00504049" w:rsidP="00504049">
            <w:pPr>
              <w:widowControl/>
              <w:spacing w:after="0"/>
              <w:rPr>
                <w:rFonts w:ascii="Times New Roman" w:eastAsia="Times New Roman" w:hAnsi="Times New Roman" w:cs="Calibri"/>
                <w:color w:val="auto"/>
                <w:kern w:val="1"/>
              </w:rPr>
            </w:pPr>
            <w:r w:rsidRPr="00504049">
              <w:rPr>
                <w:rFonts w:ascii="Times New Roman" w:eastAsia="Times New Roman" w:hAnsi="Times New Roman" w:cs="Calibri"/>
                <w:color w:val="auto"/>
                <w:kern w:val="1"/>
              </w:rPr>
              <w:t>1. Внешний вид</w:t>
            </w:r>
          </w:p>
        </w:tc>
        <w:tc>
          <w:tcPr>
            <w:tcW w:w="2641" w:type="dxa"/>
          </w:tcPr>
          <w:p w:rsidR="00504049" w:rsidRPr="00504049" w:rsidRDefault="00504049" w:rsidP="00504049">
            <w:pPr>
              <w:widowControl/>
              <w:spacing w:after="0"/>
              <w:rPr>
                <w:rFonts w:ascii="Times New Roman" w:eastAsia="Times New Roman" w:hAnsi="Times New Roman" w:cs="Calibri"/>
                <w:color w:val="auto"/>
                <w:kern w:val="1"/>
              </w:rPr>
            </w:pPr>
          </w:p>
        </w:tc>
        <w:tc>
          <w:tcPr>
            <w:tcW w:w="2641" w:type="dxa"/>
          </w:tcPr>
          <w:p w:rsidR="00504049" w:rsidRPr="00504049" w:rsidRDefault="00504049" w:rsidP="00504049">
            <w:pPr>
              <w:widowControl/>
              <w:spacing w:after="0"/>
              <w:rPr>
                <w:rFonts w:ascii="Times New Roman" w:eastAsia="Times New Roman" w:hAnsi="Times New Roman" w:cs="Calibri"/>
                <w:color w:val="auto"/>
                <w:kern w:val="1"/>
              </w:rPr>
            </w:pPr>
          </w:p>
        </w:tc>
        <w:tc>
          <w:tcPr>
            <w:tcW w:w="2641" w:type="dxa"/>
          </w:tcPr>
          <w:p w:rsidR="00504049" w:rsidRPr="00504049" w:rsidRDefault="00504049" w:rsidP="00504049">
            <w:pPr>
              <w:widowControl/>
              <w:spacing w:after="0"/>
              <w:rPr>
                <w:rFonts w:ascii="Times New Roman" w:eastAsia="Times New Roman" w:hAnsi="Times New Roman" w:cs="Calibri"/>
                <w:color w:val="auto"/>
                <w:kern w:val="1"/>
              </w:rPr>
            </w:pPr>
          </w:p>
        </w:tc>
      </w:tr>
      <w:tr w:rsidR="00504049" w:rsidRPr="00504049" w:rsidTr="00415E99">
        <w:tc>
          <w:tcPr>
            <w:tcW w:w="2640" w:type="dxa"/>
          </w:tcPr>
          <w:p w:rsidR="00504049" w:rsidRPr="00504049" w:rsidRDefault="00504049" w:rsidP="00504049">
            <w:pPr>
              <w:widowControl/>
              <w:spacing w:after="0"/>
              <w:rPr>
                <w:rFonts w:ascii="Times New Roman" w:eastAsia="Times New Roman" w:hAnsi="Times New Roman" w:cs="Calibri"/>
                <w:color w:val="auto"/>
                <w:kern w:val="1"/>
              </w:rPr>
            </w:pPr>
            <w:r w:rsidRPr="00504049">
              <w:rPr>
                <w:rFonts w:ascii="Times New Roman" w:eastAsia="Times New Roman" w:hAnsi="Times New Roman" w:cs="Calibri"/>
                <w:color w:val="auto"/>
                <w:kern w:val="1"/>
              </w:rPr>
              <w:t>2.Другие…..</w:t>
            </w:r>
          </w:p>
        </w:tc>
        <w:tc>
          <w:tcPr>
            <w:tcW w:w="2641" w:type="dxa"/>
          </w:tcPr>
          <w:p w:rsidR="00504049" w:rsidRPr="00504049" w:rsidRDefault="00504049" w:rsidP="00504049">
            <w:pPr>
              <w:widowControl/>
              <w:spacing w:after="0"/>
              <w:rPr>
                <w:rFonts w:ascii="Times New Roman" w:eastAsia="Times New Roman" w:hAnsi="Times New Roman" w:cs="Calibri"/>
                <w:color w:val="auto"/>
                <w:kern w:val="1"/>
              </w:rPr>
            </w:pPr>
          </w:p>
        </w:tc>
        <w:tc>
          <w:tcPr>
            <w:tcW w:w="2641" w:type="dxa"/>
          </w:tcPr>
          <w:p w:rsidR="00504049" w:rsidRPr="00504049" w:rsidRDefault="00504049" w:rsidP="00504049">
            <w:pPr>
              <w:widowControl/>
              <w:spacing w:after="0"/>
              <w:rPr>
                <w:rFonts w:ascii="Times New Roman" w:eastAsia="Times New Roman" w:hAnsi="Times New Roman" w:cs="Calibri"/>
                <w:color w:val="auto"/>
                <w:kern w:val="1"/>
              </w:rPr>
            </w:pPr>
          </w:p>
        </w:tc>
        <w:tc>
          <w:tcPr>
            <w:tcW w:w="2641" w:type="dxa"/>
          </w:tcPr>
          <w:p w:rsidR="00504049" w:rsidRPr="00504049" w:rsidRDefault="00504049" w:rsidP="00504049">
            <w:pPr>
              <w:widowControl/>
              <w:spacing w:after="0"/>
              <w:rPr>
                <w:rFonts w:ascii="Times New Roman" w:eastAsia="Times New Roman" w:hAnsi="Times New Roman" w:cs="Calibri"/>
                <w:color w:val="auto"/>
                <w:kern w:val="1"/>
              </w:rPr>
            </w:pPr>
          </w:p>
        </w:tc>
      </w:tr>
    </w:tbl>
    <w:p w:rsidR="00504049" w:rsidRPr="00504049" w:rsidRDefault="00504049" w:rsidP="00504049">
      <w:pPr>
        <w:widowControl/>
        <w:spacing w:after="0"/>
        <w:ind w:left="360"/>
        <w:rPr>
          <w:rFonts w:ascii="Times New Roman" w:eastAsia="Times New Roman" w:hAnsi="Times New Roman" w:cs="Calibri"/>
          <w:color w:val="auto"/>
          <w:kern w:val="1"/>
        </w:rPr>
      </w:pPr>
    </w:p>
    <w:p w:rsidR="00504049" w:rsidRPr="00504049" w:rsidRDefault="00504049" w:rsidP="00504049">
      <w:pPr>
        <w:widowControl/>
        <w:numPr>
          <w:ilvl w:val="0"/>
          <w:numId w:val="3"/>
        </w:numPr>
        <w:suppressAutoHyphens w:val="0"/>
        <w:spacing w:after="0" w:line="240" w:lineRule="auto"/>
        <w:rPr>
          <w:rFonts w:ascii="Times New Roman" w:eastAsia="Times New Roman" w:hAnsi="Times New Roman" w:cs="Calibri"/>
          <w:color w:val="auto"/>
          <w:kern w:val="1"/>
        </w:rPr>
      </w:pPr>
      <w:r w:rsidRPr="00504049">
        <w:rPr>
          <w:rFonts w:ascii="Times New Roman" w:eastAsia="Times New Roman" w:hAnsi="Times New Roman" w:cs="Calibri"/>
          <w:color w:val="auto"/>
          <w:kern w:val="1"/>
        </w:rPr>
        <w:t>Сделайте заключение о качестве полученного образца товара и сорте. Вывод запишите.</w:t>
      </w:r>
    </w:p>
    <w:p w:rsidR="00504049" w:rsidRPr="00504049" w:rsidRDefault="00504049" w:rsidP="00504049">
      <w:pPr>
        <w:widowControl/>
        <w:suppressAutoHyphens w:val="0"/>
        <w:spacing w:line="276" w:lineRule="auto"/>
        <w:ind w:left="142"/>
        <w:contextualSpacing/>
        <w:rPr>
          <w:rFonts w:ascii="Times New Roman" w:eastAsia="Calibri" w:hAnsi="Times New Roman" w:cs="Times New Roman"/>
          <w:color w:val="FF0000"/>
          <w:sz w:val="22"/>
          <w:szCs w:val="22"/>
          <w:lang w:eastAsia="en-US"/>
        </w:rPr>
      </w:pPr>
      <w:r w:rsidRPr="00504049">
        <w:rPr>
          <w:rFonts w:ascii="Times New Roman" w:eastAsia="Calibri" w:hAnsi="Times New Roman" w:cs="Times New Roman"/>
          <w:color w:val="auto"/>
          <w:sz w:val="22"/>
          <w:szCs w:val="22"/>
          <w:lang w:eastAsia="en-US"/>
        </w:rPr>
        <w:t>Какие методы определения показателей качества Вы  использовали в работе? Запишите</w:t>
      </w:r>
    </w:p>
    <w:p w:rsidR="00241BE1" w:rsidRDefault="00A756FD" w:rsidP="00241BE1">
      <w:pPr>
        <w:pStyle w:val="a8"/>
        <w:ind w:left="0"/>
        <w:jc w:val="both"/>
        <w:rPr>
          <w:b/>
        </w:rPr>
      </w:pPr>
      <w:r>
        <w:rPr>
          <w:b/>
        </w:rPr>
        <w:t xml:space="preserve">Обеспечение: </w:t>
      </w:r>
      <w:hyperlink r:id="rId15" w:history="1">
        <w:r w:rsidR="00241BE1" w:rsidRPr="00AD0034">
          <w:rPr>
            <w:rStyle w:val="a9"/>
            <w:b/>
          </w:rPr>
          <w:t>https://studref.com/349877/tovarovedenie/instrumenty_upravleniya_kachestvom</w:t>
        </w:r>
      </w:hyperlink>
      <w:r w:rsidR="00241BE1">
        <w:rPr>
          <w:b/>
        </w:rPr>
        <w:t xml:space="preserve"> </w:t>
      </w:r>
    </w:p>
    <w:p w:rsidR="00241BE1" w:rsidRPr="001C485E" w:rsidRDefault="00241BE1" w:rsidP="00241BE1">
      <w:pPr>
        <w:pStyle w:val="a8"/>
        <w:ind w:left="0"/>
        <w:jc w:val="both"/>
        <w:rPr>
          <w:b/>
          <w:kern w:val="1"/>
        </w:rPr>
      </w:pPr>
    </w:p>
    <w:p w:rsidR="00A756FD" w:rsidRPr="00241BE1" w:rsidRDefault="00241BE1" w:rsidP="00241BE1">
      <w:pPr>
        <w:pStyle w:val="a8"/>
        <w:ind w:left="0"/>
        <w:jc w:val="both"/>
        <w:rPr>
          <w:b/>
        </w:rPr>
      </w:pPr>
      <w:r>
        <w:rPr>
          <w:b/>
        </w:rPr>
        <w:t xml:space="preserve"> </w:t>
      </w:r>
      <w:hyperlink r:id="rId16" w:history="1">
        <w:r w:rsidRPr="00AD0034">
          <w:rPr>
            <w:rStyle w:val="a9"/>
            <w:b/>
          </w:rPr>
          <w:t>https://studfiles.net/preview/4403574/</w:t>
        </w:r>
      </w:hyperlink>
      <w:r>
        <w:rPr>
          <w:b/>
        </w:rPr>
        <w:t xml:space="preserve"> </w:t>
      </w:r>
    </w:p>
    <w:p w:rsidR="00A756FD" w:rsidRDefault="00A756FD" w:rsidP="00A756FD">
      <w:r>
        <w:rPr>
          <w:b/>
        </w:rPr>
        <w:t>Вопросы для обсуждения:</w:t>
      </w:r>
      <w:r w:rsidR="00DA5354" w:rsidRPr="00DA5354">
        <w:rPr>
          <w:rFonts w:ascii="Times New Roman" w:eastAsia="Calibri" w:hAnsi="Times New Roman" w:cs="Times New Roman"/>
          <w:color w:val="auto"/>
          <w:sz w:val="22"/>
          <w:szCs w:val="22"/>
          <w:lang w:eastAsia="en-US"/>
        </w:rPr>
        <w:t xml:space="preserve"> </w:t>
      </w:r>
      <w:r w:rsidR="00DA5354" w:rsidRPr="00504049">
        <w:rPr>
          <w:rFonts w:ascii="Times New Roman" w:eastAsia="Calibri" w:hAnsi="Times New Roman" w:cs="Times New Roman"/>
          <w:color w:val="auto"/>
          <w:sz w:val="22"/>
          <w:szCs w:val="22"/>
          <w:lang w:eastAsia="en-US"/>
        </w:rPr>
        <w:t>методы определения показателей качества</w:t>
      </w:r>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504049" w:rsidRPr="00504049" w:rsidRDefault="00504049" w:rsidP="00504049">
      <w:pPr>
        <w:widowControl/>
        <w:suppressAutoHyphens w:val="0"/>
        <w:spacing w:line="276" w:lineRule="auto"/>
        <w:ind w:left="142"/>
        <w:contextualSpacing/>
        <w:rPr>
          <w:rFonts w:ascii="Times New Roman" w:eastAsia="Calibri" w:hAnsi="Times New Roman" w:cs="Times New Roman"/>
          <w:color w:val="FF0000"/>
          <w:sz w:val="22"/>
          <w:szCs w:val="22"/>
          <w:lang w:eastAsia="en-US"/>
        </w:rPr>
      </w:pPr>
    </w:p>
    <w:p w:rsidR="00504049" w:rsidRPr="00DA5354" w:rsidRDefault="002E7498" w:rsidP="00DA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rPr>
      </w:pPr>
      <w:r w:rsidRPr="005415BF">
        <w:rPr>
          <w:rFonts w:ascii="Times New Roman" w:hAnsi="Times New Roman" w:cs="Times New Roman"/>
          <w:b/>
          <w:bCs/>
        </w:rPr>
        <w:t>Тема  4.3.М</w:t>
      </w:r>
      <w:r w:rsidR="00DA5354">
        <w:rPr>
          <w:rFonts w:ascii="Times New Roman" w:hAnsi="Times New Roman" w:cs="Times New Roman"/>
          <w:b/>
          <w:bCs/>
        </w:rPr>
        <w:t>етоды оценки качества продукции</w:t>
      </w:r>
    </w:p>
    <w:p w:rsidR="00504049" w:rsidRDefault="00504049" w:rsidP="00044B3F">
      <w:pPr>
        <w:widowControl/>
        <w:spacing w:after="0" w:line="240" w:lineRule="auto"/>
        <w:jc w:val="center"/>
        <w:rPr>
          <w:rFonts w:ascii="Times New Roman" w:eastAsia="Times New Roman" w:hAnsi="Times New Roman" w:cs="Times New Roman"/>
          <w:color w:val="auto"/>
          <w:sz w:val="22"/>
          <w:szCs w:val="22"/>
        </w:rPr>
      </w:pPr>
      <w:bookmarkStart w:id="0" w:name="bookmark1"/>
      <w:r w:rsidRPr="00504049">
        <w:rPr>
          <w:rFonts w:ascii="Times New Roman" w:eastAsia="Times New Roman" w:hAnsi="Times New Roman" w:cs="Times New Roman"/>
          <w:color w:val="auto"/>
          <w:sz w:val="22"/>
          <w:szCs w:val="22"/>
        </w:rPr>
        <w:t>Практическая работа</w:t>
      </w:r>
      <w:bookmarkEnd w:id="0"/>
      <w:r w:rsidR="00044B3F">
        <w:rPr>
          <w:rFonts w:ascii="Times New Roman" w:eastAsia="Times New Roman" w:hAnsi="Times New Roman" w:cs="Times New Roman"/>
          <w:color w:val="auto"/>
          <w:sz w:val="22"/>
          <w:szCs w:val="22"/>
        </w:rPr>
        <w:t>№11</w:t>
      </w:r>
      <w:r w:rsidRPr="00504049">
        <w:rPr>
          <w:rFonts w:ascii="Times New Roman" w:eastAsia="Times New Roman" w:hAnsi="Times New Roman" w:cs="Times New Roman"/>
          <w:color w:val="auto"/>
          <w:sz w:val="22"/>
          <w:szCs w:val="22"/>
        </w:rPr>
        <w:t xml:space="preserve"> Оценка показателей качества продукции различными методами. Осуществление контроля качества</w:t>
      </w:r>
    </w:p>
    <w:p w:rsidR="00044B3F" w:rsidRPr="00DA5354" w:rsidRDefault="00044B3F" w:rsidP="00DA5354">
      <w:pPr>
        <w:widowControl/>
        <w:spacing w:after="0" w:line="240" w:lineRule="auto"/>
        <w:jc w:val="both"/>
        <w:textAlignment w:val="baseline"/>
        <w:rPr>
          <w:rFonts w:ascii="Times New Roman" w:eastAsia="Arial" w:hAnsi="Times New Roman" w:cs="Times New Roman"/>
          <w:color w:val="auto"/>
          <w:kern w:val="1"/>
        </w:rPr>
      </w:pPr>
      <w:r>
        <w:rPr>
          <w:rFonts w:ascii="Times New Roman" w:eastAsia="Times New Roman" w:hAnsi="Times New Roman" w:cs="Times New Roman"/>
          <w:color w:val="auto"/>
          <w:sz w:val="22"/>
          <w:szCs w:val="22"/>
        </w:rPr>
        <w:t>Цель:</w:t>
      </w:r>
      <w:r w:rsidRPr="00044B3F">
        <w:rPr>
          <w:rFonts w:ascii="Times New Roman" w:eastAsia="Times New Roman" w:hAnsi="Times New Roman" w:cs="Times New Roman"/>
          <w:color w:val="auto"/>
          <w:kern w:val="1"/>
        </w:rPr>
        <w:t xml:space="preserve"> </w:t>
      </w:r>
      <w:r>
        <w:rPr>
          <w:rFonts w:ascii="Times New Roman" w:eastAsia="Arial" w:hAnsi="Times New Roman" w:cs="Times New Roman"/>
          <w:color w:val="auto"/>
          <w:kern w:val="1"/>
        </w:rPr>
        <w:t>определение  степени усвоения знаний по теме</w:t>
      </w:r>
    </w:p>
    <w:p w:rsidR="00044B3F" w:rsidRPr="00504049" w:rsidRDefault="00044B3F" w:rsidP="00044B3F">
      <w:pPr>
        <w:widowControl/>
        <w:spacing w:after="0" w:line="240" w:lineRule="auto"/>
        <w:rPr>
          <w:rFonts w:ascii="Times New Roman" w:eastAsia="Times New Roman" w:hAnsi="Times New Roman" w:cs="Times New Roman"/>
          <w:color w:val="auto"/>
          <w:sz w:val="22"/>
          <w:szCs w:val="22"/>
        </w:rPr>
      </w:pPr>
    </w:p>
    <w:p w:rsidR="00504049" w:rsidRPr="00504049" w:rsidRDefault="00504049" w:rsidP="00504049">
      <w:pPr>
        <w:widowControl/>
        <w:spacing w:after="0" w:line="240" w:lineRule="auto"/>
        <w:jc w:val="center"/>
        <w:rPr>
          <w:rFonts w:ascii="Times New Roman" w:eastAsia="Times New Roman" w:hAnsi="Times New Roman" w:cs="Times New Roman"/>
          <w:color w:val="auto"/>
          <w:sz w:val="22"/>
          <w:szCs w:val="22"/>
        </w:rPr>
      </w:pPr>
      <w:r w:rsidRPr="00504049">
        <w:rPr>
          <w:rFonts w:ascii="Times New Roman" w:eastAsia="Times New Roman" w:hAnsi="Times New Roman" w:cs="Times New Roman"/>
          <w:color w:val="auto"/>
          <w:sz w:val="22"/>
          <w:szCs w:val="22"/>
        </w:rPr>
        <w:t>Пояснения к работе:</w:t>
      </w:r>
    </w:p>
    <w:p w:rsidR="00504049" w:rsidRPr="00504049" w:rsidRDefault="00504049" w:rsidP="00504049">
      <w:pPr>
        <w:suppressAutoHyphens w:val="0"/>
        <w:spacing w:after="0" w:line="240" w:lineRule="auto"/>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По результатам исследований внешних рынков, которые по заказу производителя холодильников — предприятия «Норд» — осуществила специализированная маркетинговая фирма, выбран</w:t>
      </w:r>
    </w:p>
    <w:p w:rsidR="00504049" w:rsidRPr="00504049" w:rsidRDefault="00504049" w:rsidP="00504049">
      <w:pPr>
        <w:suppressAutoHyphens w:val="0"/>
        <w:spacing w:after="226" w:line="240" w:lineRule="auto"/>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целевой рынок в достаточно развитой стране. Национальное производство бытовых холодильников удовлетворяет спрос лишь на 20—25%. так как главное внимание этой отрасли промышленности уделяется морозильным камерам. В этой связи интерес фирм — производителей холодильников к этому рынку достаточно высок.</w:t>
      </w:r>
    </w:p>
    <w:p w:rsidR="00504049" w:rsidRPr="00504049" w:rsidRDefault="00504049" w:rsidP="00504049">
      <w:pPr>
        <w:tabs>
          <w:tab w:val="left" w:leader="hyphen" w:pos="8533"/>
        </w:tabs>
        <w:suppressAutoHyphens w:val="0"/>
        <w:spacing w:after="0" w:line="240" w:lineRule="auto"/>
        <w:ind w:left="142"/>
        <w:jc w:val="both"/>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Однако в силу множества причин лишь сравнительно небольшие фирмы на сегодняшний день владеют той или другой долей рынка холодильников в этой стране. Последнее обстоятельство послужило одним из критериев выбора этой страны для экспорта холодильников предприятием «Норд», так как оно впервые выходит на внешний рынок и не уверено в возможности успеха в конкурентной борьбе с крупными производителями бытовых холодильников на других рынках. Наиболее известными для </w:t>
      </w:r>
      <w:r w:rsidRPr="00504049">
        <w:rPr>
          <w:rFonts w:ascii="Times New Roman" w:eastAsia="Times New Roman" w:hAnsi="Times New Roman" w:cs="Times New Roman"/>
          <w:color w:val="000000"/>
          <w:u w:val="single"/>
          <w:shd w:val="clear" w:color="auto" w:fill="FFFFFF"/>
          <w:lang w:eastAsia="ru-RU" w:bidi="ru-RU"/>
        </w:rPr>
        <w:t>потребителей бытовых холодильников на целевом рын</w:t>
      </w:r>
      <w:r w:rsidRPr="00504049">
        <w:rPr>
          <w:rFonts w:ascii="Times New Roman" w:eastAsia="Times New Roman" w:hAnsi="Times New Roman" w:cs="Times New Roman"/>
          <w:color w:val="auto"/>
          <w:lang w:eastAsia="ru-RU"/>
        </w:rPr>
        <w:t>ке являются: «</w:t>
      </w:r>
      <w:proofErr w:type="spellStart"/>
      <w:r w:rsidRPr="00504049">
        <w:rPr>
          <w:rFonts w:ascii="Times New Roman" w:eastAsia="Times New Roman" w:hAnsi="Times New Roman" w:cs="Times New Roman"/>
          <w:color w:val="auto"/>
          <w:lang w:eastAsia="ru-RU"/>
        </w:rPr>
        <w:t>Лехел</w:t>
      </w:r>
      <w:proofErr w:type="spellEnd"/>
      <w:r w:rsidRPr="00504049">
        <w:rPr>
          <w:rFonts w:ascii="Times New Roman" w:eastAsia="Times New Roman" w:hAnsi="Times New Roman" w:cs="Times New Roman"/>
          <w:color w:val="auto"/>
          <w:lang w:eastAsia="ru-RU"/>
        </w:rPr>
        <w:t xml:space="preserve">» (10% рынка), </w:t>
      </w:r>
      <w:r w:rsidRPr="00504049">
        <w:rPr>
          <w:rFonts w:ascii="Times New Roman" w:eastAsia="Times New Roman" w:hAnsi="Times New Roman" w:cs="Times New Roman"/>
          <w:color w:val="000000"/>
          <w:u w:val="single"/>
          <w:shd w:val="clear" w:color="auto" w:fill="FFFFFF"/>
          <w:lang w:eastAsia="ru-RU" w:bidi="ru-RU"/>
        </w:rPr>
        <w:t>«Феникс»</w:t>
      </w:r>
      <w:r w:rsidRPr="00504049">
        <w:rPr>
          <w:rFonts w:ascii="Times New Roman" w:eastAsia="Times New Roman" w:hAnsi="Times New Roman" w:cs="Times New Roman"/>
          <w:color w:val="auto"/>
          <w:lang w:eastAsia="ru-RU"/>
        </w:rPr>
        <w:t xml:space="preserve"> (5%),  </w:t>
      </w:r>
      <w:r w:rsidRPr="00504049">
        <w:rPr>
          <w:rFonts w:ascii="Times New Roman" w:eastAsia="Times New Roman" w:hAnsi="Times New Roman" w:cs="Times New Roman"/>
          <w:color w:val="000000"/>
          <w:u w:val="single"/>
          <w:shd w:val="clear" w:color="auto" w:fill="FFFFFF"/>
          <w:lang w:eastAsia="ru-RU" w:bidi="ru-RU"/>
        </w:rPr>
        <w:t xml:space="preserve">«Минск </w:t>
      </w:r>
      <w:r w:rsidRPr="00504049">
        <w:rPr>
          <w:rFonts w:ascii="Times New Roman" w:eastAsia="Times New Roman" w:hAnsi="Times New Roman" w:cs="Times New Roman"/>
          <w:b/>
          <w:bCs/>
          <w:color w:val="000000"/>
          <w:spacing w:val="30"/>
          <w:u w:val="single"/>
          <w:shd w:val="clear" w:color="auto" w:fill="FFFFFF"/>
          <w:lang w:eastAsia="ru-RU" w:bidi="ru-RU"/>
        </w:rPr>
        <w:t>15</w:t>
      </w:r>
      <w:r w:rsidRPr="00504049">
        <w:rPr>
          <w:rFonts w:ascii="Times New Roman" w:eastAsia="Times New Roman" w:hAnsi="Times New Roman" w:cs="Times New Roman"/>
          <w:b/>
          <w:bCs/>
          <w:color w:val="000000"/>
          <w:spacing w:val="30"/>
          <w:shd w:val="clear" w:color="auto" w:fill="FFFFFF"/>
          <w:lang w:eastAsia="ru-RU" w:bidi="ru-RU"/>
        </w:rPr>
        <w:t>М»</w:t>
      </w:r>
      <w:r w:rsidRPr="00504049">
        <w:rPr>
          <w:rFonts w:ascii="Times New Roman" w:eastAsia="Times New Roman" w:hAnsi="Times New Roman" w:cs="Times New Roman"/>
          <w:b/>
          <w:bCs/>
          <w:color w:val="000000"/>
          <w:shd w:val="clear" w:color="auto" w:fill="FFFFFF"/>
          <w:lang w:eastAsia="ru-RU" w:bidi="ru-RU"/>
        </w:rPr>
        <w:t xml:space="preserve"> (5%), </w:t>
      </w:r>
      <w:r w:rsidRPr="00504049">
        <w:rPr>
          <w:rFonts w:ascii="Times New Roman" w:eastAsia="Times New Roman" w:hAnsi="Times New Roman" w:cs="Times New Roman"/>
          <w:color w:val="auto"/>
          <w:lang w:eastAsia="ru-RU"/>
        </w:rPr>
        <w:t>«</w:t>
      </w:r>
      <w:proofErr w:type="spellStart"/>
      <w:r w:rsidRPr="00504049">
        <w:rPr>
          <w:rFonts w:ascii="Times New Roman" w:eastAsia="Times New Roman" w:hAnsi="Times New Roman" w:cs="Times New Roman"/>
          <w:color w:val="auto"/>
          <w:lang w:eastAsia="ru-RU"/>
        </w:rPr>
        <w:t>Снайга</w:t>
      </w:r>
      <w:proofErr w:type="spellEnd"/>
      <w:r w:rsidRPr="00504049">
        <w:rPr>
          <w:rFonts w:ascii="Times New Roman" w:eastAsia="Times New Roman" w:hAnsi="Times New Roman" w:cs="Times New Roman"/>
          <w:color w:val="auto"/>
          <w:lang w:eastAsia="ru-RU"/>
        </w:rPr>
        <w:t xml:space="preserve">» </w:t>
      </w:r>
      <w:r w:rsidRPr="00504049">
        <w:rPr>
          <w:rFonts w:ascii="Times New Roman" w:eastAsia="Times New Roman" w:hAnsi="Times New Roman" w:cs="Times New Roman"/>
          <w:b/>
          <w:bCs/>
          <w:color w:val="000000"/>
          <w:shd w:val="clear" w:color="auto" w:fill="FFFFFF"/>
          <w:lang w:eastAsia="ru-RU" w:bidi="ru-RU"/>
        </w:rPr>
        <w:t>(3 %).</w:t>
      </w:r>
    </w:p>
    <w:p w:rsidR="00504049" w:rsidRPr="00504049" w:rsidRDefault="00504049" w:rsidP="00504049">
      <w:pPr>
        <w:suppressAutoHyphens w:val="0"/>
        <w:spacing w:after="188" w:line="240" w:lineRule="auto"/>
        <w:ind w:left="142"/>
        <w:jc w:val="both"/>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Предприятие </w:t>
      </w:r>
      <w:r w:rsidRPr="00504049">
        <w:rPr>
          <w:rFonts w:ascii="Times New Roman" w:eastAsia="Times New Roman" w:hAnsi="Times New Roman" w:cs="Times New Roman"/>
          <w:color w:val="000000"/>
          <w:u w:val="single"/>
          <w:shd w:val="clear" w:color="auto" w:fill="FFFFFF"/>
          <w:lang w:eastAsia="ru-RU" w:bidi="ru-RU"/>
        </w:rPr>
        <w:t>«Норд» выпускает три марки холодильников: «Пурга», «Сириус», «Фриз».</w:t>
      </w:r>
      <w:r w:rsidRPr="00504049">
        <w:rPr>
          <w:rFonts w:ascii="Times New Roman" w:eastAsia="Times New Roman" w:hAnsi="Times New Roman" w:cs="Times New Roman"/>
          <w:color w:val="auto"/>
          <w:lang w:eastAsia="ru-RU"/>
        </w:rPr>
        <w:t xml:space="preserve"> </w:t>
      </w:r>
      <w:r w:rsidRPr="00504049">
        <w:rPr>
          <w:rFonts w:ascii="Times New Roman" w:eastAsia="Times New Roman" w:hAnsi="Times New Roman" w:cs="Times New Roman"/>
          <w:color w:val="auto"/>
          <w:lang w:eastAsia="ru-RU"/>
        </w:rPr>
        <w:lastRenderedPageBreak/>
        <w:t>Ежегодный выпуск 1 млн. холодильников, планируемый объем экспорта 500-600 тыс. шт.</w:t>
      </w:r>
    </w:p>
    <w:p w:rsidR="00504049" w:rsidRPr="00504049" w:rsidRDefault="00504049" w:rsidP="00504049">
      <w:pPr>
        <w:tabs>
          <w:tab w:val="left" w:pos="9421"/>
        </w:tabs>
        <w:suppressAutoHyphens w:val="0"/>
        <w:spacing w:after="0" w:line="240" w:lineRule="auto"/>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Параметры качества холодильников (значения параметров </w:t>
      </w:r>
      <w:r w:rsidRPr="00504049">
        <w:rPr>
          <w:rFonts w:ascii="Times New Roman" w:eastAsia="Times New Roman" w:hAnsi="Times New Roman" w:cs="Times New Roman"/>
          <w:color w:val="auto"/>
          <w:lang w:val="en-US" w:eastAsia="en-US" w:bidi="en-US"/>
        </w:rPr>
        <w:t>Pi</w:t>
      </w:r>
      <w:r w:rsidRPr="00504049">
        <w:rPr>
          <w:rFonts w:ascii="Times New Roman" w:eastAsia="Times New Roman" w:hAnsi="Times New Roman" w:cs="Times New Roman"/>
          <w:color w:val="auto"/>
          <w:lang w:eastAsia="en-US" w:bidi="en-US"/>
        </w:rPr>
        <w:t>)</w:t>
      </w:r>
      <w:r w:rsidRPr="00504049">
        <w:rPr>
          <w:rFonts w:ascii="Times New Roman" w:eastAsia="Times New Roman" w:hAnsi="Times New Roman" w:cs="Times New Roman"/>
          <w:color w:val="auto"/>
          <w:lang w:eastAsia="ru-RU"/>
        </w:rPr>
        <w:t>приведены в табл. 1, а их стоимостные характеристики — в табл. 2.</w:t>
      </w:r>
    </w:p>
    <w:p w:rsidR="00504049" w:rsidRPr="00504049" w:rsidRDefault="00504049" w:rsidP="00504049">
      <w:pPr>
        <w:framePr w:w="8806" w:wrap="notBeside" w:vAnchor="text" w:hAnchor="page" w:x="1561" w:y="1444"/>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pacing w:val="30"/>
          <w:shd w:val="clear" w:color="auto" w:fill="FFFFFF"/>
          <w:lang w:eastAsia="ru-RU" w:bidi="ru-RU"/>
        </w:rPr>
        <w:t>Таблица 1</w:t>
      </w:r>
    </w:p>
    <w:tbl>
      <w:tblPr>
        <w:tblOverlap w:val="never"/>
        <w:tblW w:w="8647" w:type="dxa"/>
        <w:tblInd w:w="294" w:type="dxa"/>
        <w:tblLayout w:type="fixed"/>
        <w:tblCellMar>
          <w:left w:w="10" w:type="dxa"/>
          <w:right w:w="10" w:type="dxa"/>
        </w:tblCellMar>
        <w:tblLook w:val="04A0" w:firstRow="1" w:lastRow="0" w:firstColumn="1" w:lastColumn="0" w:noHBand="0" w:noVBand="1"/>
      </w:tblPr>
      <w:tblGrid>
        <w:gridCol w:w="2410"/>
        <w:gridCol w:w="850"/>
        <w:gridCol w:w="709"/>
        <w:gridCol w:w="709"/>
        <w:gridCol w:w="708"/>
        <w:gridCol w:w="709"/>
        <w:gridCol w:w="709"/>
        <w:gridCol w:w="709"/>
        <w:gridCol w:w="1134"/>
      </w:tblGrid>
      <w:tr w:rsidR="00504049" w:rsidRPr="00504049" w:rsidTr="00415E99">
        <w:trPr>
          <w:trHeight w:hRule="exact" w:val="744"/>
        </w:trPr>
        <w:tc>
          <w:tcPr>
            <w:tcW w:w="2410" w:type="dxa"/>
            <w:vMerge w:val="restart"/>
            <w:tcBorders>
              <w:top w:val="single" w:sz="4" w:space="0" w:color="auto"/>
              <w:lef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Параметры</w:t>
            </w:r>
          </w:p>
        </w:tc>
        <w:tc>
          <w:tcPr>
            <w:tcW w:w="5103" w:type="dxa"/>
            <w:gridSpan w:val="7"/>
            <w:tcBorders>
              <w:top w:val="single" w:sz="4" w:space="0" w:color="auto"/>
              <w:left w:val="single" w:sz="4" w:space="0" w:color="auto"/>
            </w:tcBorders>
            <w:shd w:val="clear" w:color="auto" w:fill="FFFFFF"/>
            <w:vAlign w:val="center"/>
          </w:tcPr>
          <w:p w:rsidR="00504049" w:rsidRPr="00504049" w:rsidRDefault="00504049" w:rsidP="00504049">
            <w:pPr>
              <w:framePr w:w="8806" w:wrap="notBeside" w:vAnchor="text" w:hAnchor="page" w:x="1561" w:y="1444"/>
              <w:widowControl/>
              <w:spacing w:after="0"/>
              <w:ind w:left="142"/>
              <w:jc w:val="center"/>
              <w:rPr>
                <w:rFonts w:ascii="Times New Roman" w:eastAsia="Times New Roman" w:hAnsi="Times New Roman" w:cs="Times New Roman"/>
                <w:color w:val="auto"/>
                <w:kern w:val="1"/>
              </w:rPr>
            </w:pPr>
            <w:r w:rsidRPr="00504049">
              <w:rPr>
                <w:rFonts w:ascii="Times New Roman" w:eastAsia="Arial Unicode MS" w:hAnsi="Times New Roman" w:cs="Calibri"/>
                <w:color w:val="000000"/>
                <w:kern w:val="1"/>
                <w:sz w:val="20"/>
                <w:szCs w:val="20"/>
                <w:shd w:val="clear" w:color="auto" w:fill="FFFFFF"/>
                <w:lang w:eastAsia="ru-RU" w:bidi="ru-RU"/>
              </w:rPr>
              <w:t>Марка холодильника</w:t>
            </w:r>
          </w:p>
        </w:tc>
        <w:tc>
          <w:tcPr>
            <w:tcW w:w="1134" w:type="dxa"/>
            <w:tcBorders>
              <w:top w:val="single" w:sz="4" w:space="0" w:color="auto"/>
              <w:left w:val="single" w:sz="4" w:space="0" w:color="auto"/>
              <w:right w:val="single" w:sz="4" w:space="0" w:color="auto"/>
            </w:tcBorders>
            <w:shd w:val="clear" w:color="auto" w:fill="FFFFFF"/>
          </w:tcPr>
          <w:p w:rsidR="00504049" w:rsidRPr="00504049" w:rsidRDefault="00504049" w:rsidP="00504049">
            <w:pPr>
              <w:framePr w:w="8806" w:wrap="notBeside" w:vAnchor="text" w:hAnchor="page" w:x="1561" w:y="1444"/>
              <w:suppressAutoHyphens w:val="0"/>
              <w:spacing w:after="0" w:line="192"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 xml:space="preserve">Коэффициент значимости параметра </w:t>
            </w:r>
          </w:p>
          <w:p w:rsidR="00504049" w:rsidRPr="00504049" w:rsidRDefault="00504049" w:rsidP="00504049">
            <w:pPr>
              <w:framePr w:w="8806" w:wrap="notBeside" w:vAnchor="text" w:hAnchor="page" w:x="1561" w:y="1444"/>
              <w:shd w:val="clear" w:color="auto" w:fill="FFFFFF"/>
              <w:suppressAutoHyphens w:val="0"/>
              <w:spacing w:after="0" w:line="220" w:lineRule="exact"/>
              <w:ind w:left="142"/>
              <w:rPr>
                <w:rFonts w:ascii="Times New Roman" w:eastAsia="Times New Roman" w:hAnsi="Times New Roman" w:cs="Times New Roman"/>
                <w:color w:val="auto"/>
                <w:lang w:eastAsia="ru-RU"/>
              </w:rPr>
            </w:pPr>
            <w:r w:rsidRPr="00504049">
              <w:rPr>
                <w:rFonts w:ascii="Trebuchet MS" w:eastAsia="Trebuchet MS" w:hAnsi="Trebuchet MS" w:cs="Trebuchet MS"/>
                <w:i/>
                <w:iCs/>
                <w:color w:val="000000"/>
                <w:shd w:val="clear" w:color="auto" w:fill="FFFFFF"/>
                <w:lang w:eastAsia="ru-RU" w:bidi="ru-RU"/>
              </w:rPr>
              <w:t>К</w:t>
            </w:r>
            <w:proofErr w:type="gramStart"/>
            <w:r w:rsidRPr="00504049">
              <w:rPr>
                <w:rFonts w:ascii="Trebuchet MS" w:eastAsia="Trebuchet MS" w:hAnsi="Trebuchet MS" w:cs="Trebuchet MS"/>
                <w:i/>
                <w:iCs/>
                <w:color w:val="000000"/>
                <w:shd w:val="clear" w:color="auto" w:fill="FFFFFF"/>
                <w:lang w:eastAsia="ru-RU" w:bidi="ru-RU"/>
              </w:rPr>
              <w:t>1</w:t>
            </w:r>
            <w:proofErr w:type="gramEnd"/>
          </w:p>
        </w:tc>
      </w:tr>
      <w:tr w:rsidR="00504049" w:rsidRPr="00504049" w:rsidTr="00415E99">
        <w:trPr>
          <w:trHeight w:hRule="exact" w:val="850"/>
        </w:trPr>
        <w:tc>
          <w:tcPr>
            <w:tcW w:w="2410" w:type="dxa"/>
            <w:vMerge/>
            <w:tcBorders>
              <w:left w:val="single" w:sz="4" w:space="0" w:color="auto"/>
            </w:tcBorders>
            <w:shd w:val="clear" w:color="auto" w:fill="FFFFFF"/>
            <w:vAlign w:val="center"/>
          </w:tcPr>
          <w:p w:rsidR="00504049" w:rsidRPr="00504049" w:rsidRDefault="00504049" w:rsidP="00504049">
            <w:pPr>
              <w:framePr w:w="8806" w:wrap="notBeside" w:vAnchor="text" w:hAnchor="page" w:x="1561" w:y="1444"/>
              <w:widowControl/>
              <w:spacing w:after="0"/>
              <w:ind w:left="142"/>
              <w:rPr>
                <w:rFonts w:ascii="Times New Roman" w:eastAsia="Times New Roman" w:hAnsi="Times New Roman" w:cs="Times New Roman"/>
                <w:color w:val="auto"/>
                <w:kern w:val="1"/>
              </w:rPr>
            </w:pPr>
          </w:p>
        </w:tc>
        <w:tc>
          <w:tcPr>
            <w:tcW w:w="850" w:type="dxa"/>
            <w:tcBorders>
              <w:top w:val="single" w:sz="4" w:space="0" w:color="auto"/>
              <w:lef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6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«Сириус»</w:t>
            </w:r>
          </w:p>
        </w:tc>
        <w:tc>
          <w:tcPr>
            <w:tcW w:w="709" w:type="dxa"/>
            <w:tcBorders>
              <w:top w:val="single" w:sz="4" w:space="0" w:color="auto"/>
              <w:lef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6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w:t>
            </w:r>
            <w:proofErr w:type="spellStart"/>
            <w:r w:rsidRPr="00504049">
              <w:rPr>
                <w:rFonts w:ascii="Times New Roman" w:eastAsia="Times New Roman" w:hAnsi="Times New Roman" w:cs="Times New Roman"/>
                <w:color w:val="000000"/>
                <w:shd w:val="clear" w:color="auto" w:fill="FFFFFF"/>
                <w:lang w:eastAsia="ru-RU" w:bidi="ru-RU"/>
              </w:rPr>
              <w:t>Пур</w:t>
            </w:r>
            <w:proofErr w:type="spellEnd"/>
            <w:r w:rsidRPr="00504049">
              <w:rPr>
                <w:rFonts w:ascii="Times New Roman" w:eastAsia="Times New Roman" w:hAnsi="Times New Roman" w:cs="Times New Roman"/>
                <w:color w:val="000000"/>
                <w:shd w:val="clear" w:color="auto" w:fill="FFFFFF"/>
                <w:lang w:eastAsia="ru-RU" w:bidi="ru-RU"/>
              </w:rPr>
              <w:softHyphen/>
            </w:r>
          </w:p>
          <w:p w:rsidR="00504049" w:rsidRPr="00504049" w:rsidRDefault="00504049" w:rsidP="00504049">
            <w:pPr>
              <w:framePr w:w="8806" w:wrap="notBeside" w:vAnchor="text" w:hAnchor="page" w:x="1561" w:y="1444"/>
              <w:suppressAutoHyphens w:val="0"/>
              <w:spacing w:before="60"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га»</w:t>
            </w:r>
          </w:p>
        </w:tc>
        <w:tc>
          <w:tcPr>
            <w:tcW w:w="709" w:type="dxa"/>
            <w:tcBorders>
              <w:top w:val="single" w:sz="4" w:space="0" w:color="auto"/>
              <w:lef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«Фриз»</w:t>
            </w:r>
          </w:p>
        </w:tc>
        <w:tc>
          <w:tcPr>
            <w:tcW w:w="708" w:type="dxa"/>
            <w:tcBorders>
              <w:top w:val="single" w:sz="4" w:space="0" w:color="auto"/>
              <w:lef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6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w:t>
            </w:r>
            <w:proofErr w:type="spellStart"/>
            <w:r w:rsidRPr="00504049">
              <w:rPr>
                <w:rFonts w:ascii="Times New Roman" w:eastAsia="Times New Roman" w:hAnsi="Times New Roman" w:cs="Times New Roman"/>
                <w:color w:val="000000"/>
                <w:shd w:val="clear" w:color="auto" w:fill="FFFFFF"/>
                <w:lang w:eastAsia="ru-RU" w:bidi="ru-RU"/>
              </w:rPr>
              <w:t>Ле</w:t>
            </w:r>
            <w:proofErr w:type="spellEnd"/>
            <w:r w:rsidRPr="00504049">
              <w:rPr>
                <w:rFonts w:ascii="Times New Roman" w:eastAsia="Times New Roman" w:hAnsi="Times New Roman" w:cs="Times New Roman"/>
                <w:color w:val="000000"/>
                <w:shd w:val="clear" w:color="auto" w:fill="FFFFFF"/>
                <w:lang w:eastAsia="ru-RU" w:bidi="ru-RU"/>
              </w:rPr>
              <w:t>-</w:t>
            </w:r>
          </w:p>
          <w:p w:rsidR="00504049" w:rsidRPr="00504049" w:rsidRDefault="00504049" w:rsidP="00504049">
            <w:pPr>
              <w:framePr w:w="8806" w:wrap="notBeside" w:vAnchor="text" w:hAnchor="page" w:x="1561" w:y="1444"/>
              <w:suppressAutoHyphens w:val="0"/>
              <w:spacing w:before="60" w:after="0" w:line="200" w:lineRule="exact"/>
              <w:ind w:left="142"/>
              <w:rPr>
                <w:rFonts w:ascii="Times New Roman" w:eastAsia="Times New Roman" w:hAnsi="Times New Roman" w:cs="Times New Roman"/>
                <w:color w:val="auto"/>
                <w:lang w:val="en-US" w:eastAsia="ru-RU"/>
              </w:rPr>
            </w:pPr>
            <w:proofErr w:type="spellStart"/>
            <w:r w:rsidRPr="00504049">
              <w:rPr>
                <w:rFonts w:ascii="Times New Roman" w:eastAsia="Times New Roman" w:hAnsi="Times New Roman" w:cs="Times New Roman"/>
                <w:color w:val="000000"/>
                <w:shd w:val="clear" w:color="auto" w:fill="FFFFFF"/>
                <w:lang w:eastAsia="ru-RU" w:bidi="ru-RU"/>
              </w:rPr>
              <w:t>хел</w:t>
            </w:r>
            <w:proofErr w:type="spellEnd"/>
            <w:r w:rsidRPr="00504049">
              <w:rPr>
                <w:rFonts w:ascii="Times New Roman" w:eastAsia="Times New Roman" w:hAnsi="Times New Roman" w:cs="Times New Roman"/>
                <w:color w:val="000000"/>
                <w:shd w:val="clear" w:color="auto" w:fill="FFFFFF"/>
                <w:lang w:eastAsia="ru-RU" w:bidi="ru-RU"/>
              </w:rPr>
              <w:t>»</w:t>
            </w:r>
          </w:p>
        </w:tc>
        <w:tc>
          <w:tcPr>
            <w:tcW w:w="709" w:type="dxa"/>
            <w:tcBorders>
              <w:top w:val="single" w:sz="4" w:space="0" w:color="auto"/>
              <w:lef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6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«Фе</w:t>
            </w:r>
            <w:r w:rsidRPr="00504049">
              <w:rPr>
                <w:rFonts w:ascii="Times New Roman" w:eastAsia="Times New Roman" w:hAnsi="Times New Roman" w:cs="Times New Roman"/>
                <w:color w:val="000000"/>
                <w:shd w:val="clear" w:color="auto" w:fill="FFFFFF"/>
                <w:lang w:eastAsia="ru-RU" w:bidi="ru-RU"/>
              </w:rPr>
              <w:softHyphen/>
            </w:r>
          </w:p>
          <w:p w:rsidR="00504049" w:rsidRPr="00504049" w:rsidRDefault="00504049" w:rsidP="00504049">
            <w:pPr>
              <w:framePr w:w="8806" w:wrap="notBeside" w:vAnchor="text" w:hAnchor="page" w:x="1561" w:y="1444"/>
              <w:suppressAutoHyphens w:val="0"/>
              <w:spacing w:before="60"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никс</w:t>
            </w:r>
          </w:p>
        </w:tc>
        <w:tc>
          <w:tcPr>
            <w:tcW w:w="709" w:type="dxa"/>
            <w:tcBorders>
              <w:top w:val="single" w:sz="4" w:space="0" w:color="auto"/>
              <w:left w:val="single" w:sz="4" w:space="0" w:color="auto"/>
              <w:righ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6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w:t>
            </w:r>
            <w:proofErr w:type="spellStart"/>
            <w:r w:rsidRPr="00504049">
              <w:rPr>
                <w:rFonts w:ascii="Times New Roman" w:eastAsia="Times New Roman" w:hAnsi="Times New Roman" w:cs="Times New Roman"/>
                <w:color w:val="000000"/>
                <w:shd w:val="clear" w:color="auto" w:fill="FFFFFF"/>
                <w:lang w:eastAsia="ru-RU" w:bidi="ru-RU"/>
              </w:rPr>
              <w:t>Снайга</w:t>
            </w:r>
            <w:proofErr w:type="spellEnd"/>
          </w:p>
        </w:tc>
        <w:tc>
          <w:tcPr>
            <w:tcW w:w="709" w:type="dxa"/>
            <w:tcBorders>
              <w:top w:val="single" w:sz="4" w:space="0" w:color="auto"/>
              <w:lef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«Минск</w:t>
            </w:r>
          </w:p>
          <w:p w:rsidR="00504049" w:rsidRPr="00504049" w:rsidRDefault="00504049" w:rsidP="00504049">
            <w:pPr>
              <w:framePr w:w="8806" w:wrap="notBeside" w:vAnchor="text" w:hAnchor="page" w:x="1561" w:y="1444"/>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15М</w:t>
            </w:r>
          </w:p>
        </w:tc>
        <w:tc>
          <w:tcPr>
            <w:tcW w:w="1134" w:type="dxa"/>
            <w:tcBorders>
              <w:left w:val="single" w:sz="4" w:space="0" w:color="auto"/>
              <w:right w:val="single" w:sz="4" w:space="0" w:color="auto"/>
            </w:tcBorders>
            <w:shd w:val="clear" w:color="auto" w:fill="FFFFFF"/>
            <w:vAlign w:val="bottom"/>
          </w:tcPr>
          <w:p w:rsidR="00504049" w:rsidRPr="00504049" w:rsidRDefault="00504049" w:rsidP="00504049">
            <w:pPr>
              <w:framePr w:w="8806" w:wrap="notBeside" w:vAnchor="text" w:hAnchor="page" w:x="1561" w:y="1444"/>
              <w:suppressAutoHyphens w:val="0"/>
              <w:spacing w:after="0" w:line="220" w:lineRule="exact"/>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К</w:t>
            </w:r>
          </w:p>
        </w:tc>
      </w:tr>
      <w:tr w:rsidR="00504049" w:rsidRPr="00504049" w:rsidTr="00415E99">
        <w:trPr>
          <w:trHeight w:hRule="exact" w:val="446"/>
        </w:trPr>
        <w:tc>
          <w:tcPr>
            <w:tcW w:w="2410" w:type="dxa"/>
            <w:tcBorders>
              <w:top w:val="single" w:sz="4" w:space="0" w:color="auto"/>
              <w:left w:val="single" w:sz="4" w:space="0" w:color="auto"/>
              <w:bottom w:val="single" w:sz="4" w:space="0" w:color="000000"/>
            </w:tcBorders>
            <w:shd w:val="clear" w:color="auto" w:fill="FFFFFF"/>
            <w:vAlign w:val="bottom"/>
          </w:tcPr>
          <w:p w:rsidR="00504049" w:rsidRPr="00504049" w:rsidRDefault="00504049" w:rsidP="00504049">
            <w:pPr>
              <w:framePr w:w="8806" w:wrap="notBeside" w:vAnchor="text" w:hAnchor="page" w:x="1561" w:y="1444"/>
              <w:suppressAutoHyphens w:val="0"/>
              <w:spacing w:after="0" w:line="216"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Надежность (ре</w:t>
            </w:r>
            <w:r w:rsidRPr="00504049">
              <w:rPr>
                <w:rFonts w:ascii="Times New Roman" w:eastAsia="Times New Roman" w:hAnsi="Times New Roman" w:cs="Times New Roman"/>
                <w:b/>
                <w:bCs/>
                <w:color w:val="000000"/>
                <w:shd w:val="clear" w:color="auto" w:fill="FFFFFF"/>
                <w:lang w:eastAsia="ru-RU" w:bidi="ru-RU"/>
              </w:rPr>
              <w:softHyphen/>
              <w:t>сурс), тыс. ч</w:t>
            </w:r>
          </w:p>
        </w:tc>
        <w:tc>
          <w:tcPr>
            <w:tcW w:w="850" w:type="dxa"/>
            <w:tcBorders>
              <w:top w:val="single" w:sz="4" w:space="0" w:color="auto"/>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100</w:t>
            </w:r>
          </w:p>
        </w:tc>
        <w:tc>
          <w:tcPr>
            <w:tcW w:w="709" w:type="dxa"/>
            <w:tcBorders>
              <w:top w:val="single" w:sz="4" w:space="0" w:color="auto"/>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130</w:t>
            </w:r>
          </w:p>
        </w:tc>
        <w:tc>
          <w:tcPr>
            <w:tcW w:w="709" w:type="dxa"/>
            <w:tcBorders>
              <w:top w:val="single" w:sz="4" w:space="0" w:color="auto"/>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120</w:t>
            </w:r>
          </w:p>
        </w:tc>
        <w:tc>
          <w:tcPr>
            <w:tcW w:w="708" w:type="dxa"/>
            <w:tcBorders>
              <w:top w:val="single" w:sz="4" w:space="0" w:color="auto"/>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130</w:t>
            </w:r>
          </w:p>
        </w:tc>
        <w:tc>
          <w:tcPr>
            <w:tcW w:w="709" w:type="dxa"/>
            <w:tcBorders>
              <w:top w:val="single" w:sz="4" w:space="0" w:color="auto"/>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130</w:t>
            </w:r>
          </w:p>
        </w:tc>
        <w:tc>
          <w:tcPr>
            <w:tcW w:w="709" w:type="dxa"/>
            <w:tcBorders>
              <w:top w:val="single" w:sz="4" w:space="0" w:color="auto"/>
              <w:left w:val="single" w:sz="4" w:space="0" w:color="auto"/>
              <w:bottom w:val="single" w:sz="4" w:space="0" w:color="000000"/>
              <w:righ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2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110</w:t>
            </w:r>
          </w:p>
        </w:tc>
        <w:tc>
          <w:tcPr>
            <w:tcW w:w="709" w:type="dxa"/>
            <w:tcBorders>
              <w:top w:val="single" w:sz="4" w:space="0" w:color="auto"/>
              <w:lef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120</w:t>
            </w:r>
          </w:p>
        </w:tc>
        <w:tc>
          <w:tcPr>
            <w:tcW w:w="1134" w:type="dxa"/>
            <w:tcBorders>
              <w:top w:val="single" w:sz="4" w:space="0" w:color="auto"/>
              <w:left w:val="single" w:sz="4" w:space="0" w:color="auto"/>
              <w:righ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right="260"/>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18</w:t>
            </w:r>
          </w:p>
        </w:tc>
      </w:tr>
      <w:tr w:rsidR="00504049" w:rsidRPr="00504049" w:rsidTr="00415E99">
        <w:trPr>
          <w:trHeight w:hRule="exact" w:val="422"/>
        </w:trPr>
        <w:tc>
          <w:tcPr>
            <w:tcW w:w="2410" w:type="dxa"/>
            <w:tcBorders>
              <w:top w:val="single" w:sz="4" w:space="0" w:color="000000"/>
              <w:left w:val="single" w:sz="4" w:space="0" w:color="auto"/>
            </w:tcBorders>
            <w:shd w:val="clear" w:color="auto" w:fill="FFFFFF"/>
            <w:vAlign w:val="bottom"/>
          </w:tcPr>
          <w:p w:rsidR="00504049" w:rsidRPr="00504049" w:rsidRDefault="00504049" w:rsidP="00504049">
            <w:pPr>
              <w:framePr w:w="8806" w:wrap="notBeside" w:vAnchor="text" w:hAnchor="page" w:x="1561" w:y="1444"/>
              <w:suppressAutoHyphens w:val="0"/>
              <w:spacing w:after="0" w:line="216"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Наработка на отказ, тыс. ч</w:t>
            </w:r>
          </w:p>
        </w:tc>
        <w:tc>
          <w:tcPr>
            <w:tcW w:w="850"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70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65</w:t>
            </w:r>
          </w:p>
        </w:tc>
        <w:tc>
          <w:tcPr>
            <w:tcW w:w="708"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80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65</w:t>
            </w:r>
          </w:p>
        </w:tc>
        <w:tc>
          <w:tcPr>
            <w:tcW w:w="709" w:type="dxa"/>
            <w:tcBorders>
              <w:top w:val="single" w:sz="4" w:space="0" w:color="000000"/>
              <w:left w:val="single" w:sz="4" w:space="0" w:color="auto"/>
              <w:bottom w:val="single" w:sz="4" w:space="0" w:color="000000"/>
              <w:righ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60</w:t>
            </w:r>
          </w:p>
        </w:tc>
        <w:tc>
          <w:tcPr>
            <w:tcW w:w="709" w:type="dxa"/>
            <w:tcBorders>
              <w:left w:val="single" w:sz="4" w:space="0" w:color="000000"/>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55</w:t>
            </w:r>
          </w:p>
        </w:tc>
        <w:tc>
          <w:tcPr>
            <w:tcW w:w="1134" w:type="dxa"/>
            <w:tcBorders>
              <w:top w:val="single" w:sz="4" w:space="0" w:color="auto"/>
              <w:left w:val="single" w:sz="4" w:space="0" w:color="auto"/>
              <w:bottom w:val="single" w:sz="4" w:space="0" w:color="000000"/>
              <w:righ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right="260"/>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11</w:t>
            </w:r>
          </w:p>
        </w:tc>
      </w:tr>
      <w:tr w:rsidR="00504049" w:rsidRPr="00504049" w:rsidTr="00415E99">
        <w:trPr>
          <w:trHeight w:hRule="exact" w:val="427"/>
        </w:trPr>
        <w:tc>
          <w:tcPr>
            <w:tcW w:w="2410" w:type="dxa"/>
            <w:tcBorders>
              <w:top w:val="single" w:sz="4" w:space="0" w:color="auto"/>
              <w:left w:val="single" w:sz="4" w:space="0" w:color="auto"/>
            </w:tcBorders>
            <w:shd w:val="clear" w:color="auto" w:fill="FFFFFF"/>
            <w:vAlign w:val="bottom"/>
          </w:tcPr>
          <w:p w:rsidR="00504049" w:rsidRPr="00504049" w:rsidRDefault="00504049" w:rsidP="00504049">
            <w:pPr>
              <w:framePr w:w="8806" w:wrap="notBeside" w:vAnchor="text" w:hAnchor="page" w:x="1561" w:y="1444"/>
              <w:suppressAutoHyphens w:val="0"/>
              <w:spacing w:after="0" w:line="211"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 xml:space="preserve">Экономичность, кВт  </w:t>
            </w:r>
            <w:proofErr w:type="gramStart"/>
            <w:r w:rsidRPr="00504049">
              <w:rPr>
                <w:rFonts w:ascii="Times New Roman" w:eastAsia="Times New Roman" w:hAnsi="Times New Roman" w:cs="Times New Roman"/>
                <w:b/>
                <w:bCs/>
                <w:color w:val="000000"/>
                <w:shd w:val="clear" w:color="auto" w:fill="FFFFFF"/>
                <w:lang w:eastAsia="ru-RU" w:bidi="ru-RU"/>
              </w:rPr>
              <w:t>ч</w:t>
            </w:r>
            <w:proofErr w:type="gramEnd"/>
            <w:r w:rsidRPr="00504049">
              <w:rPr>
                <w:rFonts w:ascii="Times New Roman" w:eastAsia="Times New Roman" w:hAnsi="Times New Roman" w:cs="Times New Roman"/>
                <w:b/>
                <w:bCs/>
                <w:color w:val="000000"/>
                <w:shd w:val="clear" w:color="auto" w:fill="FFFFFF"/>
                <w:lang w:eastAsia="ru-RU" w:bidi="ru-RU"/>
              </w:rPr>
              <w:t>/</w:t>
            </w:r>
            <w:proofErr w:type="spellStart"/>
            <w:r w:rsidRPr="00504049">
              <w:rPr>
                <w:rFonts w:ascii="Times New Roman" w:eastAsia="Times New Roman" w:hAnsi="Times New Roman" w:cs="Times New Roman"/>
                <w:b/>
                <w:bCs/>
                <w:color w:val="000000"/>
                <w:shd w:val="clear" w:color="auto" w:fill="FFFFFF"/>
                <w:lang w:eastAsia="ru-RU" w:bidi="ru-RU"/>
              </w:rPr>
              <w:t>сут</w:t>
            </w:r>
            <w:proofErr w:type="spellEnd"/>
          </w:p>
        </w:tc>
        <w:tc>
          <w:tcPr>
            <w:tcW w:w="850" w:type="dxa"/>
            <w:tcBorders>
              <w:top w:val="single" w:sz="4" w:space="0" w:color="000000"/>
              <w:lef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1,65</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1,10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1,25</w:t>
            </w:r>
          </w:p>
        </w:tc>
        <w:tc>
          <w:tcPr>
            <w:tcW w:w="708"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0,90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1,30</w:t>
            </w:r>
          </w:p>
        </w:tc>
        <w:tc>
          <w:tcPr>
            <w:tcW w:w="709" w:type="dxa"/>
            <w:tcBorders>
              <w:top w:val="single" w:sz="4" w:space="0" w:color="000000"/>
              <w:left w:val="single" w:sz="4" w:space="0" w:color="auto"/>
              <w:bottom w:val="single" w:sz="4" w:space="0" w:color="000000"/>
              <w:righ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1,75</w:t>
            </w:r>
          </w:p>
        </w:tc>
        <w:tc>
          <w:tcPr>
            <w:tcW w:w="709" w:type="dxa"/>
            <w:tcBorders>
              <w:top w:val="single" w:sz="4" w:space="0" w:color="000000"/>
              <w:left w:val="single" w:sz="4" w:space="0" w:color="000000"/>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1,65</w:t>
            </w:r>
          </w:p>
        </w:tc>
        <w:tc>
          <w:tcPr>
            <w:tcW w:w="1134" w:type="dxa"/>
            <w:tcBorders>
              <w:top w:val="single" w:sz="4" w:space="0" w:color="000000"/>
              <w:left w:val="single" w:sz="4" w:space="0" w:color="auto"/>
              <w:bottom w:val="single" w:sz="4" w:space="0" w:color="000000"/>
              <w:righ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right="260"/>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15</w:t>
            </w:r>
          </w:p>
        </w:tc>
      </w:tr>
      <w:tr w:rsidR="00504049" w:rsidRPr="00504049" w:rsidTr="00415E99">
        <w:trPr>
          <w:trHeight w:hRule="exact" w:val="912"/>
        </w:trPr>
        <w:tc>
          <w:tcPr>
            <w:tcW w:w="2410" w:type="dxa"/>
            <w:tcBorders>
              <w:top w:val="single" w:sz="4" w:space="0" w:color="auto"/>
              <w:left w:val="single" w:sz="4" w:space="0" w:color="auto"/>
              <w:bottom w:val="single" w:sz="4" w:space="0" w:color="000000"/>
            </w:tcBorders>
            <w:shd w:val="clear" w:color="auto" w:fill="FFFFFF"/>
            <w:vAlign w:val="bottom"/>
          </w:tcPr>
          <w:p w:rsidR="00504049" w:rsidRPr="00504049" w:rsidRDefault="00504049" w:rsidP="00504049">
            <w:pPr>
              <w:framePr w:w="8806" w:wrap="notBeside" w:vAnchor="text" w:hAnchor="page" w:x="1561" w:y="1444"/>
              <w:suppressAutoHyphens w:val="0"/>
              <w:spacing w:after="0" w:line="221"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Температура низкотемпера</w:t>
            </w:r>
            <w:r w:rsidRPr="00504049">
              <w:rPr>
                <w:rFonts w:ascii="Times New Roman" w:eastAsia="Times New Roman" w:hAnsi="Times New Roman" w:cs="Times New Roman"/>
                <w:b/>
                <w:bCs/>
                <w:color w:val="000000"/>
                <w:shd w:val="clear" w:color="auto" w:fill="FFFFFF"/>
                <w:lang w:eastAsia="ru-RU" w:bidi="ru-RU"/>
              </w:rPr>
              <w:softHyphen/>
              <w:t xml:space="preserve">турного отделения (НТО), </w:t>
            </w:r>
            <w:r w:rsidRPr="00504049">
              <w:rPr>
                <w:rFonts w:ascii="Times New Roman" w:eastAsia="Times New Roman" w:hAnsi="Times New Roman" w:cs="Times New Roman"/>
                <w:color w:val="000000"/>
                <w:shd w:val="clear" w:color="auto" w:fill="FFFFFF"/>
                <w:lang w:eastAsia="ru-RU" w:bidi="ru-RU"/>
              </w:rPr>
              <w:t>‘</w:t>
            </w:r>
            <w:proofErr w:type="gramStart"/>
            <w:r w:rsidRPr="00504049">
              <w:rPr>
                <w:rFonts w:ascii="Times New Roman" w:eastAsia="Times New Roman" w:hAnsi="Times New Roman" w:cs="Times New Roman"/>
                <w:color w:val="000000"/>
                <w:shd w:val="clear" w:color="auto" w:fill="FFFFFF"/>
                <w:lang w:eastAsia="ru-RU" w:bidi="ru-RU"/>
              </w:rPr>
              <w:t>С</w:t>
            </w:r>
            <w:proofErr w:type="gramEnd"/>
          </w:p>
        </w:tc>
        <w:tc>
          <w:tcPr>
            <w:tcW w:w="850" w:type="dxa"/>
            <w:tcBorders>
              <w:top w:val="single" w:sz="4" w:space="0" w:color="auto"/>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-12</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-15</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-12</w:t>
            </w:r>
          </w:p>
        </w:tc>
        <w:tc>
          <w:tcPr>
            <w:tcW w:w="708"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-12</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-18</w:t>
            </w:r>
          </w:p>
        </w:tc>
        <w:tc>
          <w:tcPr>
            <w:tcW w:w="709" w:type="dxa"/>
            <w:tcBorders>
              <w:top w:val="single" w:sz="4" w:space="0" w:color="000000"/>
              <w:left w:val="single" w:sz="4" w:space="0" w:color="auto"/>
              <w:bottom w:val="single" w:sz="4" w:space="0" w:color="000000"/>
              <w:righ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-10</w:t>
            </w:r>
          </w:p>
        </w:tc>
        <w:tc>
          <w:tcPr>
            <w:tcW w:w="709" w:type="dxa"/>
            <w:tcBorders>
              <w:top w:val="single" w:sz="4" w:space="0" w:color="000000"/>
              <w:left w:val="single" w:sz="4" w:space="0" w:color="000000"/>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-12</w:t>
            </w:r>
          </w:p>
        </w:tc>
        <w:tc>
          <w:tcPr>
            <w:tcW w:w="1134" w:type="dxa"/>
            <w:tcBorders>
              <w:top w:val="single" w:sz="4" w:space="0" w:color="000000"/>
              <w:left w:val="single" w:sz="4" w:space="0" w:color="auto"/>
              <w:bottom w:val="single" w:sz="4" w:space="0" w:color="000000"/>
              <w:righ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right="260"/>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13</w:t>
            </w:r>
          </w:p>
        </w:tc>
      </w:tr>
      <w:tr w:rsidR="00504049" w:rsidRPr="00504049" w:rsidTr="00415E99">
        <w:trPr>
          <w:trHeight w:hRule="exact" w:val="675"/>
        </w:trPr>
        <w:tc>
          <w:tcPr>
            <w:tcW w:w="2410" w:type="dxa"/>
            <w:tcBorders>
              <w:top w:val="single" w:sz="4" w:space="0" w:color="000000"/>
              <w:left w:val="single" w:sz="4" w:space="0" w:color="auto"/>
              <w:bottom w:val="single" w:sz="4" w:space="0" w:color="000000"/>
            </w:tcBorders>
            <w:shd w:val="clear" w:color="auto" w:fill="FFFFFF"/>
          </w:tcPr>
          <w:p w:rsidR="00504049" w:rsidRPr="00504049" w:rsidRDefault="00504049" w:rsidP="00504049">
            <w:pPr>
              <w:framePr w:w="8806" w:wrap="notBeside" w:vAnchor="text" w:hAnchor="page" w:x="1561" w:y="1444"/>
              <w:suppressAutoHyphens w:val="0"/>
              <w:spacing w:after="0" w:line="17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Емкость НТО,</w:t>
            </w:r>
            <w:r w:rsidRPr="00504049">
              <w:rPr>
                <w:rFonts w:ascii="Times New Roman" w:eastAsia="Times New Roman" w:hAnsi="Times New Roman" w:cs="Times New Roman"/>
                <w:color w:val="auto"/>
                <w:lang w:eastAsia="ru-RU"/>
              </w:rPr>
              <w:t xml:space="preserve"> дм3</w:t>
            </w:r>
            <w:r w:rsidRPr="00504049">
              <w:rPr>
                <w:rFonts w:ascii="Times New Roman" w:eastAsia="Times New Roman" w:hAnsi="Times New Roman" w:cs="Times New Roman"/>
                <w:color w:val="000000"/>
                <w:shd w:val="clear" w:color="auto" w:fill="FFFFFF"/>
                <w:vertAlign w:val="superscript"/>
                <w:lang w:eastAsia="ru-RU" w:bidi="ru-RU"/>
              </w:rPr>
              <w:t>3</w:t>
            </w:r>
          </w:p>
        </w:tc>
        <w:tc>
          <w:tcPr>
            <w:tcW w:w="850"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40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50</w:t>
            </w:r>
          </w:p>
        </w:tc>
        <w:tc>
          <w:tcPr>
            <w:tcW w:w="708"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60</w:t>
            </w:r>
          </w:p>
        </w:tc>
        <w:tc>
          <w:tcPr>
            <w:tcW w:w="709" w:type="dxa"/>
            <w:tcBorders>
              <w:top w:val="single" w:sz="4" w:space="0" w:color="000000"/>
              <w:left w:val="single" w:sz="4" w:space="0" w:color="auto"/>
              <w:bottom w:val="single" w:sz="4" w:space="0" w:color="000000"/>
              <w:righ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40</w:t>
            </w:r>
          </w:p>
        </w:tc>
        <w:tc>
          <w:tcPr>
            <w:tcW w:w="709" w:type="dxa"/>
            <w:tcBorders>
              <w:top w:val="single" w:sz="4" w:space="0" w:color="000000"/>
              <w:left w:val="single" w:sz="4" w:space="0" w:color="000000"/>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50</w:t>
            </w:r>
          </w:p>
        </w:tc>
        <w:tc>
          <w:tcPr>
            <w:tcW w:w="1134" w:type="dxa"/>
            <w:tcBorders>
              <w:top w:val="single" w:sz="4" w:space="0" w:color="000000"/>
              <w:left w:val="single" w:sz="4" w:space="0" w:color="auto"/>
              <w:bottom w:val="single" w:sz="4" w:space="0" w:color="000000"/>
              <w:righ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right="260"/>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12</w:t>
            </w:r>
          </w:p>
        </w:tc>
      </w:tr>
      <w:tr w:rsidR="00504049" w:rsidRPr="00504049" w:rsidTr="00415E99">
        <w:trPr>
          <w:trHeight w:hRule="exact" w:val="557"/>
        </w:trPr>
        <w:tc>
          <w:tcPr>
            <w:tcW w:w="2410" w:type="dxa"/>
            <w:tcBorders>
              <w:top w:val="single" w:sz="4" w:space="0" w:color="000000"/>
              <w:left w:val="single" w:sz="4" w:space="0" w:color="auto"/>
              <w:bottom w:val="single" w:sz="4" w:space="0" w:color="000000"/>
            </w:tcBorders>
            <w:shd w:val="clear" w:color="auto" w:fill="FFFFFF"/>
          </w:tcPr>
          <w:p w:rsidR="00504049" w:rsidRPr="00504049" w:rsidRDefault="00504049" w:rsidP="00504049">
            <w:pPr>
              <w:framePr w:w="8806" w:wrap="notBeside" w:vAnchor="text" w:hAnchor="page" w:x="1561" w:y="1444"/>
              <w:suppressAutoHyphens w:val="0"/>
              <w:spacing w:after="0" w:line="17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 xml:space="preserve">Объем, </w:t>
            </w:r>
            <w:proofErr w:type="gramStart"/>
            <w:r w:rsidRPr="00504049">
              <w:rPr>
                <w:rFonts w:ascii="Times New Roman" w:eastAsia="Times New Roman" w:hAnsi="Times New Roman" w:cs="Times New Roman"/>
                <w:b/>
                <w:bCs/>
                <w:color w:val="000000"/>
                <w:shd w:val="clear" w:color="auto" w:fill="FFFFFF"/>
                <w:lang w:eastAsia="ru-RU" w:bidi="ru-RU"/>
              </w:rPr>
              <w:t>л</w:t>
            </w:r>
            <w:proofErr w:type="gramEnd"/>
          </w:p>
        </w:tc>
        <w:tc>
          <w:tcPr>
            <w:tcW w:w="850"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250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280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260</w:t>
            </w:r>
          </w:p>
        </w:tc>
        <w:tc>
          <w:tcPr>
            <w:tcW w:w="708"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240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265</w:t>
            </w:r>
          </w:p>
        </w:tc>
        <w:tc>
          <w:tcPr>
            <w:tcW w:w="709" w:type="dxa"/>
            <w:tcBorders>
              <w:top w:val="single" w:sz="4" w:space="0" w:color="000000"/>
              <w:left w:val="single" w:sz="4" w:space="0" w:color="auto"/>
              <w:bottom w:val="single" w:sz="4" w:space="0" w:color="000000"/>
              <w:righ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240</w:t>
            </w:r>
          </w:p>
        </w:tc>
        <w:tc>
          <w:tcPr>
            <w:tcW w:w="709" w:type="dxa"/>
            <w:tcBorders>
              <w:top w:val="single" w:sz="4" w:space="0" w:color="000000"/>
              <w:left w:val="single" w:sz="4" w:space="0" w:color="000000"/>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280</w:t>
            </w:r>
          </w:p>
        </w:tc>
        <w:tc>
          <w:tcPr>
            <w:tcW w:w="1134" w:type="dxa"/>
            <w:tcBorders>
              <w:top w:val="single" w:sz="4" w:space="0" w:color="000000"/>
              <w:left w:val="single" w:sz="4" w:space="0" w:color="auto"/>
              <w:bottom w:val="single" w:sz="4" w:space="0" w:color="000000"/>
              <w:righ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right="260"/>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11</w:t>
            </w:r>
          </w:p>
        </w:tc>
      </w:tr>
      <w:tr w:rsidR="00504049" w:rsidRPr="00504049" w:rsidTr="00415E99">
        <w:trPr>
          <w:trHeight w:hRule="exact" w:val="562"/>
        </w:trPr>
        <w:tc>
          <w:tcPr>
            <w:tcW w:w="2410" w:type="dxa"/>
            <w:tcBorders>
              <w:top w:val="single" w:sz="4" w:space="0" w:color="000000"/>
              <w:left w:val="single" w:sz="4" w:space="0" w:color="auto"/>
              <w:bottom w:val="single" w:sz="4" w:space="0" w:color="000000"/>
            </w:tcBorders>
            <w:shd w:val="clear" w:color="auto" w:fill="FFFFFF"/>
          </w:tcPr>
          <w:p w:rsidR="00504049" w:rsidRPr="00504049" w:rsidRDefault="00504049" w:rsidP="00504049">
            <w:pPr>
              <w:framePr w:w="8806" w:wrap="notBeside" w:vAnchor="text" w:hAnchor="page" w:x="1561" w:y="1444"/>
              <w:suppressAutoHyphens w:val="0"/>
              <w:spacing w:after="0" w:line="206"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Дизайн, в баллах по 10-баллы</w:t>
            </w:r>
            <w:proofErr w:type="gramStart"/>
            <w:r w:rsidRPr="00504049">
              <w:rPr>
                <w:rFonts w:ascii="Times New Roman" w:eastAsia="Times New Roman" w:hAnsi="Times New Roman" w:cs="Times New Roman"/>
                <w:b/>
                <w:bCs/>
                <w:color w:val="000000"/>
                <w:shd w:val="clear" w:color="auto" w:fill="FFFFFF"/>
                <w:lang w:eastAsia="ru-RU" w:bidi="ru-RU"/>
              </w:rPr>
              <w:t>;о</w:t>
            </w:r>
            <w:proofErr w:type="gramEnd"/>
            <w:r w:rsidRPr="00504049">
              <w:rPr>
                <w:rFonts w:ascii="Times New Roman" w:eastAsia="Times New Roman" w:hAnsi="Times New Roman" w:cs="Times New Roman"/>
                <w:b/>
                <w:bCs/>
                <w:color w:val="000000"/>
                <w:shd w:val="clear" w:color="auto" w:fill="FFFFFF"/>
                <w:lang w:eastAsia="ru-RU" w:bidi="ru-RU"/>
              </w:rPr>
              <w:t>й шкале</w:t>
            </w:r>
          </w:p>
        </w:tc>
        <w:tc>
          <w:tcPr>
            <w:tcW w:w="850"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4</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3</w:t>
            </w:r>
          </w:p>
        </w:tc>
        <w:tc>
          <w:tcPr>
            <w:tcW w:w="708"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w:t>
            </w:r>
          </w:p>
        </w:tc>
        <w:tc>
          <w:tcPr>
            <w:tcW w:w="709" w:type="dxa"/>
            <w:tcBorders>
              <w:top w:val="single" w:sz="4" w:space="0" w:color="000000"/>
              <w:left w:val="single" w:sz="4" w:space="0" w:color="auto"/>
              <w:bottom w:val="single" w:sz="4" w:space="0" w:color="000000"/>
              <w:righ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3</w:t>
            </w:r>
          </w:p>
        </w:tc>
        <w:tc>
          <w:tcPr>
            <w:tcW w:w="709" w:type="dxa"/>
            <w:tcBorders>
              <w:top w:val="single" w:sz="4" w:space="0" w:color="000000"/>
              <w:left w:val="single" w:sz="4" w:space="0" w:color="000000"/>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4</w:t>
            </w:r>
          </w:p>
        </w:tc>
        <w:tc>
          <w:tcPr>
            <w:tcW w:w="1134" w:type="dxa"/>
            <w:tcBorders>
              <w:top w:val="single" w:sz="4" w:space="0" w:color="000000"/>
              <w:left w:val="single" w:sz="4" w:space="0" w:color="auto"/>
              <w:bottom w:val="single" w:sz="4" w:space="0" w:color="000000"/>
              <w:righ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right="260"/>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10</w:t>
            </w:r>
          </w:p>
        </w:tc>
      </w:tr>
      <w:tr w:rsidR="00504049" w:rsidRPr="00504049" w:rsidTr="00415E99">
        <w:trPr>
          <w:trHeight w:hRule="exact" w:val="898"/>
        </w:trPr>
        <w:tc>
          <w:tcPr>
            <w:tcW w:w="2410" w:type="dxa"/>
            <w:tcBorders>
              <w:top w:val="single" w:sz="4" w:space="0" w:color="000000"/>
              <w:left w:val="single" w:sz="4" w:space="0" w:color="auto"/>
              <w:bottom w:val="single" w:sz="4" w:space="0" w:color="000000"/>
            </w:tcBorders>
            <w:shd w:val="clear" w:color="auto" w:fill="FFFFFF"/>
            <w:vAlign w:val="bottom"/>
          </w:tcPr>
          <w:p w:rsidR="00504049" w:rsidRPr="00504049" w:rsidRDefault="00504049" w:rsidP="00504049">
            <w:pPr>
              <w:framePr w:w="8806" w:wrap="notBeside" w:vAnchor="text" w:hAnchor="page" w:x="1561" w:y="1444"/>
              <w:suppressAutoHyphens w:val="0"/>
              <w:spacing w:after="0" w:line="216"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Сохранность % продуктов при от</w:t>
            </w:r>
            <w:r w:rsidRPr="00504049">
              <w:rPr>
                <w:rFonts w:ascii="Times New Roman" w:eastAsia="Times New Roman" w:hAnsi="Times New Roman" w:cs="Times New Roman"/>
                <w:b/>
                <w:bCs/>
                <w:color w:val="000000"/>
                <w:shd w:val="clear" w:color="auto" w:fill="FFFFFF"/>
                <w:lang w:eastAsia="ru-RU" w:bidi="ru-RU"/>
              </w:rPr>
              <w:softHyphen/>
              <w:t>ключении элект</w:t>
            </w:r>
            <w:r w:rsidRPr="00504049">
              <w:rPr>
                <w:rFonts w:ascii="Times New Roman" w:eastAsia="Times New Roman" w:hAnsi="Times New Roman" w:cs="Times New Roman"/>
                <w:b/>
                <w:bCs/>
                <w:color w:val="000000"/>
                <w:shd w:val="clear" w:color="auto" w:fill="FFFFFF"/>
                <w:lang w:eastAsia="ru-RU" w:bidi="ru-RU"/>
              </w:rPr>
              <w:softHyphen/>
              <w:t xml:space="preserve">роэнергии, </w:t>
            </w:r>
            <w:proofErr w:type="gramStart"/>
            <w:r w:rsidRPr="00504049">
              <w:rPr>
                <w:rFonts w:ascii="Times New Roman" w:eastAsia="Times New Roman" w:hAnsi="Times New Roman" w:cs="Times New Roman"/>
                <w:b/>
                <w:bCs/>
                <w:color w:val="000000"/>
                <w:shd w:val="clear" w:color="auto" w:fill="FFFFFF"/>
                <w:lang w:eastAsia="ru-RU" w:bidi="ru-RU"/>
              </w:rPr>
              <w:t>ч</w:t>
            </w:r>
            <w:proofErr w:type="gramEnd"/>
          </w:p>
        </w:tc>
        <w:tc>
          <w:tcPr>
            <w:tcW w:w="850"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11</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10</w:t>
            </w:r>
          </w:p>
        </w:tc>
        <w:tc>
          <w:tcPr>
            <w:tcW w:w="708"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10</w:t>
            </w:r>
          </w:p>
        </w:tc>
        <w:tc>
          <w:tcPr>
            <w:tcW w:w="709" w:type="dxa"/>
            <w:tcBorders>
              <w:top w:val="single" w:sz="4" w:space="0" w:color="000000"/>
              <w:left w:val="single" w:sz="4" w:space="0" w:color="auto"/>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10</w:t>
            </w:r>
          </w:p>
        </w:tc>
        <w:tc>
          <w:tcPr>
            <w:tcW w:w="709" w:type="dxa"/>
            <w:tcBorders>
              <w:top w:val="single" w:sz="4" w:space="0" w:color="000000"/>
              <w:left w:val="single" w:sz="4" w:space="0" w:color="auto"/>
              <w:bottom w:val="single" w:sz="4" w:space="0" w:color="000000"/>
              <w:righ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w:t>
            </w:r>
          </w:p>
        </w:tc>
        <w:tc>
          <w:tcPr>
            <w:tcW w:w="709" w:type="dxa"/>
            <w:tcBorders>
              <w:top w:val="single" w:sz="4" w:space="0" w:color="000000"/>
              <w:left w:val="single" w:sz="4" w:space="0" w:color="000000"/>
              <w:bottom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w:t>
            </w:r>
          </w:p>
        </w:tc>
        <w:tc>
          <w:tcPr>
            <w:tcW w:w="1134" w:type="dxa"/>
            <w:tcBorders>
              <w:top w:val="single" w:sz="4" w:space="0" w:color="000000"/>
              <w:left w:val="single" w:sz="4" w:space="0" w:color="auto"/>
              <w:bottom w:val="single" w:sz="4" w:space="0" w:color="000000"/>
              <w:righ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w:t>
            </w:r>
          </w:p>
        </w:tc>
      </w:tr>
      <w:tr w:rsidR="00504049" w:rsidRPr="00504049" w:rsidTr="00415E99">
        <w:trPr>
          <w:trHeight w:hRule="exact" w:val="494"/>
        </w:trPr>
        <w:tc>
          <w:tcPr>
            <w:tcW w:w="2410" w:type="dxa"/>
            <w:tcBorders>
              <w:top w:val="single" w:sz="4" w:space="0" w:color="000000"/>
              <w:left w:val="single" w:sz="4" w:space="0" w:color="auto"/>
              <w:bottom w:val="single" w:sz="4" w:space="0" w:color="auto"/>
            </w:tcBorders>
            <w:shd w:val="clear" w:color="auto" w:fill="FFFFFF"/>
          </w:tcPr>
          <w:p w:rsidR="00504049" w:rsidRPr="00504049" w:rsidRDefault="00504049" w:rsidP="00504049">
            <w:pPr>
              <w:framePr w:w="8806" w:wrap="notBeside" w:vAnchor="text" w:hAnchor="page" w:x="1561" w:y="1444"/>
              <w:suppressAutoHyphens w:val="0"/>
              <w:spacing w:after="0" w:line="216"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Материалоем</w:t>
            </w:r>
            <w:r w:rsidRPr="00504049">
              <w:rPr>
                <w:rFonts w:ascii="Times New Roman" w:eastAsia="Times New Roman" w:hAnsi="Times New Roman" w:cs="Times New Roman"/>
                <w:b/>
                <w:bCs/>
                <w:color w:val="000000"/>
                <w:shd w:val="clear" w:color="auto" w:fill="FFFFFF"/>
                <w:lang w:eastAsia="ru-RU" w:bidi="ru-RU"/>
              </w:rPr>
              <w:softHyphen/>
              <w:t xml:space="preserve">кость, </w:t>
            </w:r>
            <w:proofErr w:type="gramStart"/>
            <w:r w:rsidRPr="00504049">
              <w:rPr>
                <w:rFonts w:ascii="Times New Roman" w:eastAsia="Times New Roman" w:hAnsi="Times New Roman" w:cs="Times New Roman"/>
                <w:b/>
                <w:bCs/>
                <w:color w:val="000000"/>
                <w:shd w:val="clear" w:color="auto" w:fill="FFFFFF"/>
                <w:lang w:eastAsia="ru-RU" w:bidi="ru-RU"/>
              </w:rPr>
              <w:t>кг</w:t>
            </w:r>
            <w:proofErr w:type="gramEnd"/>
          </w:p>
        </w:tc>
        <w:tc>
          <w:tcPr>
            <w:tcW w:w="850" w:type="dxa"/>
            <w:tcBorders>
              <w:top w:val="single" w:sz="4" w:space="0" w:color="000000"/>
              <w:left w:val="single" w:sz="4" w:space="0" w:color="auto"/>
              <w:bottom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17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48</w:t>
            </w:r>
          </w:p>
        </w:tc>
        <w:tc>
          <w:tcPr>
            <w:tcW w:w="709" w:type="dxa"/>
            <w:tcBorders>
              <w:top w:val="single" w:sz="4" w:space="0" w:color="000000"/>
              <w:left w:val="single" w:sz="4" w:space="0" w:color="auto"/>
              <w:bottom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60</w:t>
            </w:r>
          </w:p>
        </w:tc>
        <w:tc>
          <w:tcPr>
            <w:tcW w:w="709" w:type="dxa"/>
            <w:tcBorders>
              <w:top w:val="single" w:sz="4" w:space="0" w:color="000000"/>
              <w:left w:val="single" w:sz="4" w:space="0" w:color="auto"/>
              <w:bottom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55</w:t>
            </w:r>
          </w:p>
        </w:tc>
        <w:tc>
          <w:tcPr>
            <w:tcW w:w="708" w:type="dxa"/>
            <w:tcBorders>
              <w:top w:val="single" w:sz="4" w:space="0" w:color="000000"/>
              <w:left w:val="single" w:sz="4" w:space="0" w:color="auto"/>
              <w:bottom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55</w:t>
            </w:r>
          </w:p>
        </w:tc>
        <w:tc>
          <w:tcPr>
            <w:tcW w:w="709" w:type="dxa"/>
            <w:tcBorders>
              <w:top w:val="single" w:sz="4" w:space="0" w:color="000000"/>
              <w:left w:val="single" w:sz="4" w:space="0" w:color="auto"/>
              <w:bottom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55</w:t>
            </w:r>
          </w:p>
        </w:tc>
        <w:tc>
          <w:tcPr>
            <w:tcW w:w="709" w:type="dxa"/>
            <w:tcBorders>
              <w:top w:val="single" w:sz="4" w:space="0" w:color="000000"/>
              <w:left w:val="single" w:sz="4" w:space="0" w:color="auto"/>
              <w:bottom w:val="single" w:sz="4" w:space="0" w:color="auto"/>
              <w:right w:val="single" w:sz="4" w:space="0" w:color="000000"/>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70</w:t>
            </w:r>
          </w:p>
        </w:tc>
        <w:tc>
          <w:tcPr>
            <w:tcW w:w="709" w:type="dxa"/>
            <w:tcBorders>
              <w:top w:val="single" w:sz="4" w:space="0" w:color="000000"/>
              <w:left w:val="single" w:sz="4" w:space="0" w:color="000000"/>
              <w:bottom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65</w:t>
            </w:r>
          </w:p>
        </w:tc>
        <w:tc>
          <w:tcPr>
            <w:tcW w:w="1134" w:type="dxa"/>
            <w:tcBorders>
              <w:top w:val="single" w:sz="4" w:space="0" w:color="000000"/>
              <w:left w:val="single" w:sz="4" w:space="0" w:color="auto"/>
              <w:bottom w:val="single" w:sz="4" w:space="0" w:color="auto"/>
              <w:right w:val="single" w:sz="4" w:space="0" w:color="auto"/>
            </w:tcBorders>
            <w:shd w:val="clear" w:color="auto" w:fill="FFFFFF"/>
            <w:vAlign w:val="center"/>
          </w:tcPr>
          <w:p w:rsidR="00504049" w:rsidRPr="00504049" w:rsidRDefault="00504049" w:rsidP="00504049">
            <w:pPr>
              <w:framePr w:w="8806" w:wrap="notBeside" w:vAnchor="text" w:hAnchor="page" w:x="1561" w:y="1444"/>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w:t>
            </w:r>
          </w:p>
        </w:tc>
      </w:tr>
    </w:tbl>
    <w:p w:rsidR="00504049" w:rsidRPr="00504049" w:rsidRDefault="00504049" w:rsidP="00504049">
      <w:pPr>
        <w:framePr w:w="8806" w:wrap="notBeside" w:vAnchor="text" w:hAnchor="page" w:x="1561" w:y="1444"/>
        <w:widowControl/>
        <w:spacing w:after="0"/>
        <w:ind w:left="142"/>
        <w:rPr>
          <w:rFonts w:ascii="Times New Roman" w:eastAsia="Times New Roman" w:hAnsi="Times New Roman" w:cs="Times New Roman"/>
          <w:color w:val="auto"/>
          <w:kern w:val="1"/>
        </w:rPr>
      </w:pPr>
    </w:p>
    <w:p w:rsidR="00504049" w:rsidRPr="00504049" w:rsidRDefault="00504049" w:rsidP="00504049">
      <w:pPr>
        <w:suppressAutoHyphens w:val="0"/>
        <w:spacing w:after="0" w:line="240" w:lineRule="auto"/>
        <w:ind w:left="142"/>
        <w:jc w:val="both"/>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Для анализа рекомендуется использовать методику сравнительной оценки </w:t>
      </w:r>
      <w:r w:rsidRPr="00504049">
        <w:rPr>
          <w:rFonts w:ascii="Times New Roman" w:eastAsia="Times New Roman" w:hAnsi="Times New Roman" w:cs="Times New Roman"/>
          <w:color w:val="000000"/>
          <w:u w:val="single"/>
          <w:shd w:val="clear" w:color="auto" w:fill="FFFFFF"/>
          <w:lang w:eastAsia="ru-RU" w:bidi="ru-RU"/>
        </w:rPr>
        <w:t>качественных и стоимостных параметров</w:t>
      </w:r>
      <w:r w:rsidRPr="00504049">
        <w:rPr>
          <w:rFonts w:ascii="Times New Roman" w:eastAsia="Times New Roman" w:hAnsi="Times New Roman" w:cs="Times New Roman"/>
          <w:color w:val="auto"/>
          <w:lang w:eastAsia="ru-RU"/>
        </w:rPr>
        <w:t xml:space="preserve"> холодильников, которая дает возможность с' помощью значения показателя конкурентоспособности выбрать товар, в наибольшей степени соответствующий конкурентным условиям целевого рынка. Значение показателя конкурентоспособности такого товара берется </w:t>
      </w:r>
      <w:proofErr w:type="gramStart"/>
      <w:r w:rsidRPr="00504049">
        <w:rPr>
          <w:rFonts w:ascii="Times New Roman" w:eastAsia="Times New Roman" w:hAnsi="Times New Roman" w:cs="Times New Roman"/>
          <w:color w:val="auto"/>
          <w:lang w:eastAsia="ru-RU"/>
        </w:rPr>
        <w:t>равным</w:t>
      </w:r>
      <w:proofErr w:type="gramEnd"/>
      <w:r w:rsidRPr="00504049">
        <w:rPr>
          <w:rFonts w:ascii="Times New Roman" w:eastAsia="Times New Roman" w:hAnsi="Times New Roman" w:cs="Times New Roman"/>
          <w:color w:val="auto"/>
          <w:lang w:eastAsia="ru-RU"/>
        </w:rPr>
        <w:t xml:space="preserve"> 100 % или близким к этой величине. После таблиц дан алгоритм оценки конкурентоспособности.</w:t>
      </w:r>
    </w:p>
    <w:p w:rsidR="00504049" w:rsidRPr="00504049" w:rsidRDefault="00504049" w:rsidP="00504049">
      <w:pPr>
        <w:widowControl/>
        <w:spacing w:after="0"/>
        <w:ind w:left="142"/>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br w:type="page"/>
      </w:r>
    </w:p>
    <w:p w:rsidR="00504049" w:rsidRPr="00504049" w:rsidRDefault="00504049" w:rsidP="00504049">
      <w:pPr>
        <w:framePr w:w="1320" w:h="394" w:hSpace="4128" w:wrap="notBeside" w:vAnchor="text" w:hAnchor="page" w:x="6028" w:y="4"/>
        <w:suppressAutoHyphens w:val="0"/>
        <w:spacing w:after="0" w:line="170" w:lineRule="exact"/>
        <w:ind w:left="142"/>
        <w:jc w:val="center"/>
        <w:rPr>
          <w:rFonts w:ascii="Times New Roman" w:eastAsia="Times New Roman" w:hAnsi="Times New Roman" w:cs="Times New Roman"/>
          <w:b/>
          <w:bCs/>
          <w:color w:val="auto"/>
          <w:lang w:eastAsia="ru-RU"/>
        </w:rPr>
      </w:pPr>
      <w:r w:rsidRPr="00504049">
        <w:rPr>
          <w:rFonts w:ascii="Times New Roman" w:eastAsia="Times New Roman" w:hAnsi="Times New Roman" w:cs="Times New Roman"/>
          <w:b/>
          <w:bCs/>
          <w:color w:val="000000"/>
          <w:spacing w:val="30"/>
          <w:shd w:val="clear" w:color="auto" w:fill="FFFFFF"/>
          <w:lang w:eastAsia="ru-RU" w:bidi="ru-RU"/>
        </w:rPr>
        <w:lastRenderedPageBreak/>
        <w:t xml:space="preserve">Таблица </w:t>
      </w:r>
      <w:r w:rsidRPr="00504049">
        <w:rPr>
          <w:rFonts w:ascii="Times New Roman" w:eastAsia="Times New Roman" w:hAnsi="Times New Roman" w:cs="Times New Roman"/>
          <w:b/>
          <w:bCs/>
          <w:color w:val="auto"/>
          <w:lang w:val="en-US" w:eastAsia="en-US" w:bidi="en-US"/>
        </w:rPr>
        <w:t>2</w:t>
      </w:r>
    </w:p>
    <w:tbl>
      <w:tblPr>
        <w:tblpPr w:leftFromText="180" w:rightFromText="180" w:vertAnchor="text" w:horzAnchor="page" w:tblpX="2016" w:tblpY="-5539"/>
        <w:tblOverlap w:val="never"/>
        <w:tblW w:w="9100" w:type="dxa"/>
        <w:tblLayout w:type="fixed"/>
        <w:tblCellMar>
          <w:left w:w="10" w:type="dxa"/>
          <w:right w:w="10" w:type="dxa"/>
        </w:tblCellMar>
        <w:tblLook w:val="04A0" w:firstRow="1" w:lastRow="0" w:firstColumn="1" w:lastColumn="0" w:noHBand="0" w:noVBand="1"/>
      </w:tblPr>
      <w:tblGrid>
        <w:gridCol w:w="1890"/>
        <w:gridCol w:w="868"/>
        <w:gridCol w:w="1012"/>
        <w:gridCol w:w="1012"/>
        <w:gridCol w:w="1157"/>
        <w:gridCol w:w="1337"/>
        <w:gridCol w:w="976"/>
        <w:gridCol w:w="848"/>
      </w:tblGrid>
      <w:tr w:rsidR="00504049" w:rsidRPr="00504049" w:rsidTr="00415E99">
        <w:trPr>
          <w:trHeight w:hRule="exact" w:val="419"/>
        </w:trPr>
        <w:tc>
          <w:tcPr>
            <w:tcW w:w="1890" w:type="dxa"/>
            <w:vMerge w:val="restart"/>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6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Стоимостные</w:t>
            </w:r>
          </w:p>
          <w:p w:rsidR="00504049" w:rsidRPr="00504049" w:rsidRDefault="00504049" w:rsidP="00504049">
            <w:pPr>
              <w:suppressAutoHyphens w:val="0"/>
              <w:spacing w:before="60"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характеристики</w:t>
            </w:r>
          </w:p>
        </w:tc>
        <w:tc>
          <w:tcPr>
            <w:tcW w:w="7210" w:type="dxa"/>
            <w:gridSpan w:val="7"/>
            <w:tcBorders>
              <w:top w:val="single" w:sz="4" w:space="0" w:color="auto"/>
              <w:left w:val="single" w:sz="4" w:space="0" w:color="auto"/>
              <w:right w:val="single" w:sz="4" w:space="0" w:color="auto"/>
            </w:tcBorders>
            <w:shd w:val="clear" w:color="auto" w:fill="FFFFFF"/>
            <w:vAlign w:val="bottom"/>
          </w:tcPr>
          <w:p w:rsidR="00504049" w:rsidRPr="00504049" w:rsidRDefault="00504049" w:rsidP="00504049">
            <w:pPr>
              <w:suppressAutoHyphens w:val="0"/>
              <w:spacing w:after="0" w:line="20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Марка холодильника</w:t>
            </w:r>
          </w:p>
        </w:tc>
      </w:tr>
      <w:tr w:rsidR="00504049" w:rsidRPr="00504049" w:rsidTr="00415E99">
        <w:trPr>
          <w:trHeight w:hRule="exact" w:val="785"/>
        </w:trPr>
        <w:tc>
          <w:tcPr>
            <w:tcW w:w="1890" w:type="dxa"/>
            <w:vMerge/>
            <w:tcBorders>
              <w:left w:val="single" w:sz="4" w:space="0" w:color="auto"/>
            </w:tcBorders>
            <w:shd w:val="clear" w:color="auto" w:fill="FFFFFF"/>
            <w:vAlign w:val="center"/>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868"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6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w:t>
            </w:r>
            <w:proofErr w:type="spellStart"/>
            <w:r w:rsidRPr="00504049">
              <w:rPr>
                <w:rFonts w:ascii="Times New Roman" w:eastAsia="Times New Roman" w:hAnsi="Times New Roman" w:cs="Times New Roman"/>
                <w:color w:val="000000"/>
                <w:shd w:val="clear" w:color="auto" w:fill="FFFFFF"/>
                <w:lang w:eastAsia="ru-RU" w:bidi="ru-RU"/>
              </w:rPr>
              <w:t>Сири</w:t>
            </w:r>
            <w:proofErr w:type="spellEnd"/>
            <w:r w:rsidRPr="00504049">
              <w:rPr>
                <w:rFonts w:ascii="Times New Roman" w:eastAsia="Times New Roman" w:hAnsi="Times New Roman" w:cs="Times New Roman"/>
                <w:color w:val="000000"/>
                <w:shd w:val="clear" w:color="auto" w:fill="FFFFFF"/>
                <w:lang w:eastAsia="ru-RU" w:bidi="ru-RU"/>
              </w:rPr>
              <w:softHyphen/>
            </w:r>
          </w:p>
          <w:p w:rsidR="00504049" w:rsidRPr="00504049" w:rsidRDefault="00504049" w:rsidP="00504049">
            <w:pPr>
              <w:suppressAutoHyphens w:val="0"/>
              <w:spacing w:before="60"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ус»</w:t>
            </w:r>
          </w:p>
        </w:tc>
        <w:tc>
          <w:tcPr>
            <w:tcW w:w="1012"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 xml:space="preserve"> Пурга</w:t>
            </w:r>
          </w:p>
        </w:tc>
        <w:tc>
          <w:tcPr>
            <w:tcW w:w="1012"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«Фриз»</w:t>
            </w:r>
          </w:p>
        </w:tc>
        <w:tc>
          <w:tcPr>
            <w:tcW w:w="1157"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«Феникс»</w:t>
            </w:r>
          </w:p>
        </w:tc>
        <w:tc>
          <w:tcPr>
            <w:tcW w:w="1337"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6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w:t>
            </w:r>
            <w:proofErr w:type="spellStart"/>
            <w:r w:rsidRPr="00504049">
              <w:rPr>
                <w:rFonts w:ascii="Times New Roman" w:eastAsia="Times New Roman" w:hAnsi="Times New Roman" w:cs="Times New Roman"/>
                <w:color w:val="000000"/>
                <w:shd w:val="clear" w:color="auto" w:fill="FFFFFF"/>
                <w:lang w:eastAsia="ru-RU" w:bidi="ru-RU"/>
              </w:rPr>
              <w:t>Снайга</w:t>
            </w:r>
            <w:proofErr w:type="spellEnd"/>
          </w:p>
        </w:tc>
        <w:tc>
          <w:tcPr>
            <w:tcW w:w="976"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w:t>
            </w:r>
            <w:proofErr w:type="spellStart"/>
            <w:r w:rsidRPr="00504049">
              <w:rPr>
                <w:rFonts w:ascii="Times New Roman" w:eastAsia="Times New Roman" w:hAnsi="Times New Roman" w:cs="Times New Roman"/>
                <w:color w:val="000000"/>
                <w:shd w:val="clear" w:color="auto" w:fill="FFFFFF"/>
                <w:lang w:eastAsia="ru-RU" w:bidi="ru-RU"/>
              </w:rPr>
              <w:t>Лехел</w:t>
            </w:r>
            <w:proofErr w:type="spellEnd"/>
          </w:p>
        </w:tc>
        <w:tc>
          <w:tcPr>
            <w:tcW w:w="848" w:type="dxa"/>
            <w:tcBorders>
              <w:top w:val="single" w:sz="4" w:space="0" w:color="auto"/>
              <w:left w:val="single" w:sz="4" w:space="0" w:color="auto"/>
              <w:right w:val="single" w:sz="4" w:space="0" w:color="auto"/>
            </w:tcBorders>
            <w:shd w:val="clear" w:color="auto" w:fill="FFFFFF"/>
            <w:vAlign w:val="center"/>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«Минск</w:t>
            </w:r>
          </w:p>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15М»</w:t>
            </w:r>
          </w:p>
        </w:tc>
      </w:tr>
      <w:tr w:rsidR="00504049" w:rsidRPr="00504049" w:rsidTr="00415E99">
        <w:trPr>
          <w:trHeight w:hRule="exact" w:val="1762"/>
        </w:trPr>
        <w:tc>
          <w:tcPr>
            <w:tcW w:w="1890" w:type="dxa"/>
            <w:tcBorders>
              <w:top w:val="single" w:sz="4" w:space="0" w:color="auto"/>
              <w:left w:val="single" w:sz="4" w:space="0" w:color="auto"/>
              <w:bottom w:val="single" w:sz="4" w:space="0" w:color="auto"/>
            </w:tcBorders>
            <w:shd w:val="clear" w:color="auto" w:fill="FFFFFF"/>
            <w:vAlign w:val="center"/>
          </w:tcPr>
          <w:p w:rsidR="00504049" w:rsidRPr="00504049" w:rsidRDefault="00504049" w:rsidP="00504049">
            <w:pPr>
              <w:suppressAutoHyphens w:val="0"/>
              <w:spacing w:after="0" w:line="216"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 xml:space="preserve">Цена, </w:t>
            </w:r>
            <w:proofErr w:type="spellStart"/>
            <w:r w:rsidRPr="00504049">
              <w:rPr>
                <w:rFonts w:ascii="Times New Roman" w:eastAsia="Times New Roman" w:hAnsi="Times New Roman" w:cs="Times New Roman"/>
                <w:b/>
                <w:bCs/>
                <w:color w:val="000000"/>
                <w:shd w:val="clear" w:color="auto" w:fill="FFFFFF"/>
                <w:lang w:eastAsia="ru-RU" w:bidi="ru-RU"/>
              </w:rPr>
              <w:t>ден</w:t>
            </w:r>
            <w:proofErr w:type="spellEnd"/>
            <w:r w:rsidRPr="00504049">
              <w:rPr>
                <w:rFonts w:ascii="Times New Roman" w:eastAsia="Times New Roman" w:hAnsi="Times New Roman" w:cs="Times New Roman"/>
                <w:b/>
                <w:bCs/>
                <w:color w:val="000000"/>
                <w:shd w:val="clear" w:color="auto" w:fill="FFFFFF"/>
                <w:lang w:eastAsia="ru-RU" w:bidi="ru-RU"/>
              </w:rPr>
              <w:t>. ед. Суммарные рас</w:t>
            </w:r>
            <w:r w:rsidRPr="00504049">
              <w:rPr>
                <w:rFonts w:ascii="Times New Roman" w:eastAsia="Times New Roman" w:hAnsi="Times New Roman" w:cs="Times New Roman"/>
                <w:b/>
                <w:bCs/>
                <w:color w:val="000000"/>
                <w:shd w:val="clear" w:color="auto" w:fill="FFFFFF"/>
                <w:lang w:eastAsia="ru-RU" w:bidi="ru-RU"/>
              </w:rPr>
              <w:softHyphen/>
              <w:t>ходы потребите</w:t>
            </w:r>
            <w:r w:rsidRPr="00504049">
              <w:rPr>
                <w:rFonts w:ascii="Times New Roman" w:eastAsia="Times New Roman" w:hAnsi="Times New Roman" w:cs="Times New Roman"/>
                <w:b/>
                <w:bCs/>
                <w:color w:val="000000"/>
                <w:shd w:val="clear" w:color="auto" w:fill="FFFFFF"/>
                <w:lang w:eastAsia="ru-RU" w:bidi="ru-RU"/>
              </w:rPr>
              <w:softHyphen/>
            </w:r>
            <w:r w:rsidRPr="00504049">
              <w:rPr>
                <w:rFonts w:ascii="Times New Roman" w:eastAsia="Times New Roman" w:hAnsi="Times New Roman" w:cs="Times New Roman"/>
                <w:color w:val="000000"/>
                <w:shd w:val="clear" w:color="auto" w:fill="FFFFFF"/>
                <w:lang w:eastAsia="ru-RU" w:bidi="ru-RU"/>
              </w:rPr>
              <w:t xml:space="preserve">лей </w:t>
            </w:r>
            <w:r w:rsidRPr="00504049">
              <w:rPr>
                <w:rFonts w:ascii="Times New Roman" w:eastAsia="Times New Roman" w:hAnsi="Times New Roman" w:cs="Times New Roman"/>
                <w:b/>
                <w:bCs/>
                <w:color w:val="000000"/>
                <w:shd w:val="clear" w:color="auto" w:fill="FFFFFF"/>
                <w:lang w:eastAsia="ru-RU" w:bidi="ru-RU"/>
              </w:rPr>
              <w:t>за весь срок службы холо</w:t>
            </w:r>
            <w:r w:rsidRPr="00504049">
              <w:rPr>
                <w:rFonts w:ascii="Times New Roman" w:eastAsia="Times New Roman" w:hAnsi="Times New Roman" w:cs="Times New Roman"/>
                <w:b/>
                <w:bCs/>
                <w:color w:val="000000"/>
                <w:shd w:val="clear" w:color="auto" w:fill="FFFFFF"/>
                <w:lang w:eastAsia="ru-RU" w:bidi="ru-RU"/>
              </w:rPr>
              <w:softHyphen/>
              <w:t>дильника</w:t>
            </w:r>
          </w:p>
        </w:tc>
        <w:tc>
          <w:tcPr>
            <w:tcW w:w="868" w:type="dxa"/>
            <w:tcBorders>
              <w:top w:val="single" w:sz="4" w:space="0" w:color="auto"/>
              <w:left w:val="single" w:sz="4" w:space="0" w:color="auto"/>
              <w:bottom w:val="single" w:sz="4" w:space="0" w:color="auto"/>
            </w:tcBorders>
            <w:shd w:val="clear" w:color="auto" w:fill="FFFFFF"/>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1400</w:t>
            </w:r>
          </w:p>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6000</w:t>
            </w:r>
          </w:p>
        </w:tc>
        <w:tc>
          <w:tcPr>
            <w:tcW w:w="1012" w:type="dxa"/>
            <w:tcBorders>
              <w:top w:val="single" w:sz="4" w:space="0" w:color="auto"/>
              <w:left w:val="single" w:sz="4" w:space="0" w:color="auto"/>
              <w:bottom w:val="single" w:sz="4" w:space="0" w:color="auto"/>
            </w:tcBorders>
            <w:shd w:val="clear" w:color="auto" w:fill="FFFFFF"/>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1700</w:t>
            </w:r>
          </w:p>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4500</w:t>
            </w:r>
          </w:p>
        </w:tc>
        <w:tc>
          <w:tcPr>
            <w:tcW w:w="1012" w:type="dxa"/>
            <w:tcBorders>
              <w:top w:val="single" w:sz="4" w:space="0" w:color="auto"/>
              <w:left w:val="single" w:sz="4" w:space="0" w:color="auto"/>
              <w:bottom w:val="single" w:sz="4" w:space="0" w:color="auto"/>
            </w:tcBorders>
            <w:shd w:val="clear" w:color="auto" w:fill="FFFFFF"/>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1600</w:t>
            </w:r>
          </w:p>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6200</w:t>
            </w:r>
          </w:p>
        </w:tc>
        <w:tc>
          <w:tcPr>
            <w:tcW w:w="1157" w:type="dxa"/>
            <w:tcBorders>
              <w:top w:val="single" w:sz="4" w:space="0" w:color="auto"/>
              <w:left w:val="single" w:sz="4" w:space="0" w:color="auto"/>
              <w:bottom w:val="single" w:sz="4" w:space="0" w:color="auto"/>
            </w:tcBorders>
            <w:shd w:val="clear" w:color="auto" w:fill="FFFFFF"/>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1700</w:t>
            </w:r>
          </w:p>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5000</w:t>
            </w:r>
          </w:p>
        </w:tc>
        <w:tc>
          <w:tcPr>
            <w:tcW w:w="1337" w:type="dxa"/>
            <w:tcBorders>
              <w:top w:val="single" w:sz="4" w:space="0" w:color="auto"/>
              <w:left w:val="single" w:sz="4" w:space="0" w:color="auto"/>
              <w:bottom w:val="single" w:sz="4" w:space="0" w:color="auto"/>
            </w:tcBorders>
            <w:shd w:val="clear" w:color="auto" w:fill="FFFFFF"/>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1450</w:t>
            </w:r>
          </w:p>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6700</w:t>
            </w:r>
          </w:p>
        </w:tc>
        <w:tc>
          <w:tcPr>
            <w:tcW w:w="976" w:type="dxa"/>
            <w:tcBorders>
              <w:top w:val="single" w:sz="4" w:space="0" w:color="auto"/>
              <w:left w:val="single" w:sz="4" w:space="0" w:color="auto"/>
              <w:bottom w:val="single" w:sz="4" w:space="0" w:color="auto"/>
            </w:tcBorders>
            <w:shd w:val="clear" w:color="auto" w:fill="FFFFFF"/>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1600</w:t>
            </w:r>
          </w:p>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6200</w:t>
            </w:r>
          </w:p>
        </w:tc>
        <w:tc>
          <w:tcPr>
            <w:tcW w:w="848" w:type="dxa"/>
            <w:tcBorders>
              <w:top w:val="single" w:sz="4" w:space="0" w:color="auto"/>
              <w:left w:val="single" w:sz="4" w:space="0" w:color="auto"/>
              <w:bottom w:val="single" w:sz="4" w:space="0" w:color="auto"/>
              <w:right w:val="single" w:sz="4" w:space="0" w:color="auto"/>
            </w:tcBorders>
            <w:shd w:val="clear" w:color="auto" w:fill="FFFFFF"/>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1700</w:t>
            </w:r>
          </w:p>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6000</w:t>
            </w:r>
          </w:p>
        </w:tc>
      </w:tr>
    </w:tbl>
    <w:p w:rsidR="005A4D57" w:rsidRDefault="005A4D57">
      <w:pPr>
        <w:rPr>
          <w:rFonts w:ascii="Times New Roman" w:hAnsi="Times New Roman" w:cs="Times New Roman"/>
        </w:rPr>
      </w:pPr>
    </w:p>
    <w:p w:rsidR="00504049" w:rsidRPr="00504049" w:rsidRDefault="00504049" w:rsidP="00504049">
      <w:pPr>
        <w:widowControl/>
        <w:spacing w:after="0"/>
        <w:rPr>
          <w:rFonts w:ascii="Times New Roman" w:eastAsia="Times New Roman" w:hAnsi="Times New Roman" w:cs="Times New Roman"/>
          <w:color w:val="auto"/>
          <w:kern w:val="1"/>
        </w:rPr>
      </w:pP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noProof/>
          <w:color w:val="auto"/>
          <w:kern w:val="1"/>
          <w:lang w:eastAsia="ru-RU"/>
        </w:rPr>
        <mc:AlternateContent>
          <mc:Choice Requires="wps">
            <w:drawing>
              <wp:anchor distT="0" distB="28575" distL="63500" distR="316865" simplePos="0" relativeHeight="251659264" behindDoc="1" locked="0" layoutInCell="1" allowOverlap="1" wp14:anchorId="16272FCE" wp14:editId="7861BFC2">
                <wp:simplePos x="0" y="0"/>
                <wp:positionH relativeFrom="margin">
                  <wp:posOffset>1667510</wp:posOffset>
                </wp:positionH>
                <wp:positionV relativeFrom="margin">
                  <wp:posOffset>1821180</wp:posOffset>
                </wp:positionV>
                <wp:extent cx="4273550" cy="1223010"/>
                <wp:effectExtent l="3810" t="635" r="0" b="0"/>
                <wp:wrapTopAndBottom/>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0" cy="1223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DA" w:rsidRDefault="005E0DDA" w:rsidP="00504049">
                            <w:pPr>
                              <w:pStyle w:val="30"/>
                              <w:shd w:val="clear" w:color="auto" w:fill="auto"/>
                              <w:tabs>
                                <w:tab w:val="left" w:leader="dot" w:pos="1483"/>
                                <w:tab w:val="left" w:pos="6173"/>
                              </w:tabs>
                              <w:spacing w:after="0" w:line="278" w:lineRule="exact"/>
                              <w:rPr>
                                <w:rStyle w:val="3Exact"/>
                                <w:rFonts w:eastAsia="Calibri"/>
                                <w:b w:val="0"/>
                                <w:bCs w:val="0"/>
                              </w:rPr>
                            </w:pPr>
                          </w:p>
                          <w:p w:rsidR="005E0DDA" w:rsidRDefault="005E0DDA" w:rsidP="00504049">
                            <w:pPr>
                              <w:pStyle w:val="30"/>
                              <w:shd w:val="clear" w:color="auto" w:fill="auto"/>
                              <w:tabs>
                                <w:tab w:val="left" w:leader="dot" w:pos="1483"/>
                                <w:tab w:val="left" w:pos="6173"/>
                              </w:tabs>
                              <w:spacing w:after="0" w:line="278" w:lineRule="exact"/>
                              <w:rPr>
                                <w:rStyle w:val="3Exact"/>
                                <w:rFonts w:eastAsia="Calibri"/>
                                <w:b w:val="0"/>
                                <w:bCs w:val="0"/>
                              </w:rPr>
                            </w:pPr>
                          </w:p>
                          <w:p w:rsidR="005E0DDA" w:rsidRPr="00C3355A" w:rsidRDefault="005E0DDA" w:rsidP="00504049">
                            <w:pPr>
                              <w:ind w:left="142"/>
                              <w:rPr>
                                <w:rFonts w:cs="Times New Roman"/>
                                <w:i/>
                              </w:rPr>
                            </w:pPr>
                            <w:r>
                              <w:rPr>
                                <w:rStyle w:val="3Exact"/>
                                <w:rFonts w:eastAsia="Arial Unicode MS"/>
                              </w:rPr>
                              <w:t>1</w:t>
                            </w:r>
                            <w:r w:rsidRPr="003166D0">
                              <w:rPr>
                                <w:rStyle w:val="3Exact"/>
                                <w:rFonts w:eastAsia="Arial Unicode MS"/>
                              </w:rPr>
                              <w:t xml:space="preserve">. </w:t>
                            </w:r>
                            <w:r w:rsidRPr="003166D0">
                              <w:rPr>
                                <w:rStyle w:val="3Exact1"/>
                                <w:rFonts w:eastAsia="Arial Unicode MS"/>
                              </w:rPr>
                              <w:t>Показатель конкурентоспособности оценивается по формуле</w:t>
                            </w:r>
                            <w:r>
                              <w:rPr>
                                <w:rFonts w:ascii="Cambria Math" w:hAnsi="Cambria Math" w:cs="Times New Roman"/>
                              </w:rPr>
                              <w:br/>
                            </w:r>
                            <m:oMathPara>
                              <m:oMath>
                                <m:r>
                                  <w:rPr>
                                    <w:rFonts w:ascii="Cambria Math" w:hAnsi="Cambria Math" w:cs="Times New Roman"/>
                                  </w:rPr>
                                  <m:t>K</m:t>
                                </m:r>
                                <m:r>
                                  <w:rPr>
                                    <w:rFonts w:ascii="Cambria Math" w:cs="Times New Roman"/>
                                  </w:rPr>
                                  <m:t>=</m:t>
                                </m:r>
                                <m:r>
                                  <w:rPr>
                                    <w:rFonts w:ascii="Cambria Math" w:hAnsi="Cambria Math" w:cs="Times New Roman"/>
                                  </w:rPr>
                                  <m:t>I</m:t>
                                </m:r>
                                <m:r>
                                  <w:rPr>
                                    <w:rFonts w:ascii="Cambria Math" w:cs="Times New Roman"/>
                                  </w:rPr>
                                  <m:t>тп</m:t>
                                </m:r>
                                <m:r>
                                  <w:rPr>
                                    <w:rFonts w:ascii="Cambria Math" w:cs="Times New Roman"/>
                                  </w:rPr>
                                  <m:t>/</m:t>
                                </m:r>
                                <m:r>
                                  <w:rPr>
                                    <w:rFonts w:ascii="Cambria Math" w:hAnsi="Cambria Math" w:cs="Times New Roman"/>
                                    <w:lang w:val="en-US"/>
                                  </w:rPr>
                                  <m:t>I</m:t>
                                </m:r>
                                <m:r>
                                  <w:rPr>
                                    <w:rFonts w:ascii="Cambria Math" w:cs="Times New Roman"/>
                                  </w:rPr>
                                  <m:t>эп</m:t>
                                </m:r>
                              </m:oMath>
                            </m:oMathPara>
                          </w:p>
                          <w:p w:rsidR="005E0DDA" w:rsidRPr="00DE121A" w:rsidRDefault="005E0DDA" w:rsidP="00504049">
                            <w:pPr>
                              <w:ind w:left="142"/>
                              <w:rPr>
                                <w:rFonts w:cs="Times New Roman"/>
                              </w:rPr>
                            </w:pPr>
                          </w:p>
                          <w:p w:rsidR="005E0DDA" w:rsidRDefault="005E0DDA" w:rsidP="00504049">
                            <w:pPr>
                              <w:pStyle w:val="30"/>
                              <w:shd w:val="clear" w:color="auto" w:fill="auto"/>
                              <w:tabs>
                                <w:tab w:val="left" w:leader="dot" w:pos="1483"/>
                                <w:tab w:val="left" w:pos="6173"/>
                              </w:tabs>
                              <w:spacing w:after="0" w:line="278" w:lineRule="exact"/>
                              <w:rPr>
                                <w:rStyle w:val="3Exact1"/>
                                <w:b w:val="0"/>
                                <w:bCs w:val="0"/>
                              </w:rPr>
                            </w:pPr>
                          </w:p>
                          <w:p w:rsidR="005E0DDA" w:rsidRDefault="005E0DDA" w:rsidP="00504049">
                            <w:pPr>
                              <w:pStyle w:val="30"/>
                              <w:shd w:val="clear" w:color="auto" w:fill="auto"/>
                              <w:tabs>
                                <w:tab w:val="left" w:leader="dot" w:pos="1483"/>
                                <w:tab w:val="left" w:pos="6173"/>
                              </w:tabs>
                              <w:spacing w:after="0" w:line="278"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131.3pt;margin-top:143.4pt;width:336.5pt;height:96.3pt;z-index:-251657216;visibility:visible;mso-wrap-style:square;mso-width-percent:0;mso-height-percent:0;mso-wrap-distance-left:5pt;mso-wrap-distance-top:0;mso-wrap-distance-right:24.95pt;mso-wrap-distance-bottom:2.25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dB+uQIAAKo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" filled="f" stroked="f">
                <v:textbox style="mso-fit-shape-to-text:t" inset="0,0,0,0">
                  <w:txbxContent>
                    <w:p w:rsidR="005E0DDA" w:rsidRDefault="005E0DDA" w:rsidP="00504049">
                      <w:pPr>
                        <w:pStyle w:val="30"/>
                        <w:shd w:val="clear" w:color="auto" w:fill="auto"/>
                        <w:tabs>
                          <w:tab w:val="left" w:leader="dot" w:pos="1483"/>
                          <w:tab w:val="left" w:pos="6173"/>
                        </w:tabs>
                        <w:spacing w:after="0" w:line="278" w:lineRule="exact"/>
                        <w:rPr>
                          <w:rStyle w:val="3Exact"/>
                          <w:rFonts w:eastAsia="Calibri"/>
                          <w:b w:val="0"/>
                          <w:bCs w:val="0"/>
                        </w:rPr>
                      </w:pPr>
                    </w:p>
                    <w:p w:rsidR="005E0DDA" w:rsidRDefault="005E0DDA" w:rsidP="00504049">
                      <w:pPr>
                        <w:pStyle w:val="30"/>
                        <w:shd w:val="clear" w:color="auto" w:fill="auto"/>
                        <w:tabs>
                          <w:tab w:val="left" w:leader="dot" w:pos="1483"/>
                          <w:tab w:val="left" w:pos="6173"/>
                        </w:tabs>
                        <w:spacing w:after="0" w:line="278" w:lineRule="exact"/>
                        <w:rPr>
                          <w:rStyle w:val="3Exact"/>
                          <w:rFonts w:eastAsia="Calibri"/>
                          <w:b w:val="0"/>
                          <w:bCs w:val="0"/>
                        </w:rPr>
                      </w:pPr>
                    </w:p>
                    <w:p w:rsidR="005E0DDA" w:rsidRPr="00C3355A" w:rsidRDefault="005E0DDA" w:rsidP="00504049">
                      <w:pPr>
                        <w:ind w:left="142"/>
                        <w:rPr>
                          <w:rFonts w:cs="Times New Roman"/>
                          <w:i/>
                        </w:rPr>
                      </w:pPr>
                      <w:r>
                        <w:rPr>
                          <w:rStyle w:val="3Exact"/>
                          <w:rFonts w:eastAsia="Arial Unicode MS"/>
                        </w:rPr>
                        <w:t>1</w:t>
                      </w:r>
                      <w:r w:rsidRPr="003166D0">
                        <w:rPr>
                          <w:rStyle w:val="3Exact"/>
                          <w:rFonts w:eastAsia="Arial Unicode MS"/>
                        </w:rPr>
                        <w:t xml:space="preserve">. </w:t>
                      </w:r>
                      <w:r w:rsidRPr="003166D0">
                        <w:rPr>
                          <w:rStyle w:val="3Exact1"/>
                          <w:rFonts w:eastAsia="Arial Unicode MS"/>
                        </w:rPr>
                        <w:t>Показатель конкурентоспособности оценивается по формуле</w:t>
                      </w:r>
                      <w:r>
                        <w:rPr>
                          <w:rFonts w:ascii="Cambria Math" w:hAnsi="Cambria Math" w:cs="Times New Roman"/>
                        </w:rPr>
                        <w:br/>
                      </w:r>
                      <m:oMathPara>
                        <m:oMath>
                          <m:r>
                            <w:rPr>
                              <w:rFonts w:ascii="Cambria Math" w:hAnsi="Cambria Math" w:cs="Times New Roman"/>
                            </w:rPr>
                            <m:t>K</m:t>
                          </m:r>
                          <m:r>
                            <w:rPr>
                              <w:rFonts w:ascii="Cambria Math" w:cs="Times New Roman"/>
                            </w:rPr>
                            <m:t>=</m:t>
                          </m:r>
                          <m:r>
                            <w:rPr>
                              <w:rFonts w:ascii="Cambria Math" w:hAnsi="Cambria Math" w:cs="Times New Roman"/>
                            </w:rPr>
                            <m:t>I</m:t>
                          </m:r>
                          <m:r>
                            <w:rPr>
                              <w:rFonts w:ascii="Cambria Math" w:cs="Times New Roman"/>
                            </w:rPr>
                            <m:t>тп</m:t>
                          </m:r>
                          <m:r>
                            <w:rPr>
                              <w:rFonts w:ascii="Cambria Math" w:cs="Times New Roman"/>
                            </w:rPr>
                            <m:t>/</m:t>
                          </m:r>
                          <m:r>
                            <w:rPr>
                              <w:rFonts w:ascii="Cambria Math" w:hAnsi="Cambria Math" w:cs="Times New Roman"/>
                              <w:lang w:val="en-US"/>
                            </w:rPr>
                            <m:t>I</m:t>
                          </m:r>
                          <m:r>
                            <w:rPr>
                              <w:rFonts w:ascii="Cambria Math" w:cs="Times New Roman"/>
                            </w:rPr>
                            <m:t>эп</m:t>
                          </m:r>
                        </m:oMath>
                      </m:oMathPara>
                    </w:p>
                    <w:p w:rsidR="005E0DDA" w:rsidRPr="00DE121A" w:rsidRDefault="005E0DDA" w:rsidP="00504049">
                      <w:pPr>
                        <w:ind w:left="142"/>
                        <w:rPr>
                          <w:rFonts w:cs="Times New Roman"/>
                        </w:rPr>
                      </w:pPr>
                    </w:p>
                    <w:p w:rsidR="005E0DDA" w:rsidRDefault="005E0DDA" w:rsidP="00504049">
                      <w:pPr>
                        <w:pStyle w:val="30"/>
                        <w:shd w:val="clear" w:color="auto" w:fill="auto"/>
                        <w:tabs>
                          <w:tab w:val="left" w:leader="dot" w:pos="1483"/>
                          <w:tab w:val="left" w:pos="6173"/>
                        </w:tabs>
                        <w:spacing w:after="0" w:line="278" w:lineRule="exact"/>
                        <w:rPr>
                          <w:rStyle w:val="3Exact1"/>
                          <w:b w:val="0"/>
                          <w:bCs w:val="0"/>
                        </w:rPr>
                      </w:pPr>
                    </w:p>
                    <w:p w:rsidR="005E0DDA" w:rsidRDefault="005E0DDA" w:rsidP="00504049">
                      <w:pPr>
                        <w:pStyle w:val="30"/>
                        <w:shd w:val="clear" w:color="auto" w:fill="auto"/>
                        <w:tabs>
                          <w:tab w:val="left" w:leader="dot" w:pos="1483"/>
                          <w:tab w:val="left" w:pos="6173"/>
                        </w:tabs>
                        <w:spacing w:after="0" w:line="278" w:lineRule="exact"/>
                      </w:pPr>
                    </w:p>
                  </w:txbxContent>
                </v:textbox>
                <w10:wrap type="topAndBottom" anchorx="margin" anchory="margin"/>
              </v:shape>
            </w:pict>
          </mc:Fallback>
        </mc:AlternateContent>
      </w:r>
      <w:r w:rsidRPr="00504049">
        <w:rPr>
          <w:rFonts w:ascii="Times New Roman" w:eastAsia="Times New Roman" w:hAnsi="Times New Roman" w:cs="Times New Roman"/>
          <w:noProof/>
          <w:color w:val="auto"/>
          <w:kern w:val="1"/>
          <w:lang w:eastAsia="ru-RU"/>
        </w:rPr>
        <mc:AlternateContent>
          <mc:Choice Requires="wps">
            <w:drawing>
              <wp:anchor distT="0" distB="0" distL="814070" distR="63500" simplePos="0" relativeHeight="251660288" behindDoc="1" locked="0" layoutInCell="1" allowOverlap="1" wp14:anchorId="59067215" wp14:editId="67536C2A">
                <wp:simplePos x="0" y="0"/>
                <wp:positionH relativeFrom="margin">
                  <wp:posOffset>852170</wp:posOffset>
                </wp:positionH>
                <wp:positionV relativeFrom="margin">
                  <wp:posOffset>2391410</wp:posOffset>
                </wp:positionV>
                <wp:extent cx="5690870" cy="1299210"/>
                <wp:effectExtent l="0" t="0" r="0" b="0"/>
                <wp:wrapTopAndBottom/>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0870" cy="1299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0DDA" w:rsidRDefault="005E0DDA" w:rsidP="00504049">
                            <w:pPr>
                              <w:pStyle w:val="21"/>
                              <w:shd w:val="clear" w:color="auto" w:fill="auto"/>
                              <w:spacing w:before="0" w:line="278" w:lineRule="exact"/>
                              <w:jc w:val="both"/>
                              <w:rPr>
                                <w:rStyle w:val="2Exact1"/>
                              </w:rPr>
                            </w:pPr>
                          </w:p>
                          <w:p w:rsidR="005E0DDA" w:rsidRDefault="005E0DDA" w:rsidP="00504049">
                            <w:pPr>
                              <w:pStyle w:val="21"/>
                              <w:shd w:val="clear" w:color="auto" w:fill="auto"/>
                              <w:spacing w:before="0" w:line="278" w:lineRule="exact"/>
                              <w:jc w:val="both"/>
                              <w:rPr>
                                <w:rStyle w:val="2Exact1"/>
                              </w:rPr>
                            </w:pPr>
                            <w:r>
                              <w:rPr>
                                <w:rStyle w:val="2Exact1"/>
                              </w:rPr>
                              <w:t xml:space="preserve">Где </w:t>
                            </w:r>
                            <w:r>
                              <w:rPr>
                                <w:rStyle w:val="2Exact1"/>
                                <w:lang w:val="en-US"/>
                              </w:rPr>
                              <w:t>I</w:t>
                            </w:r>
                            <w:proofErr w:type="spellStart"/>
                            <w:r>
                              <w:rPr>
                                <w:rStyle w:val="2Exact1"/>
                              </w:rPr>
                              <w:t>тп</w:t>
                            </w:r>
                            <w:proofErr w:type="spellEnd"/>
                            <w:r>
                              <w:rPr>
                                <w:rStyle w:val="2Exact1"/>
                              </w:rPr>
                              <w:t xml:space="preserve"> - индекс технических параметров (индекс качества); </w:t>
                            </w:r>
                            <w:r>
                              <w:rPr>
                                <w:rStyle w:val="2Exact1"/>
                                <w:lang w:val="en-US"/>
                              </w:rPr>
                              <w:t>I</w:t>
                            </w:r>
                            <w:proofErr w:type="spellStart"/>
                            <w:r>
                              <w:rPr>
                                <w:rStyle w:val="2Exact1"/>
                              </w:rPr>
                              <w:t>э</w:t>
                            </w:r>
                            <w:proofErr w:type="gramStart"/>
                            <w:r>
                              <w:rPr>
                                <w:rStyle w:val="2Exact1"/>
                              </w:rPr>
                              <w:t>п</w:t>
                            </w:r>
                            <w:proofErr w:type="spellEnd"/>
                            <w:r>
                              <w:rPr>
                                <w:rStyle w:val="2Exact1"/>
                              </w:rPr>
                              <w:t>-</w:t>
                            </w:r>
                            <w:proofErr w:type="gramEnd"/>
                            <w:r>
                              <w:rPr>
                                <w:rStyle w:val="2Exact1"/>
                              </w:rPr>
                              <w:t xml:space="preserve"> индекс экономических параметров (индекс цен).</w:t>
                            </w:r>
                          </w:p>
                          <w:p w:rsidR="005E0DDA" w:rsidRPr="00483C2D" w:rsidRDefault="005E0DDA" w:rsidP="00504049">
                            <w:pPr>
                              <w:pStyle w:val="21"/>
                              <w:shd w:val="clear" w:color="auto" w:fill="auto"/>
                              <w:spacing w:before="0" w:after="347" w:line="276" w:lineRule="auto"/>
                              <w:rPr>
                                <w:rStyle w:val="2Exact1"/>
                              </w:rPr>
                            </w:pPr>
                            <w:r>
                              <w:rPr>
                                <w:rStyle w:val="2Exact1"/>
                              </w:rPr>
                              <w:t>2.Индекс технических параметров изделия определяется по формуле</w:t>
                            </w:r>
                            <w:r>
                              <w:rPr>
                                <w:noProof/>
                              </w:rPr>
                              <w:drawing>
                                <wp:inline distT="0" distB="0" distL="0" distR="0" wp14:anchorId="05EE4749" wp14:editId="21317E35">
                                  <wp:extent cx="1457325" cy="561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a:extLst>
                                              <a:ext uri="{28A0092B-C50C-407E-A947-70E740481C1C}">
                                                <a14:useLocalDpi xmlns:a14="http://schemas.microsoft.com/office/drawing/2010/main" val="0"/>
                                              </a:ext>
                                            </a:extLst>
                                          </a:blip>
                                          <a:srcRect l="31712" t="35719" r="60860" b="59491"/>
                                          <a:stretch>
                                            <a:fillRect/>
                                          </a:stretch>
                                        </pic:blipFill>
                                        <pic:spPr bwMode="auto">
                                          <a:xfrm>
                                            <a:off x="0" y="0"/>
                                            <a:ext cx="1457325" cy="561975"/>
                                          </a:xfrm>
                                          <a:prstGeom prst="rect">
                                            <a:avLst/>
                                          </a:prstGeom>
                                          <a:noFill/>
                                          <a:ln>
                                            <a:noFill/>
                                          </a:ln>
                                        </pic:spPr>
                                      </pic:pic>
                                    </a:graphicData>
                                  </a:graphic>
                                </wp:inline>
                              </w:drawing>
                            </w:r>
                          </w:p>
                          <w:p w:rsidR="005E0DDA" w:rsidRPr="00483C2D" w:rsidRDefault="005E0DDA" w:rsidP="00504049">
                            <w:pPr>
                              <w:pStyle w:val="21"/>
                              <w:shd w:val="clear" w:color="auto" w:fill="auto"/>
                              <w:spacing w:before="0" w:after="347" w:line="278" w:lineRule="exact"/>
                              <w:rPr>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27" type="#_x0000_t202" style="position:absolute;margin-left:67.1pt;margin-top:188.3pt;width:448.1pt;height:102.3pt;z-index:-251656192;visibility:visible;mso-wrap-style:square;mso-width-percent:0;mso-height-percent:0;mso-wrap-distance-left:64.1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" filled="f" stroked="f">
                <v:textbox inset="0,0,0,0">
                  <w:txbxContent>
                    <w:p w:rsidR="005E0DDA" w:rsidRDefault="005E0DDA" w:rsidP="00504049">
                      <w:pPr>
                        <w:pStyle w:val="21"/>
                        <w:shd w:val="clear" w:color="auto" w:fill="auto"/>
                        <w:spacing w:before="0" w:line="278" w:lineRule="exact"/>
                        <w:jc w:val="both"/>
                        <w:rPr>
                          <w:rStyle w:val="2Exact1"/>
                        </w:rPr>
                      </w:pPr>
                    </w:p>
                    <w:p w:rsidR="005E0DDA" w:rsidRDefault="005E0DDA" w:rsidP="00504049">
                      <w:pPr>
                        <w:pStyle w:val="21"/>
                        <w:shd w:val="clear" w:color="auto" w:fill="auto"/>
                        <w:spacing w:before="0" w:line="278" w:lineRule="exact"/>
                        <w:jc w:val="both"/>
                        <w:rPr>
                          <w:rStyle w:val="2Exact1"/>
                        </w:rPr>
                      </w:pPr>
                      <w:r>
                        <w:rPr>
                          <w:rStyle w:val="2Exact1"/>
                        </w:rPr>
                        <w:t xml:space="preserve">Где </w:t>
                      </w:r>
                      <w:r>
                        <w:rPr>
                          <w:rStyle w:val="2Exact1"/>
                          <w:lang w:val="en-US"/>
                        </w:rPr>
                        <w:t>I</w:t>
                      </w:r>
                      <w:proofErr w:type="spellStart"/>
                      <w:r>
                        <w:rPr>
                          <w:rStyle w:val="2Exact1"/>
                        </w:rPr>
                        <w:t>тп</w:t>
                      </w:r>
                      <w:proofErr w:type="spellEnd"/>
                      <w:r>
                        <w:rPr>
                          <w:rStyle w:val="2Exact1"/>
                        </w:rPr>
                        <w:t xml:space="preserve"> - индекс технических параметров (индекс качества); </w:t>
                      </w:r>
                      <w:r>
                        <w:rPr>
                          <w:rStyle w:val="2Exact1"/>
                          <w:lang w:val="en-US"/>
                        </w:rPr>
                        <w:t>I</w:t>
                      </w:r>
                      <w:proofErr w:type="spellStart"/>
                      <w:r>
                        <w:rPr>
                          <w:rStyle w:val="2Exact1"/>
                        </w:rPr>
                        <w:t>э</w:t>
                      </w:r>
                      <w:proofErr w:type="gramStart"/>
                      <w:r>
                        <w:rPr>
                          <w:rStyle w:val="2Exact1"/>
                        </w:rPr>
                        <w:t>п</w:t>
                      </w:r>
                      <w:proofErr w:type="spellEnd"/>
                      <w:r>
                        <w:rPr>
                          <w:rStyle w:val="2Exact1"/>
                        </w:rPr>
                        <w:t>-</w:t>
                      </w:r>
                      <w:proofErr w:type="gramEnd"/>
                      <w:r>
                        <w:rPr>
                          <w:rStyle w:val="2Exact1"/>
                        </w:rPr>
                        <w:t xml:space="preserve"> индекс экономических параметров (индекс цен).</w:t>
                      </w:r>
                    </w:p>
                    <w:p w:rsidR="005E0DDA" w:rsidRPr="00483C2D" w:rsidRDefault="005E0DDA" w:rsidP="00504049">
                      <w:pPr>
                        <w:pStyle w:val="21"/>
                        <w:shd w:val="clear" w:color="auto" w:fill="auto"/>
                        <w:spacing w:before="0" w:after="347" w:line="276" w:lineRule="auto"/>
                        <w:rPr>
                          <w:rStyle w:val="2Exact1"/>
                        </w:rPr>
                      </w:pPr>
                      <w:r>
                        <w:rPr>
                          <w:rStyle w:val="2Exact1"/>
                        </w:rPr>
                        <w:t>2.Индекс технических параметров изделия определяется по формуле</w:t>
                      </w:r>
                      <w:r>
                        <w:rPr>
                          <w:noProof/>
                        </w:rPr>
                        <w:drawing>
                          <wp:inline distT="0" distB="0" distL="0" distR="0" wp14:anchorId="05EE4749" wp14:editId="21317E35">
                            <wp:extent cx="1457325" cy="5619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l="31712" t="35719" r="60860" b="59491"/>
                                    <a:stretch>
                                      <a:fillRect/>
                                    </a:stretch>
                                  </pic:blipFill>
                                  <pic:spPr bwMode="auto">
                                    <a:xfrm>
                                      <a:off x="0" y="0"/>
                                      <a:ext cx="1457325" cy="561975"/>
                                    </a:xfrm>
                                    <a:prstGeom prst="rect">
                                      <a:avLst/>
                                    </a:prstGeom>
                                    <a:noFill/>
                                    <a:ln>
                                      <a:noFill/>
                                    </a:ln>
                                  </pic:spPr>
                                </pic:pic>
                              </a:graphicData>
                            </a:graphic>
                          </wp:inline>
                        </w:drawing>
                      </w:r>
                    </w:p>
                    <w:p w:rsidR="005E0DDA" w:rsidRPr="00483C2D" w:rsidRDefault="005E0DDA" w:rsidP="00504049">
                      <w:pPr>
                        <w:pStyle w:val="21"/>
                        <w:shd w:val="clear" w:color="auto" w:fill="auto"/>
                        <w:spacing w:before="0" w:after="347" w:line="278" w:lineRule="exact"/>
                        <w:rPr>
                          <w:sz w:val="18"/>
                          <w:szCs w:val="18"/>
                        </w:rPr>
                      </w:pPr>
                    </w:p>
                  </w:txbxContent>
                </v:textbox>
                <w10:wrap type="topAndBottom" anchorx="margin" anchory="margin"/>
              </v:shape>
            </w:pict>
          </mc:Fallback>
        </mc:AlternateContent>
      </w:r>
      <w:r w:rsidRPr="00504049">
        <w:rPr>
          <w:rFonts w:ascii="Times New Roman" w:eastAsia="Times New Roman" w:hAnsi="Times New Roman" w:cs="Times New Roman"/>
          <w:color w:val="auto"/>
          <w:kern w:val="1"/>
        </w:rPr>
        <w:tab/>
      </w:r>
    </w:p>
    <w:p w:rsidR="00504049" w:rsidRPr="00504049" w:rsidRDefault="00504049" w:rsidP="00504049">
      <w:pPr>
        <w:suppressAutoHyphens w:val="0"/>
        <w:spacing w:after="238" w:line="293"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где </w:t>
      </w:r>
      <w:r w:rsidRPr="00504049">
        <w:rPr>
          <w:rFonts w:ascii="Times New Roman" w:eastAsia="Times New Roman" w:hAnsi="Times New Roman" w:cs="Times New Roman"/>
          <w:b/>
          <w:bCs/>
          <w:i/>
          <w:iCs/>
          <w:color w:val="000000"/>
          <w:shd w:val="clear" w:color="auto" w:fill="FFFFFF"/>
          <w:lang w:eastAsia="ru-RU" w:bidi="ru-RU"/>
        </w:rPr>
        <w:t>К</w:t>
      </w:r>
      <w:proofErr w:type="spellStart"/>
      <w:proofErr w:type="gramStart"/>
      <w:r w:rsidRPr="00504049">
        <w:rPr>
          <w:rFonts w:ascii="Times New Roman" w:eastAsia="Times New Roman" w:hAnsi="Times New Roman" w:cs="Times New Roman"/>
          <w:b/>
          <w:bCs/>
          <w:i/>
          <w:iCs/>
          <w:color w:val="000000"/>
          <w:shd w:val="clear" w:color="auto" w:fill="FFFFFF"/>
          <w:lang w:val="en-US" w:eastAsia="ru-RU" w:bidi="ru-RU"/>
        </w:rPr>
        <w:t>i</w:t>
      </w:r>
      <w:proofErr w:type="spellEnd"/>
      <w:proofErr w:type="gramEnd"/>
      <w:r w:rsidRPr="00504049">
        <w:rPr>
          <w:rFonts w:ascii="Times New Roman" w:eastAsia="Times New Roman" w:hAnsi="Times New Roman" w:cs="Times New Roman"/>
          <w:b/>
          <w:bCs/>
          <w:i/>
          <w:iCs/>
          <w:color w:val="000000"/>
          <w:shd w:val="clear" w:color="auto" w:fill="FFFFFF"/>
          <w:lang w:eastAsia="ru-RU" w:bidi="ru-RU"/>
        </w:rPr>
        <w:t xml:space="preserve"> -</w:t>
      </w:r>
      <w:r w:rsidRPr="00504049">
        <w:rPr>
          <w:rFonts w:ascii="Times New Roman" w:eastAsia="Times New Roman" w:hAnsi="Times New Roman" w:cs="Times New Roman"/>
          <w:color w:val="auto"/>
          <w:lang w:eastAsia="ru-RU"/>
        </w:rPr>
        <w:t>коэффициент значимости (весомости) параметра;</w:t>
      </w:r>
      <w:r w:rsidRPr="00504049">
        <w:rPr>
          <w:rFonts w:ascii="Times New Roman" w:eastAsia="Times New Roman" w:hAnsi="Times New Roman" w:cs="Times New Roman"/>
          <w:color w:val="auto"/>
          <w:lang w:val="en-US" w:eastAsia="ru-RU"/>
        </w:rPr>
        <w:t>q</w:t>
      </w:r>
      <w:r w:rsidRPr="00504049">
        <w:rPr>
          <w:rFonts w:ascii="Times New Roman" w:eastAsia="Times New Roman" w:hAnsi="Times New Roman" w:cs="Times New Roman"/>
          <w:color w:val="auto"/>
          <w:lang w:eastAsia="ru-RU"/>
        </w:rPr>
        <w:t>1 относительный параметр качества;</w:t>
      </w:r>
    </w:p>
    <w:p w:rsidR="00504049" w:rsidRPr="00504049" w:rsidRDefault="00504049" w:rsidP="00504049">
      <w:pPr>
        <w:suppressAutoHyphens w:val="0"/>
        <w:spacing w:after="238" w:line="293" w:lineRule="exact"/>
        <w:ind w:left="142"/>
        <w:jc w:val="center"/>
        <w:rPr>
          <w:rFonts w:ascii="Times New Roman" w:eastAsia="Times New Roman" w:hAnsi="Times New Roman" w:cs="Times New Roman"/>
          <w:b/>
          <w:i/>
          <w:color w:val="auto"/>
          <w:lang w:eastAsia="ru-RU"/>
        </w:rPr>
      </w:pPr>
      <m:oMath>
        <m:r>
          <m:rPr>
            <m:sty m:val="bi"/>
          </m:rPr>
          <w:rPr>
            <w:rFonts w:ascii="Cambria Math" w:eastAsiaTheme="minorHAnsi" w:hAnsi="Cambria Math" w:cstheme="minorBidi"/>
            <w:color w:val="auto"/>
            <w:sz w:val="22"/>
            <w:szCs w:val="22"/>
            <w:lang w:eastAsia="en-US"/>
          </w:rPr>
          <m:t>q</m:t>
        </m:r>
        <m:r>
          <m:rPr>
            <m:sty m:val="bi"/>
          </m:rPr>
          <w:rPr>
            <w:rFonts w:ascii="Cambria Math" w:eastAsiaTheme="minorHAnsi" w:hAnsiTheme="minorHAnsi" w:cstheme="minorBidi"/>
            <w:color w:val="auto"/>
            <w:sz w:val="22"/>
            <w:szCs w:val="22"/>
            <w:lang w:eastAsia="en-US"/>
          </w:rPr>
          <m:t>1=</m:t>
        </m:r>
        <m:r>
          <m:rPr>
            <m:sty m:val="bi"/>
          </m:rPr>
          <w:rPr>
            <w:rFonts w:ascii="Cambria Math" w:eastAsiaTheme="minorHAnsi" w:hAnsi="Cambria Math" w:cstheme="minorBidi"/>
            <w:color w:val="auto"/>
            <w:sz w:val="22"/>
            <w:szCs w:val="22"/>
            <w:lang w:eastAsia="en-US"/>
          </w:rPr>
          <m:t>F</m:t>
        </m:r>
        <m:r>
          <m:rPr>
            <m:sty m:val="bi"/>
          </m:rPr>
          <w:rPr>
            <w:rFonts w:ascii="Cambria Math" w:eastAsiaTheme="minorHAnsi" w:hAnsiTheme="minorHAnsi" w:cstheme="minorBidi"/>
            <w:color w:val="auto"/>
            <w:sz w:val="22"/>
            <w:szCs w:val="22"/>
            <w:lang w:eastAsia="en-US"/>
          </w:rPr>
          <m:t>оц</m:t>
        </m:r>
        <m:r>
          <m:rPr>
            <m:sty m:val="bi"/>
          </m:rPr>
          <w:rPr>
            <w:rFonts w:ascii="Cambria Math" w:eastAsiaTheme="minorHAnsi" w:hAnsiTheme="minorHAnsi" w:cstheme="minorBidi"/>
            <w:color w:val="auto"/>
            <w:sz w:val="22"/>
            <w:szCs w:val="22"/>
            <w:lang w:eastAsia="en-US"/>
          </w:rPr>
          <m:t xml:space="preserve"> \ </m:t>
        </m:r>
        <m:r>
          <m:rPr>
            <m:sty m:val="bi"/>
          </m:rPr>
          <w:rPr>
            <w:rFonts w:ascii="Cambria Math" w:eastAsiaTheme="minorHAnsi" w:hAnsi="Cambria Math" w:cstheme="minorBidi"/>
            <w:color w:val="auto"/>
            <w:sz w:val="22"/>
            <w:szCs w:val="22"/>
            <w:lang w:eastAsia="en-US"/>
          </w:rPr>
          <m:t>F</m:t>
        </m:r>
        <m:r>
          <m:rPr>
            <m:sty m:val="bi"/>
          </m:rPr>
          <w:rPr>
            <w:rFonts w:ascii="Cambria Math" w:eastAsiaTheme="minorHAnsi" w:hAnsiTheme="minorHAnsi" w:cstheme="minorBidi"/>
            <w:color w:val="auto"/>
            <w:sz w:val="22"/>
            <w:szCs w:val="22"/>
            <w:lang w:eastAsia="en-US"/>
          </w:rPr>
          <m:t>кон</m:t>
        </m:r>
      </m:oMath>
      <w:r w:rsidRPr="00504049">
        <w:rPr>
          <w:rFonts w:ascii="Times New Roman" w:eastAsia="Times New Roman" w:hAnsi="Times New Roman" w:cs="Times New Roman"/>
          <w:b/>
          <w:i/>
          <w:color w:val="auto"/>
          <w:lang w:eastAsia="ru-RU"/>
        </w:rPr>
        <w:t xml:space="preserve"> (3)</w:t>
      </w:r>
    </w:p>
    <w:p w:rsidR="00504049" w:rsidRPr="00504049" w:rsidRDefault="00504049" w:rsidP="00504049">
      <w:pPr>
        <w:suppressAutoHyphens w:val="0"/>
        <w:spacing w:after="423" w:line="283"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где </w:t>
      </w:r>
      <w:r w:rsidRPr="00504049">
        <w:rPr>
          <w:rFonts w:ascii="Times New Roman" w:eastAsia="Times New Roman" w:hAnsi="Times New Roman" w:cs="Times New Roman"/>
          <w:b/>
          <w:bCs/>
          <w:i/>
          <w:iCs/>
          <w:color w:val="000000"/>
          <w:shd w:val="clear" w:color="auto" w:fill="FFFFFF"/>
          <w:lang w:val="en-US" w:eastAsia="en-US" w:bidi="en-US"/>
        </w:rPr>
        <w:t>F</w:t>
      </w:r>
      <w:proofErr w:type="spellStart"/>
      <w:r w:rsidRPr="00504049">
        <w:rPr>
          <w:rFonts w:ascii="Times New Roman" w:eastAsia="Times New Roman" w:hAnsi="Times New Roman" w:cs="Times New Roman"/>
          <w:color w:val="auto"/>
          <w:vertAlign w:val="subscript"/>
          <w:lang w:eastAsia="ru-RU"/>
        </w:rPr>
        <w:t>о</w:t>
      </w:r>
      <w:proofErr w:type="gramStart"/>
      <w:r w:rsidRPr="00504049">
        <w:rPr>
          <w:rFonts w:ascii="Times New Roman" w:eastAsia="Times New Roman" w:hAnsi="Times New Roman" w:cs="Times New Roman"/>
          <w:color w:val="auto"/>
          <w:vertAlign w:val="subscript"/>
          <w:lang w:eastAsia="ru-RU"/>
        </w:rPr>
        <w:t>ц</w:t>
      </w:r>
      <w:proofErr w:type="spellEnd"/>
      <w:r w:rsidRPr="00504049">
        <w:rPr>
          <w:rFonts w:ascii="Times New Roman" w:eastAsia="Times New Roman" w:hAnsi="Times New Roman" w:cs="Times New Roman"/>
          <w:color w:val="auto"/>
          <w:lang w:eastAsia="ru-RU"/>
        </w:rPr>
        <w:t>-</w:t>
      </w:r>
      <w:proofErr w:type="gramEnd"/>
      <w:r w:rsidRPr="00504049">
        <w:rPr>
          <w:rFonts w:ascii="Times New Roman" w:eastAsia="Times New Roman" w:hAnsi="Times New Roman" w:cs="Times New Roman"/>
          <w:color w:val="auto"/>
          <w:lang w:eastAsia="ru-RU"/>
        </w:rPr>
        <w:t xml:space="preserve"> значение параметра оцениваемого холодильника; </w:t>
      </w:r>
      <w:r w:rsidRPr="00504049">
        <w:rPr>
          <w:rFonts w:ascii="Times New Roman" w:eastAsia="Times New Roman" w:hAnsi="Times New Roman" w:cs="Times New Roman"/>
          <w:b/>
          <w:bCs/>
          <w:i/>
          <w:iCs/>
          <w:color w:val="000000"/>
          <w:shd w:val="clear" w:color="auto" w:fill="FFFFFF"/>
          <w:lang w:val="en-US" w:eastAsia="en-US" w:bidi="en-US"/>
        </w:rPr>
        <w:t>F</w:t>
      </w:r>
      <w:r w:rsidRPr="00504049">
        <w:rPr>
          <w:rFonts w:ascii="Times New Roman" w:eastAsia="Times New Roman" w:hAnsi="Times New Roman" w:cs="Times New Roman"/>
          <w:b/>
          <w:bCs/>
          <w:i/>
          <w:iCs/>
          <w:color w:val="000000"/>
          <w:shd w:val="clear" w:color="auto" w:fill="FFFFFF"/>
          <w:vertAlign w:val="subscript"/>
          <w:lang w:val="en-US" w:eastAsia="en-US" w:bidi="en-US"/>
        </w:rPr>
        <w:t>K</w:t>
      </w:r>
      <w:r w:rsidRPr="00504049">
        <w:rPr>
          <w:rFonts w:ascii="Times New Roman" w:eastAsia="Times New Roman" w:hAnsi="Times New Roman" w:cs="Times New Roman"/>
          <w:b/>
          <w:bCs/>
          <w:i/>
          <w:iCs/>
          <w:color w:val="000000"/>
          <w:shd w:val="clear" w:color="auto" w:fill="FFFFFF"/>
          <w:vertAlign w:val="subscript"/>
          <w:lang w:eastAsia="en-US" w:bidi="en-US"/>
        </w:rPr>
        <w:t>0</w:t>
      </w:r>
      <w:r w:rsidRPr="00504049">
        <w:rPr>
          <w:rFonts w:ascii="Times New Roman" w:eastAsia="Times New Roman" w:hAnsi="Times New Roman" w:cs="Times New Roman"/>
          <w:b/>
          <w:bCs/>
          <w:i/>
          <w:iCs/>
          <w:color w:val="000000"/>
          <w:shd w:val="clear" w:color="auto" w:fill="FFFFFF"/>
          <w:vertAlign w:val="subscript"/>
          <w:lang w:val="en-US" w:eastAsia="en-US" w:bidi="en-US"/>
        </w:rPr>
        <w:t>H</w:t>
      </w:r>
      <w:r w:rsidRPr="00504049">
        <w:rPr>
          <w:rFonts w:ascii="Times New Roman" w:eastAsia="Times New Roman" w:hAnsi="Times New Roman" w:cs="Times New Roman"/>
          <w:b/>
          <w:bCs/>
          <w:i/>
          <w:iCs/>
          <w:color w:val="000000"/>
          <w:shd w:val="clear" w:color="auto" w:fill="FFFFFF"/>
          <w:lang w:eastAsia="en-US" w:bidi="en-US"/>
        </w:rPr>
        <w:t>-</w:t>
      </w:r>
      <w:r w:rsidRPr="00504049">
        <w:rPr>
          <w:rFonts w:ascii="Times New Roman" w:eastAsia="Times New Roman" w:hAnsi="Times New Roman" w:cs="Times New Roman"/>
          <w:color w:val="auto"/>
          <w:lang w:eastAsia="ru-RU"/>
        </w:rPr>
        <w:t>значение параметра холодильника конкурирующей фирмы.</w:t>
      </w:r>
    </w:p>
    <w:p w:rsidR="00504049" w:rsidRPr="00504049" w:rsidRDefault="00504049" w:rsidP="00504049">
      <w:pPr>
        <w:suppressAutoHyphens w:val="0"/>
        <w:spacing w:after="423" w:line="283" w:lineRule="exact"/>
        <w:ind w:left="142"/>
        <w:rPr>
          <w:rFonts w:ascii="Times New Roman" w:eastAsia="Times New Roman" w:hAnsi="Times New Roman" w:cs="Times New Roman"/>
          <w:color w:val="auto"/>
          <w:vertAlign w:val="subscript"/>
          <w:lang w:eastAsia="ru-RU"/>
        </w:rPr>
      </w:pPr>
      <w:r w:rsidRPr="00504049">
        <w:rPr>
          <w:rFonts w:ascii="Times New Roman" w:eastAsia="Times New Roman" w:hAnsi="Times New Roman" w:cs="Times New Roman"/>
          <w:color w:val="auto"/>
          <w:lang w:val="en-US" w:eastAsia="ru-RU"/>
        </w:rPr>
        <w:t>F</w:t>
      </w:r>
      <w:proofErr w:type="spellStart"/>
      <w:r w:rsidRPr="00504049">
        <w:rPr>
          <w:rFonts w:ascii="Times New Roman" w:eastAsia="Times New Roman" w:hAnsi="Times New Roman" w:cs="Times New Roman"/>
          <w:color w:val="auto"/>
          <w:vertAlign w:val="subscript"/>
          <w:lang w:eastAsia="ru-RU"/>
        </w:rPr>
        <w:t>оц</w:t>
      </w:r>
      <w:proofErr w:type="spellEnd"/>
      <w:r w:rsidRPr="00504049">
        <w:rPr>
          <w:rFonts w:ascii="Times New Roman" w:eastAsia="Times New Roman" w:hAnsi="Times New Roman" w:cs="Times New Roman"/>
          <w:color w:val="auto"/>
          <w:lang w:eastAsia="ru-RU"/>
        </w:rPr>
        <w:t xml:space="preserve"> =∑</w:t>
      </w:r>
      <w:proofErr w:type="gramStart"/>
      <w:r w:rsidRPr="00504049">
        <w:rPr>
          <w:rFonts w:ascii="Times New Roman" w:eastAsia="Times New Roman" w:hAnsi="Times New Roman" w:cs="Times New Roman"/>
          <w:color w:val="auto"/>
          <w:vertAlign w:val="superscript"/>
          <w:lang w:val="en-US" w:eastAsia="ru-RU"/>
        </w:rPr>
        <w:t>n</w:t>
      </w:r>
      <w:r w:rsidRPr="00504049">
        <w:rPr>
          <w:rFonts w:ascii="Times New Roman" w:eastAsia="Times New Roman" w:hAnsi="Times New Roman" w:cs="Times New Roman"/>
          <w:color w:val="auto"/>
          <w:vertAlign w:val="subscript"/>
          <w:lang w:eastAsia="ru-RU"/>
        </w:rPr>
        <w:t>1</w:t>
      </w:r>
      <w:r w:rsidRPr="00504049">
        <w:rPr>
          <w:rFonts w:ascii="Times New Roman" w:eastAsia="Times New Roman" w:hAnsi="Times New Roman" w:cs="Times New Roman"/>
          <w:color w:val="auto"/>
          <w:lang w:val="en-US" w:eastAsia="ru-RU"/>
        </w:rPr>
        <w:t>F</w:t>
      </w:r>
      <w:r w:rsidRPr="00504049">
        <w:rPr>
          <w:rFonts w:ascii="Times New Roman" w:eastAsia="Times New Roman" w:hAnsi="Times New Roman" w:cs="Times New Roman"/>
          <w:color w:val="auto"/>
          <w:vertAlign w:val="subscript"/>
          <w:lang w:eastAsia="ru-RU"/>
        </w:rPr>
        <w:t>1 ;</w:t>
      </w:r>
      <w:proofErr w:type="gramEnd"/>
      <w:r w:rsidRPr="00504049">
        <w:rPr>
          <w:rFonts w:ascii="Times New Roman" w:eastAsia="Times New Roman" w:hAnsi="Times New Roman" w:cs="Times New Roman"/>
          <w:color w:val="auto"/>
          <w:lang w:eastAsia="ru-RU"/>
        </w:rPr>
        <w:t xml:space="preserve">              </w:t>
      </w:r>
      <w:r w:rsidRPr="00504049">
        <w:rPr>
          <w:rFonts w:ascii="Times New Roman" w:eastAsia="Times New Roman" w:hAnsi="Times New Roman" w:cs="Times New Roman"/>
          <w:color w:val="auto"/>
          <w:lang w:val="en-US" w:eastAsia="ru-RU"/>
        </w:rPr>
        <w:t>F</w:t>
      </w:r>
      <w:r w:rsidRPr="00504049">
        <w:rPr>
          <w:rFonts w:ascii="Times New Roman" w:eastAsia="Times New Roman" w:hAnsi="Times New Roman" w:cs="Times New Roman"/>
          <w:color w:val="auto"/>
          <w:vertAlign w:val="subscript"/>
          <w:lang w:eastAsia="ru-RU"/>
        </w:rPr>
        <w:t>кон</w:t>
      </w:r>
      <w:r w:rsidRPr="00504049">
        <w:rPr>
          <w:rFonts w:ascii="Times New Roman" w:eastAsia="Times New Roman" w:hAnsi="Times New Roman" w:cs="Times New Roman"/>
          <w:color w:val="auto"/>
          <w:lang w:eastAsia="ru-RU"/>
        </w:rPr>
        <w:t xml:space="preserve"> = ∑</w:t>
      </w:r>
      <w:r w:rsidRPr="00504049">
        <w:rPr>
          <w:rFonts w:ascii="Times New Roman" w:eastAsia="Times New Roman" w:hAnsi="Times New Roman" w:cs="Times New Roman"/>
          <w:color w:val="auto"/>
          <w:vertAlign w:val="superscript"/>
          <w:lang w:val="en-US" w:eastAsia="ru-RU"/>
        </w:rPr>
        <w:t>n</w:t>
      </w:r>
      <w:r w:rsidRPr="00504049">
        <w:rPr>
          <w:rFonts w:ascii="Times New Roman" w:eastAsia="Times New Roman" w:hAnsi="Times New Roman" w:cs="Times New Roman"/>
          <w:color w:val="auto"/>
          <w:vertAlign w:val="subscript"/>
          <w:lang w:eastAsia="ru-RU"/>
        </w:rPr>
        <w:t>1</w:t>
      </w:r>
      <w:r w:rsidRPr="00504049">
        <w:rPr>
          <w:rFonts w:ascii="Times New Roman" w:eastAsia="Times New Roman" w:hAnsi="Times New Roman" w:cs="Times New Roman"/>
          <w:color w:val="auto"/>
          <w:lang w:val="en-US" w:eastAsia="ru-RU"/>
        </w:rPr>
        <w:t>F</w:t>
      </w:r>
      <w:r w:rsidRPr="00504049">
        <w:rPr>
          <w:rFonts w:ascii="Times New Roman" w:eastAsia="Times New Roman" w:hAnsi="Times New Roman" w:cs="Times New Roman"/>
          <w:color w:val="auto"/>
          <w:vertAlign w:val="subscript"/>
          <w:lang w:eastAsia="ru-RU"/>
        </w:rPr>
        <w:t>1</w:t>
      </w:r>
      <w:proofErr w:type="spellStart"/>
      <w:r w:rsidRPr="00504049">
        <w:rPr>
          <w:rFonts w:ascii="Times New Roman" w:eastAsia="Times New Roman" w:hAnsi="Times New Roman" w:cs="Times New Roman"/>
          <w:color w:val="auto"/>
          <w:lang w:val="en-US" w:eastAsia="ru-RU"/>
        </w:rPr>
        <w:t>K</w:t>
      </w:r>
      <w:r w:rsidRPr="00504049">
        <w:rPr>
          <w:rFonts w:ascii="Times New Roman" w:eastAsia="Times New Roman" w:hAnsi="Times New Roman" w:cs="Times New Roman"/>
          <w:color w:val="auto"/>
          <w:vertAlign w:val="subscript"/>
          <w:lang w:val="en-US" w:eastAsia="ru-RU"/>
        </w:rPr>
        <w:t>max</w:t>
      </w:r>
      <w:proofErr w:type="spellEnd"/>
    </w:p>
    <w:p w:rsidR="00504049" w:rsidRPr="00504049" w:rsidRDefault="00504049" w:rsidP="00504049">
      <w:pPr>
        <w:suppressAutoHyphens w:val="0"/>
        <w:spacing w:after="0" w:line="240" w:lineRule="auto"/>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color w:val="auto"/>
          <w:lang w:eastAsia="ru-RU"/>
        </w:rPr>
        <w:t xml:space="preserve">3. Индекс экономических параметров </w:t>
      </w:r>
      <w:r w:rsidRPr="00504049">
        <w:rPr>
          <w:rFonts w:ascii="Times New Roman" w:eastAsia="Times New Roman" w:hAnsi="Times New Roman" w:cs="Times New Roman"/>
          <w:color w:val="auto"/>
          <w:lang w:eastAsia="ru-RU"/>
        </w:rPr>
        <w:t xml:space="preserve">определяется по формуле </w:t>
      </w:r>
    </w:p>
    <w:p w:rsidR="00504049" w:rsidRPr="00504049" w:rsidRDefault="00504049" w:rsidP="00504049">
      <w:pPr>
        <w:suppressAutoHyphens w:val="0"/>
        <w:spacing w:after="0" w:line="240" w:lineRule="auto"/>
        <w:ind w:left="142"/>
        <w:jc w:val="center"/>
        <w:rPr>
          <w:rFonts w:ascii="Times New Roman" w:eastAsia="Times New Roman" w:hAnsi="Times New Roman" w:cs="Times New Roman"/>
          <w:b/>
          <w:color w:val="auto"/>
          <w:sz w:val="28"/>
          <w:szCs w:val="28"/>
          <w:lang w:eastAsia="ru-RU"/>
        </w:rPr>
      </w:pPr>
      <w:r w:rsidRPr="00504049">
        <w:rPr>
          <w:rFonts w:ascii="Times New Roman" w:eastAsia="Times New Roman" w:hAnsi="Times New Roman" w:cs="Times New Roman"/>
          <w:b/>
          <w:color w:val="auto"/>
          <w:sz w:val="28"/>
          <w:szCs w:val="28"/>
          <w:lang w:val="en-US" w:eastAsia="ru-RU"/>
        </w:rPr>
        <w:t>I</w:t>
      </w:r>
      <w:proofErr w:type="spellStart"/>
      <w:r w:rsidRPr="00504049">
        <w:rPr>
          <w:rFonts w:ascii="Times New Roman" w:eastAsia="Times New Roman" w:hAnsi="Times New Roman" w:cs="Times New Roman"/>
          <w:b/>
          <w:color w:val="auto"/>
          <w:sz w:val="28"/>
          <w:szCs w:val="28"/>
          <w:vertAlign w:val="subscript"/>
          <w:lang w:eastAsia="ru-RU"/>
        </w:rPr>
        <w:t>эп</w:t>
      </w:r>
      <w:proofErr w:type="spellEnd"/>
      <w:r w:rsidRPr="00504049">
        <w:rPr>
          <w:rFonts w:ascii="Times New Roman" w:eastAsia="Times New Roman" w:hAnsi="Times New Roman" w:cs="Times New Roman"/>
          <w:b/>
          <w:color w:val="auto"/>
          <w:sz w:val="28"/>
          <w:szCs w:val="28"/>
          <w:lang w:eastAsia="ru-RU"/>
        </w:rPr>
        <w:t xml:space="preserve"> = </w:t>
      </w:r>
      <w:proofErr w:type="spellStart"/>
      <w:r w:rsidRPr="00504049">
        <w:rPr>
          <w:rFonts w:ascii="Times New Roman" w:eastAsia="Times New Roman" w:hAnsi="Times New Roman" w:cs="Times New Roman"/>
          <w:b/>
          <w:color w:val="auto"/>
          <w:sz w:val="28"/>
          <w:szCs w:val="28"/>
          <w:lang w:eastAsia="ru-RU"/>
        </w:rPr>
        <w:t>Р</w:t>
      </w:r>
      <w:r w:rsidRPr="00504049">
        <w:rPr>
          <w:rFonts w:ascii="Times New Roman" w:eastAsia="Times New Roman" w:hAnsi="Times New Roman" w:cs="Times New Roman"/>
          <w:b/>
          <w:color w:val="auto"/>
          <w:sz w:val="28"/>
          <w:szCs w:val="28"/>
          <w:vertAlign w:val="subscript"/>
          <w:lang w:eastAsia="ru-RU"/>
        </w:rPr>
        <w:t>п.оц</w:t>
      </w:r>
      <w:proofErr w:type="spellEnd"/>
      <w:r w:rsidRPr="00504049">
        <w:rPr>
          <w:rFonts w:ascii="Times New Roman" w:eastAsia="Times New Roman" w:hAnsi="Times New Roman" w:cs="Times New Roman"/>
          <w:b/>
          <w:color w:val="auto"/>
          <w:sz w:val="28"/>
          <w:szCs w:val="28"/>
          <w:lang w:eastAsia="ru-RU"/>
        </w:rPr>
        <w:t>/</w:t>
      </w:r>
      <w:proofErr w:type="spellStart"/>
      <w:r w:rsidRPr="00504049">
        <w:rPr>
          <w:rFonts w:ascii="Times New Roman" w:eastAsia="Times New Roman" w:hAnsi="Times New Roman" w:cs="Times New Roman"/>
          <w:b/>
          <w:color w:val="auto"/>
          <w:sz w:val="28"/>
          <w:szCs w:val="28"/>
          <w:lang w:eastAsia="ru-RU"/>
        </w:rPr>
        <w:t>Р</w:t>
      </w:r>
      <w:r w:rsidRPr="00504049">
        <w:rPr>
          <w:rFonts w:ascii="Times New Roman" w:eastAsia="Times New Roman" w:hAnsi="Times New Roman" w:cs="Times New Roman"/>
          <w:b/>
          <w:color w:val="auto"/>
          <w:sz w:val="28"/>
          <w:szCs w:val="28"/>
          <w:vertAlign w:val="subscript"/>
          <w:lang w:eastAsia="ru-RU"/>
        </w:rPr>
        <w:t>п.кон</w:t>
      </w:r>
      <w:proofErr w:type="spellEnd"/>
    </w:p>
    <w:p w:rsidR="00504049" w:rsidRPr="00504049" w:rsidRDefault="00504049" w:rsidP="00504049">
      <w:pPr>
        <w:suppressAutoHyphens w:val="0"/>
        <w:spacing w:after="0" w:line="240" w:lineRule="auto"/>
        <w:rPr>
          <w:rFonts w:ascii="Times New Roman" w:eastAsia="Times New Roman" w:hAnsi="Times New Roman" w:cs="Times New Roman"/>
          <w:b/>
          <w:color w:val="auto"/>
          <w:lang w:eastAsia="ru-RU"/>
        </w:rPr>
      </w:pPr>
    </w:p>
    <w:p w:rsidR="00504049" w:rsidRPr="00504049" w:rsidRDefault="00504049" w:rsidP="00504049">
      <w:pPr>
        <w:suppressAutoHyphens w:val="0"/>
        <w:spacing w:after="0" w:line="240" w:lineRule="auto"/>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где </w:t>
      </w:r>
      <w:proofErr w:type="spellStart"/>
      <w:r w:rsidRPr="00504049">
        <w:rPr>
          <w:rFonts w:ascii="Times New Roman" w:eastAsia="Times New Roman" w:hAnsi="Times New Roman" w:cs="Times New Roman"/>
          <w:b/>
          <w:bCs/>
          <w:i/>
          <w:iCs/>
          <w:color w:val="000000"/>
          <w:shd w:val="clear" w:color="auto" w:fill="FFFFFF"/>
          <w:lang w:eastAsia="ru-RU" w:bidi="ru-RU"/>
        </w:rPr>
        <w:t>Р</w:t>
      </w:r>
      <w:r w:rsidRPr="00504049">
        <w:rPr>
          <w:rFonts w:ascii="Times New Roman" w:eastAsia="Times New Roman" w:hAnsi="Times New Roman" w:cs="Times New Roman"/>
          <w:b/>
          <w:bCs/>
          <w:i/>
          <w:iCs/>
          <w:color w:val="000000"/>
          <w:shd w:val="clear" w:color="auto" w:fill="FFFFFF"/>
          <w:vertAlign w:val="subscript"/>
          <w:lang w:eastAsia="ru-RU" w:bidi="ru-RU"/>
        </w:rPr>
        <w:t>п.оц</w:t>
      </w:r>
      <w:proofErr w:type="spellEnd"/>
      <w:r w:rsidRPr="00504049">
        <w:rPr>
          <w:rFonts w:ascii="Times New Roman" w:eastAsia="Times New Roman" w:hAnsi="Times New Roman" w:cs="Times New Roman"/>
          <w:b/>
          <w:bCs/>
          <w:i/>
          <w:iCs/>
          <w:color w:val="000000"/>
          <w:shd w:val="clear" w:color="auto" w:fill="FFFFFF"/>
          <w:vertAlign w:val="subscript"/>
          <w:lang w:eastAsia="ru-RU" w:bidi="ru-RU"/>
        </w:rPr>
        <w:t>.</w:t>
      </w:r>
      <w:r w:rsidRPr="00504049">
        <w:rPr>
          <w:rFonts w:ascii="Times New Roman" w:eastAsia="Times New Roman" w:hAnsi="Times New Roman" w:cs="Times New Roman"/>
          <w:color w:val="auto"/>
          <w:lang w:eastAsia="ru-RU"/>
        </w:rPr>
        <w:t xml:space="preserve">— цена потребления оцениваемого холодильника; </w:t>
      </w:r>
      <w:r w:rsidRPr="00504049">
        <w:rPr>
          <w:rFonts w:ascii="Times New Roman" w:eastAsia="Times New Roman" w:hAnsi="Times New Roman" w:cs="Times New Roman"/>
          <w:b/>
          <w:bCs/>
          <w:i/>
          <w:iCs/>
          <w:color w:val="000000"/>
          <w:shd w:val="clear" w:color="auto" w:fill="FFFFFF"/>
          <w:lang w:val="en-US" w:eastAsia="ru-RU" w:bidi="ru-RU"/>
        </w:rPr>
        <w:t>P</w:t>
      </w:r>
      <w:proofErr w:type="spellStart"/>
      <w:r w:rsidRPr="00504049">
        <w:rPr>
          <w:rFonts w:ascii="Times New Roman" w:eastAsia="Times New Roman" w:hAnsi="Times New Roman" w:cs="Times New Roman"/>
          <w:b/>
          <w:bCs/>
          <w:i/>
          <w:iCs/>
          <w:color w:val="000000"/>
          <w:shd w:val="clear" w:color="auto" w:fill="FFFFFF"/>
          <w:vertAlign w:val="subscript"/>
          <w:lang w:eastAsia="ru-RU" w:bidi="ru-RU"/>
        </w:rPr>
        <w:t>п</w:t>
      </w:r>
      <w:proofErr w:type="gramStart"/>
      <w:r w:rsidRPr="00504049">
        <w:rPr>
          <w:rFonts w:ascii="Times New Roman" w:eastAsia="Times New Roman" w:hAnsi="Times New Roman" w:cs="Times New Roman"/>
          <w:b/>
          <w:bCs/>
          <w:i/>
          <w:iCs/>
          <w:color w:val="000000"/>
          <w:shd w:val="clear" w:color="auto" w:fill="FFFFFF"/>
          <w:vertAlign w:val="subscript"/>
          <w:lang w:eastAsia="ru-RU" w:bidi="ru-RU"/>
        </w:rPr>
        <w:t>.к</w:t>
      </w:r>
      <w:proofErr w:type="gramEnd"/>
      <w:r w:rsidRPr="00504049">
        <w:rPr>
          <w:rFonts w:ascii="Times New Roman" w:eastAsia="Times New Roman" w:hAnsi="Times New Roman" w:cs="Times New Roman"/>
          <w:b/>
          <w:bCs/>
          <w:i/>
          <w:iCs/>
          <w:color w:val="000000"/>
          <w:shd w:val="clear" w:color="auto" w:fill="FFFFFF"/>
          <w:vertAlign w:val="subscript"/>
          <w:lang w:eastAsia="ru-RU" w:bidi="ru-RU"/>
        </w:rPr>
        <w:t>он</w:t>
      </w:r>
      <w:proofErr w:type="spellEnd"/>
      <w:r w:rsidRPr="00504049">
        <w:rPr>
          <w:rFonts w:ascii="Times New Roman" w:eastAsia="Times New Roman" w:hAnsi="Times New Roman" w:cs="Times New Roman"/>
          <w:color w:val="auto"/>
          <w:lang w:eastAsia="ru-RU"/>
        </w:rPr>
        <w:t>- цена потребления холодильника конкурирующей фирмы.</w:t>
      </w:r>
    </w:p>
    <w:p w:rsidR="00504049" w:rsidRPr="00504049" w:rsidRDefault="00504049" w:rsidP="00504049">
      <w:pPr>
        <w:suppressAutoHyphens w:val="0"/>
        <w:spacing w:after="0" w:line="240" w:lineRule="auto"/>
        <w:ind w:left="142"/>
        <w:rPr>
          <w:rFonts w:ascii="Times New Roman" w:eastAsia="Times New Roman" w:hAnsi="Times New Roman" w:cs="Times New Roman"/>
          <w:color w:val="auto"/>
          <w:lang w:eastAsia="ru-RU"/>
        </w:rPr>
      </w:pPr>
    </w:p>
    <w:p w:rsidR="00504049" w:rsidRPr="00504049" w:rsidRDefault="00504049" w:rsidP="00504049">
      <w:pPr>
        <w:suppressAutoHyphens w:val="0"/>
        <w:spacing w:after="0" w:line="240" w:lineRule="auto"/>
        <w:ind w:left="142"/>
        <w:rPr>
          <w:rFonts w:ascii="Times New Roman" w:eastAsia="Times New Roman" w:hAnsi="Times New Roman" w:cs="Times New Roman"/>
          <w:color w:val="auto"/>
          <w:lang w:eastAsia="ru-RU"/>
        </w:rPr>
      </w:pPr>
    </w:p>
    <w:p w:rsidR="00504049" w:rsidRPr="00504049" w:rsidRDefault="00504049" w:rsidP="00504049">
      <w:pPr>
        <w:suppressAutoHyphens w:val="0"/>
        <w:spacing w:after="0" w:line="240" w:lineRule="auto"/>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Цена потребления </w:t>
      </w:r>
    </w:p>
    <w:p w:rsidR="00504049" w:rsidRPr="00504049" w:rsidRDefault="00504049" w:rsidP="00504049">
      <w:pPr>
        <w:suppressAutoHyphens w:val="0"/>
        <w:spacing w:after="0" w:line="240" w:lineRule="auto"/>
        <w:ind w:left="142"/>
        <w:rPr>
          <w:rFonts w:ascii="Times New Roman" w:eastAsia="Times New Roman" w:hAnsi="Times New Roman" w:cs="Times New Roman"/>
          <w:color w:val="auto"/>
          <w:lang w:eastAsia="ru-RU"/>
        </w:rPr>
      </w:pPr>
      <w:proofErr w:type="spellStart"/>
      <w:r w:rsidRPr="00504049">
        <w:rPr>
          <w:rFonts w:ascii="Times New Roman" w:eastAsia="Times New Roman" w:hAnsi="Times New Roman" w:cs="Times New Roman"/>
          <w:color w:val="auto"/>
          <w:lang w:eastAsia="ru-RU"/>
        </w:rPr>
        <w:t>Р</w:t>
      </w:r>
      <w:r w:rsidRPr="00504049">
        <w:rPr>
          <w:rFonts w:ascii="Times New Roman" w:eastAsia="Times New Roman" w:hAnsi="Times New Roman" w:cs="Times New Roman"/>
          <w:color w:val="auto"/>
          <w:vertAlign w:val="subscript"/>
          <w:lang w:eastAsia="ru-RU"/>
        </w:rPr>
        <w:t>п</w:t>
      </w:r>
      <w:proofErr w:type="spellEnd"/>
      <w:r w:rsidRPr="00504049">
        <w:rPr>
          <w:rFonts w:ascii="Times New Roman" w:eastAsia="Times New Roman" w:hAnsi="Times New Roman" w:cs="Times New Roman"/>
          <w:color w:val="auto"/>
          <w:lang w:eastAsia="ru-RU"/>
        </w:rPr>
        <w:t xml:space="preserve"> = </w:t>
      </w:r>
      <w:proofErr w:type="spellStart"/>
      <w:r w:rsidRPr="00504049">
        <w:rPr>
          <w:rFonts w:ascii="Times New Roman" w:eastAsia="Times New Roman" w:hAnsi="Times New Roman" w:cs="Times New Roman"/>
          <w:color w:val="auto"/>
          <w:lang w:eastAsia="ru-RU"/>
        </w:rPr>
        <w:t>Р</w:t>
      </w:r>
      <w:r w:rsidRPr="00504049">
        <w:rPr>
          <w:rFonts w:ascii="Times New Roman" w:eastAsia="Times New Roman" w:hAnsi="Times New Roman" w:cs="Times New Roman"/>
          <w:color w:val="auto"/>
          <w:vertAlign w:val="subscript"/>
          <w:lang w:eastAsia="ru-RU"/>
        </w:rPr>
        <w:t>пр</w:t>
      </w:r>
      <w:proofErr w:type="spellEnd"/>
      <w:r w:rsidRPr="00504049">
        <w:rPr>
          <w:rFonts w:ascii="Times New Roman" w:eastAsia="Times New Roman" w:hAnsi="Times New Roman" w:cs="Times New Roman"/>
          <w:color w:val="auto"/>
          <w:lang w:eastAsia="ru-RU"/>
        </w:rPr>
        <w:t xml:space="preserve"> + М</w:t>
      </w:r>
    </w:p>
    <w:p w:rsidR="00504049" w:rsidRPr="00504049" w:rsidRDefault="00504049" w:rsidP="00504049">
      <w:pPr>
        <w:suppressAutoHyphens w:val="0"/>
        <w:spacing w:after="279" w:line="240" w:lineRule="auto"/>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где </w:t>
      </w:r>
      <w:proofErr w:type="spellStart"/>
      <w:r w:rsidRPr="00504049">
        <w:rPr>
          <w:rFonts w:ascii="Times New Roman" w:eastAsia="Times New Roman" w:hAnsi="Times New Roman" w:cs="Times New Roman"/>
          <w:b/>
          <w:bCs/>
          <w:i/>
          <w:iCs/>
          <w:color w:val="000000"/>
          <w:shd w:val="clear" w:color="auto" w:fill="FFFFFF"/>
          <w:lang w:eastAsia="ru-RU" w:bidi="ru-RU"/>
        </w:rPr>
        <w:t>Р</w:t>
      </w:r>
      <w:r w:rsidRPr="00504049">
        <w:rPr>
          <w:rFonts w:ascii="Times New Roman" w:eastAsia="Times New Roman" w:hAnsi="Times New Roman" w:cs="Times New Roman"/>
          <w:b/>
          <w:bCs/>
          <w:i/>
          <w:iCs/>
          <w:color w:val="000000"/>
          <w:shd w:val="clear" w:color="auto" w:fill="FFFFFF"/>
          <w:vertAlign w:val="subscript"/>
          <w:lang w:eastAsia="ru-RU" w:bidi="ru-RU"/>
        </w:rPr>
        <w:t>пр</w:t>
      </w:r>
      <w:proofErr w:type="spellEnd"/>
      <w:r w:rsidRPr="00504049">
        <w:rPr>
          <w:rFonts w:ascii="Times New Roman" w:eastAsia="Times New Roman" w:hAnsi="Times New Roman" w:cs="Times New Roman"/>
          <w:b/>
          <w:bCs/>
          <w:i/>
          <w:iCs/>
          <w:color w:val="000000"/>
          <w:shd w:val="clear" w:color="auto" w:fill="FFFFFF"/>
          <w:lang w:eastAsia="ru-RU" w:bidi="ru-RU"/>
        </w:rPr>
        <w:t xml:space="preserve"> - </w:t>
      </w:r>
      <w:r w:rsidRPr="00504049">
        <w:rPr>
          <w:rFonts w:ascii="Times New Roman" w:eastAsia="Times New Roman" w:hAnsi="Times New Roman" w:cs="Times New Roman"/>
          <w:color w:val="auto"/>
          <w:lang w:eastAsia="ru-RU"/>
        </w:rPr>
        <w:t xml:space="preserve"> продажная цена: </w:t>
      </w:r>
      <w:r w:rsidRPr="00504049">
        <w:rPr>
          <w:rFonts w:ascii="Times New Roman" w:eastAsia="Times New Roman" w:hAnsi="Times New Roman" w:cs="Times New Roman"/>
          <w:b/>
          <w:bCs/>
          <w:i/>
          <w:iCs/>
          <w:color w:val="000000"/>
          <w:shd w:val="clear" w:color="auto" w:fill="FFFFFF"/>
          <w:lang w:eastAsia="ru-RU" w:bidi="ru-RU"/>
        </w:rPr>
        <w:t>М -</w:t>
      </w:r>
      <w:r w:rsidRPr="00504049">
        <w:rPr>
          <w:rFonts w:ascii="Times New Roman" w:eastAsia="Times New Roman" w:hAnsi="Times New Roman" w:cs="Times New Roman"/>
          <w:color w:val="auto"/>
          <w:lang w:eastAsia="ru-RU"/>
        </w:rPr>
        <w:t xml:space="preserve"> суммарные расходы потребителя за весь срок службы холодильника.</w:t>
      </w:r>
    </w:p>
    <w:p w:rsidR="00504049" w:rsidRPr="00504049" w:rsidRDefault="00504049" w:rsidP="00504049">
      <w:pPr>
        <w:suppressAutoHyphens w:val="0"/>
        <w:spacing w:after="3" w:line="220" w:lineRule="exact"/>
        <w:ind w:left="142"/>
        <w:jc w:val="both"/>
        <w:rPr>
          <w:rFonts w:ascii="Times New Roman" w:eastAsia="Times New Roman" w:hAnsi="Times New Roman" w:cs="Times New Roman"/>
          <w:b/>
          <w:bCs/>
          <w:i/>
          <w:iCs/>
          <w:color w:val="auto"/>
          <w:lang w:eastAsia="ru-RU"/>
        </w:rPr>
      </w:pPr>
    </w:p>
    <w:p w:rsidR="00504049" w:rsidRPr="00504049" w:rsidRDefault="00504049" w:rsidP="00504049">
      <w:pPr>
        <w:suppressAutoHyphens w:val="0"/>
        <w:spacing w:after="3" w:line="220" w:lineRule="exact"/>
        <w:ind w:left="142"/>
        <w:jc w:val="both"/>
        <w:rPr>
          <w:rFonts w:ascii="Times New Roman" w:eastAsia="Times New Roman" w:hAnsi="Times New Roman" w:cs="Times New Roman"/>
          <w:b/>
          <w:bCs/>
          <w:i/>
          <w:iCs/>
          <w:color w:val="auto"/>
          <w:lang w:eastAsia="ru-RU"/>
        </w:rPr>
      </w:pPr>
      <w:r w:rsidRPr="00504049">
        <w:rPr>
          <w:rFonts w:ascii="Times New Roman" w:eastAsia="Times New Roman" w:hAnsi="Times New Roman" w:cs="Times New Roman"/>
          <w:b/>
          <w:bCs/>
          <w:i/>
          <w:iCs/>
          <w:color w:val="auto"/>
          <w:lang w:eastAsia="ru-RU"/>
        </w:rPr>
        <w:t>Задания.</w:t>
      </w:r>
    </w:p>
    <w:p w:rsidR="00504049" w:rsidRPr="00504049" w:rsidRDefault="00504049" w:rsidP="00504049">
      <w:pPr>
        <w:suppressAutoHyphens w:val="0"/>
        <w:spacing w:after="8"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 1.Выявитьконкурирующий товар, который следует выбрать в качестве </w:t>
      </w:r>
      <w:proofErr w:type="gramStart"/>
      <w:r w:rsidRPr="00504049">
        <w:rPr>
          <w:rFonts w:ascii="Times New Roman" w:eastAsia="Times New Roman" w:hAnsi="Times New Roman" w:cs="Times New Roman"/>
          <w:color w:val="auto"/>
          <w:lang w:eastAsia="ru-RU"/>
        </w:rPr>
        <w:t>базового</w:t>
      </w:r>
      <w:proofErr w:type="gramEnd"/>
      <w:r w:rsidRPr="00504049">
        <w:rPr>
          <w:rFonts w:ascii="Times New Roman" w:eastAsia="Times New Roman" w:hAnsi="Times New Roman" w:cs="Times New Roman"/>
          <w:color w:val="auto"/>
          <w:lang w:eastAsia="ru-RU"/>
        </w:rPr>
        <w:t>.</w:t>
      </w:r>
    </w:p>
    <w:p w:rsidR="00504049" w:rsidRPr="00504049" w:rsidRDefault="00504049" w:rsidP="00504049">
      <w:pPr>
        <w:tabs>
          <w:tab w:val="left" w:pos="1683"/>
        </w:tabs>
        <w:suppressAutoHyphens w:val="0"/>
        <w:spacing w:after="0" w:line="220" w:lineRule="exact"/>
        <w:jc w:val="both"/>
        <w:rPr>
          <w:rFonts w:ascii="Times New Roman" w:eastAsia="Times New Roman" w:hAnsi="Times New Roman" w:cs="Times New Roman"/>
          <w:color w:val="auto"/>
          <w:lang w:eastAsia="ru-RU"/>
        </w:rPr>
      </w:pPr>
    </w:p>
    <w:p w:rsidR="00504049" w:rsidRPr="00504049" w:rsidRDefault="00504049" w:rsidP="00504049">
      <w:pPr>
        <w:tabs>
          <w:tab w:val="left" w:pos="1683"/>
        </w:tabs>
        <w:suppressAutoHyphens w:val="0"/>
        <w:spacing w:after="0" w:line="220" w:lineRule="exact"/>
        <w:ind w:left="142"/>
        <w:jc w:val="both"/>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    2.Оценить показатели конкурентоспособности грех марок холодильников предприятия </w:t>
      </w:r>
      <w:r w:rsidRPr="00504049">
        <w:rPr>
          <w:rFonts w:ascii="Times New Roman" w:eastAsia="Times New Roman" w:hAnsi="Times New Roman" w:cs="Times New Roman"/>
          <w:color w:val="auto"/>
          <w:lang w:eastAsia="ru-RU"/>
        </w:rPr>
        <w:lastRenderedPageBreak/>
        <w:t>«Норд».</w:t>
      </w:r>
    </w:p>
    <w:p w:rsidR="00504049" w:rsidRPr="00504049" w:rsidRDefault="00504049" w:rsidP="00504049">
      <w:pPr>
        <w:tabs>
          <w:tab w:val="left" w:pos="1683"/>
        </w:tabs>
        <w:suppressAutoHyphens w:val="0"/>
        <w:spacing w:after="232" w:line="254" w:lineRule="exact"/>
        <w:ind w:left="720"/>
        <w:jc w:val="both"/>
        <w:rPr>
          <w:rFonts w:ascii="Times New Roman" w:eastAsia="Times New Roman" w:hAnsi="Times New Roman" w:cs="Times New Roman"/>
          <w:color w:val="auto"/>
          <w:lang w:eastAsia="ru-RU"/>
        </w:rPr>
      </w:pPr>
    </w:p>
    <w:p w:rsidR="00504049" w:rsidRPr="00504049" w:rsidRDefault="00504049" w:rsidP="00504049">
      <w:pPr>
        <w:widowControl/>
        <w:numPr>
          <w:ilvl w:val="0"/>
          <w:numId w:val="4"/>
        </w:numPr>
        <w:tabs>
          <w:tab w:val="left" w:pos="1683"/>
        </w:tabs>
        <w:suppressAutoHyphens w:val="0"/>
        <w:spacing w:after="232" w:line="254" w:lineRule="exact"/>
        <w:jc w:val="both"/>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Основываясь на результатах анализа уровня конкурентоспособности данных товаров, из трех марок бытовых холодильников, производимых предприятием «Норд», выбрать одну, </w:t>
      </w:r>
      <w:proofErr w:type="gramStart"/>
      <w:r w:rsidRPr="00504049">
        <w:rPr>
          <w:rFonts w:ascii="Times New Roman" w:eastAsia="Times New Roman" w:hAnsi="Times New Roman" w:cs="Times New Roman"/>
          <w:color w:val="auto"/>
          <w:lang w:eastAsia="ru-RU"/>
        </w:rPr>
        <w:t>которая</w:t>
      </w:r>
      <w:proofErr w:type="gramEnd"/>
      <w:r w:rsidRPr="00504049">
        <w:rPr>
          <w:rFonts w:ascii="Times New Roman" w:eastAsia="Times New Roman" w:hAnsi="Times New Roman" w:cs="Times New Roman"/>
          <w:color w:val="auto"/>
          <w:lang w:eastAsia="ru-RU"/>
        </w:rPr>
        <w:t xml:space="preserve"> в наибольшей степени соответствует условиям целевого рынка.</w:t>
      </w:r>
    </w:p>
    <w:p w:rsidR="00504049" w:rsidRPr="00504049" w:rsidRDefault="00504049" w:rsidP="00504049">
      <w:pPr>
        <w:tabs>
          <w:tab w:val="left" w:pos="1683"/>
        </w:tabs>
        <w:suppressAutoHyphens w:val="0"/>
        <w:spacing w:after="232" w:line="254" w:lineRule="exact"/>
        <w:jc w:val="both"/>
        <w:rPr>
          <w:rFonts w:ascii="Times New Roman" w:eastAsia="Times New Roman" w:hAnsi="Times New Roman" w:cs="Times New Roman"/>
          <w:color w:val="auto"/>
          <w:lang w:eastAsia="ru-RU"/>
        </w:rPr>
      </w:pPr>
    </w:p>
    <w:p w:rsidR="00504049" w:rsidRPr="00504049" w:rsidRDefault="00504049" w:rsidP="00504049">
      <w:pPr>
        <w:suppressAutoHyphens w:val="0"/>
        <w:spacing w:before="205" w:after="0" w:line="254" w:lineRule="exact"/>
        <w:ind w:right="1740"/>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u w:val="single"/>
          <w:shd w:val="clear" w:color="auto" w:fill="FFFFFF"/>
          <w:lang w:eastAsia="ru-RU" w:bidi="ru-RU"/>
        </w:rPr>
        <w:t>В качестве конкурентного выступает холодильник марки «Феникс», имеющий самы</w:t>
      </w:r>
      <w:r w:rsidRPr="00504049">
        <w:rPr>
          <w:rFonts w:ascii="Times New Roman" w:eastAsia="Times New Roman" w:hAnsi="Times New Roman" w:cs="Times New Roman"/>
          <w:color w:val="auto"/>
          <w:lang w:eastAsia="ru-RU"/>
        </w:rPr>
        <w:t xml:space="preserve">е </w:t>
      </w:r>
      <w:r w:rsidRPr="00504049">
        <w:rPr>
          <w:rFonts w:ascii="Times New Roman" w:eastAsia="Times New Roman" w:hAnsi="Times New Roman" w:cs="Times New Roman"/>
          <w:color w:val="000000"/>
          <w:u w:val="single"/>
          <w:shd w:val="clear" w:color="auto" w:fill="FFFFFF"/>
          <w:lang w:eastAsia="ru-RU" w:bidi="ru-RU"/>
        </w:rPr>
        <w:t>высокие параметры качества среди холодильников конкурирующих фирм.</w:t>
      </w:r>
    </w:p>
    <w:p w:rsidR="00504049" w:rsidRPr="00504049" w:rsidRDefault="00504049" w:rsidP="00504049">
      <w:pPr>
        <w:framePr w:w="9667" w:wrap="notBeside" w:vAnchor="text" w:hAnchor="page" w:x="691" w:y="663"/>
        <w:suppressAutoHyphens w:val="0"/>
        <w:spacing w:after="0" w:line="280" w:lineRule="exact"/>
        <w:rPr>
          <w:rFonts w:ascii="Times New Roman" w:eastAsia="Times New Roman" w:hAnsi="Times New Roman" w:cs="Times New Roman"/>
          <w:b/>
          <w:bCs/>
          <w:color w:val="auto"/>
          <w:lang w:eastAsia="ru-RU"/>
        </w:rPr>
      </w:pPr>
    </w:p>
    <w:p w:rsidR="00504049" w:rsidRPr="00504049" w:rsidRDefault="00504049" w:rsidP="00504049">
      <w:pPr>
        <w:framePr w:w="9667" w:wrap="notBeside" w:vAnchor="text" w:hAnchor="page" w:x="691" w:y="663"/>
        <w:suppressAutoHyphens w:val="0"/>
        <w:spacing w:after="0" w:line="280" w:lineRule="exact"/>
        <w:rPr>
          <w:rFonts w:ascii="Times New Roman" w:eastAsia="Times New Roman" w:hAnsi="Times New Roman" w:cs="Times New Roman"/>
          <w:b/>
          <w:bCs/>
          <w:color w:val="auto"/>
          <w:lang w:eastAsia="ru-RU"/>
        </w:rPr>
      </w:pPr>
    </w:p>
    <w:p w:rsidR="00504049" w:rsidRPr="00504049" w:rsidRDefault="00504049" w:rsidP="00504049">
      <w:pPr>
        <w:framePr w:w="9667" w:wrap="notBeside" w:vAnchor="text" w:hAnchor="page" w:x="691" w:y="663"/>
        <w:suppressAutoHyphens w:val="0"/>
        <w:spacing w:after="0" w:line="280" w:lineRule="exact"/>
        <w:rPr>
          <w:rFonts w:ascii="Times New Roman" w:eastAsia="Times New Roman" w:hAnsi="Times New Roman" w:cs="Times New Roman"/>
          <w:b/>
          <w:bCs/>
          <w:color w:val="auto"/>
          <w:lang w:eastAsia="ru-RU"/>
        </w:rPr>
      </w:pPr>
      <w:r w:rsidRPr="00504049">
        <w:rPr>
          <w:rFonts w:ascii="Times New Roman" w:eastAsia="Times New Roman" w:hAnsi="Times New Roman" w:cs="Times New Roman"/>
          <w:b/>
          <w:bCs/>
          <w:color w:val="auto"/>
          <w:lang w:eastAsia="ru-RU"/>
        </w:rPr>
        <w:t xml:space="preserve">Таблица </w:t>
      </w:r>
      <w:r w:rsidRPr="00504049">
        <w:rPr>
          <w:rFonts w:ascii="Times New Roman" w:eastAsia="Times New Roman" w:hAnsi="Times New Roman" w:cs="Times New Roman"/>
          <w:b/>
          <w:bCs/>
          <w:i/>
          <w:iCs/>
          <w:color w:val="000000"/>
          <w:spacing w:val="-20"/>
          <w:shd w:val="clear" w:color="auto" w:fill="FFFFFF"/>
          <w:lang w:eastAsia="ru-RU" w:bidi="ru-RU"/>
        </w:rPr>
        <w:t>4</w:t>
      </w:r>
    </w:p>
    <w:p w:rsidR="00504049" w:rsidRPr="00504049" w:rsidRDefault="00504049" w:rsidP="00504049">
      <w:pPr>
        <w:framePr w:w="9667" w:wrap="notBeside" w:vAnchor="text" w:hAnchor="page" w:x="691" w:y="663"/>
        <w:widowControl/>
        <w:spacing w:after="0"/>
        <w:ind w:left="142"/>
        <w:rPr>
          <w:rFonts w:ascii="Times New Roman" w:eastAsia="Times New Roman" w:hAnsi="Times New Roman" w:cs="Times New Roman"/>
          <w:color w:val="auto"/>
          <w:kern w:val="1"/>
        </w:rPr>
      </w:pPr>
    </w:p>
    <w:tbl>
      <w:tblPr>
        <w:tblpPr w:leftFromText="180" w:rightFromText="180" w:vertAnchor="text" w:horzAnchor="margin" w:tblpY="1848"/>
        <w:tblOverlap w:val="never"/>
        <w:tblW w:w="10348" w:type="dxa"/>
        <w:tblLayout w:type="fixed"/>
        <w:tblCellMar>
          <w:left w:w="10" w:type="dxa"/>
          <w:right w:w="10" w:type="dxa"/>
        </w:tblCellMar>
        <w:tblLook w:val="04A0" w:firstRow="1" w:lastRow="0" w:firstColumn="1" w:lastColumn="0" w:noHBand="0" w:noVBand="1"/>
      </w:tblPr>
      <w:tblGrid>
        <w:gridCol w:w="1560"/>
        <w:gridCol w:w="1275"/>
        <w:gridCol w:w="1418"/>
        <w:gridCol w:w="992"/>
        <w:gridCol w:w="992"/>
        <w:gridCol w:w="1134"/>
        <w:gridCol w:w="1418"/>
        <w:gridCol w:w="1559"/>
      </w:tblGrid>
      <w:tr w:rsidR="00504049" w:rsidRPr="00504049" w:rsidTr="00415E99">
        <w:trPr>
          <w:trHeight w:hRule="exact" w:val="691"/>
        </w:trPr>
        <w:tc>
          <w:tcPr>
            <w:tcW w:w="1560"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Показатели</w:t>
            </w:r>
          </w:p>
        </w:tc>
        <w:tc>
          <w:tcPr>
            <w:tcW w:w="1275" w:type="dxa"/>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6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«Сириус</w:t>
            </w:r>
          </w:p>
          <w:p w:rsidR="00504049" w:rsidRPr="00504049" w:rsidRDefault="00504049" w:rsidP="00504049">
            <w:pPr>
              <w:suppressAutoHyphens w:val="0"/>
              <w:spacing w:before="60" w:after="0" w:line="220" w:lineRule="exact"/>
              <w:ind w:left="142"/>
              <w:rPr>
                <w:rFonts w:ascii="Times New Roman" w:eastAsia="Times New Roman" w:hAnsi="Times New Roman" w:cs="Times New Roman"/>
                <w:color w:val="auto"/>
                <w:lang w:eastAsia="ru-RU"/>
              </w:rPr>
            </w:pPr>
          </w:p>
        </w:tc>
        <w:tc>
          <w:tcPr>
            <w:tcW w:w="1418"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«Пурга»</w:t>
            </w:r>
          </w:p>
        </w:tc>
        <w:tc>
          <w:tcPr>
            <w:tcW w:w="992"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«Фриз»</w:t>
            </w:r>
          </w:p>
        </w:tc>
        <w:tc>
          <w:tcPr>
            <w:tcW w:w="992"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w:t>
            </w:r>
            <w:proofErr w:type="spellStart"/>
            <w:r w:rsidRPr="00504049">
              <w:rPr>
                <w:rFonts w:ascii="Times New Roman" w:eastAsia="Times New Roman" w:hAnsi="Times New Roman" w:cs="Times New Roman"/>
                <w:b/>
                <w:bCs/>
                <w:color w:val="000000"/>
                <w:shd w:val="clear" w:color="auto" w:fill="FFFFFF"/>
                <w:lang w:eastAsia="ru-RU" w:bidi="ru-RU"/>
              </w:rPr>
              <w:t>Лехел</w:t>
            </w:r>
            <w:proofErr w:type="spellEnd"/>
          </w:p>
        </w:tc>
        <w:tc>
          <w:tcPr>
            <w:tcW w:w="1134"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«Феникс</w:t>
            </w:r>
          </w:p>
        </w:tc>
        <w:tc>
          <w:tcPr>
            <w:tcW w:w="1418"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ight="140"/>
              <w:jc w:val="right"/>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w:t>
            </w:r>
            <w:proofErr w:type="spellStart"/>
            <w:r w:rsidRPr="00504049">
              <w:rPr>
                <w:rFonts w:ascii="Times New Roman" w:eastAsia="Times New Roman" w:hAnsi="Times New Roman" w:cs="Times New Roman"/>
                <w:b/>
                <w:bCs/>
                <w:color w:val="000000"/>
                <w:shd w:val="clear" w:color="auto" w:fill="FFFFFF"/>
                <w:lang w:eastAsia="ru-RU" w:bidi="ru-RU"/>
              </w:rPr>
              <w:t>Снайга</w:t>
            </w:r>
            <w:proofErr w:type="spellEnd"/>
            <w:r w:rsidRPr="00504049">
              <w:rPr>
                <w:rFonts w:ascii="Times New Roman" w:eastAsia="Times New Roman" w:hAnsi="Times New Roman" w:cs="Times New Roman"/>
                <w:b/>
                <w:bCs/>
                <w:color w:val="000000"/>
                <w:shd w:val="clear" w:color="auto" w:fill="FFFFFF"/>
                <w:lang w:eastAsia="ru-RU" w:bidi="ru-RU"/>
              </w:rPr>
              <w:t>»</w:t>
            </w:r>
          </w:p>
        </w:tc>
        <w:tc>
          <w:tcPr>
            <w:tcW w:w="1559" w:type="dxa"/>
            <w:tcBorders>
              <w:top w:val="single" w:sz="4" w:space="0" w:color="auto"/>
              <w:left w:val="single" w:sz="4" w:space="0" w:color="auto"/>
              <w:right w:val="single" w:sz="4" w:space="0" w:color="auto"/>
            </w:tcBorders>
            <w:shd w:val="clear" w:color="auto" w:fill="FFFFFF"/>
            <w:vAlign w:val="bottom"/>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«Минск</w:t>
            </w:r>
          </w:p>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15М»</w:t>
            </w:r>
          </w:p>
        </w:tc>
      </w:tr>
      <w:tr w:rsidR="00504049" w:rsidRPr="00504049" w:rsidTr="00415E99">
        <w:trPr>
          <w:trHeight w:hRule="exact" w:val="514"/>
        </w:trPr>
        <w:tc>
          <w:tcPr>
            <w:tcW w:w="1560" w:type="dxa"/>
            <w:tcBorders>
              <w:top w:val="single" w:sz="4" w:space="0" w:color="auto"/>
              <w:left w:val="single" w:sz="4" w:space="0" w:color="auto"/>
            </w:tcBorders>
            <w:shd w:val="clear" w:color="auto" w:fill="FFFFFF"/>
          </w:tcPr>
          <w:p w:rsidR="00504049" w:rsidRPr="00504049" w:rsidRDefault="00504049" w:rsidP="00504049">
            <w:pPr>
              <w:suppressAutoHyphens w:val="0"/>
              <w:spacing w:after="6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Цена</w:t>
            </w:r>
            <w:proofErr w:type="gramStart"/>
            <w:r w:rsidRPr="00504049">
              <w:rPr>
                <w:rFonts w:ascii="Times New Roman" w:eastAsia="Times New Roman" w:hAnsi="Times New Roman" w:cs="Times New Roman"/>
                <w:color w:val="auto"/>
                <w:lang w:eastAsia="ru-RU"/>
              </w:rPr>
              <w:t>.</w:t>
            </w:r>
            <w:proofErr w:type="gramEnd"/>
            <w:r w:rsidRPr="00504049">
              <w:rPr>
                <w:rFonts w:ascii="Times New Roman" w:eastAsia="Times New Roman" w:hAnsi="Times New Roman" w:cs="Times New Roman"/>
                <w:color w:val="auto"/>
                <w:lang w:eastAsia="ru-RU"/>
              </w:rPr>
              <w:t xml:space="preserve"> </w:t>
            </w:r>
            <w:proofErr w:type="spellStart"/>
            <w:proofErr w:type="gramStart"/>
            <w:r w:rsidRPr="00504049">
              <w:rPr>
                <w:rFonts w:ascii="Times New Roman" w:eastAsia="Times New Roman" w:hAnsi="Times New Roman" w:cs="Times New Roman"/>
                <w:color w:val="auto"/>
                <w:lang w:eastAsia="ru-RU"/>
              </w:rPr>
              <w:t>д</w:t>
            </w:r>
            <w:proofErr w:type="gramEnd"/>
            <w:r w:rsidRPr="00504049">
              <w:rPr>
                <w:rFonts w:ascii="Times New Roman" w:eastAsia="Times New Roman" w:hAnsi="Times New Roman" w:cs="Times New Roman"/>
                <w:color w:val="auto"/>
                <w:lang w:eastAsia="ru-RU"/>
              </w:rPr>
              <w:t>ен</w:t>
            </w:r>
            <w:proofErr w:type="spellEnd"/>
            <w:r w:rsidRPr="00504049">
              <w:rPr>
                <w:rFonts w:ascii="Times New Roman" w:eastAsia="Times New Roman" w:hAnsi="Times New Roman" w:cs="Times New Roman"/>
                <w:color w:val="auto"/>
                <w:lang w:eastAsia="ru-RU"/>
              </w:rPr>
              <w:t>. ед.</w:t>
            </w:r>
          </w:p>
          <w:p w:rsidR="00504049" w:rsidRPr="00504049" w:rsidRDefault="00504049" w:rsidP="00504049">
            <w:pPr>
              <w:suppressAutoHyphens w:val="0"/>
              <w:spacing w:before="60" w:after="0" w:line="170" w:lineRule="exact"/>
              <w:ind w:left="142"/>
              <w:jc w:val="right"/>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pacing w:val="-10"/>
                <w:shd w:val="clear" w:color="auto" w:fill="FFFFFF"/>
                <w:lang w:eastAsia="ru-RU" w:bidi="ru-RU"/>
              </w:rPr>
              <w:t>-с</w:t>
            </w:r>
          </w:p>
        </w:tc>
        <w:tc>
          <w:tcPr>
            <w:tcW w:w="1275"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1400</w:t>
            </w:r>
          </w:p>
        </w:tc>
        <w:tc>
          <w:tcPr>
            <w:tcW w:w="1418"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1700</w:t>
            </w:r>
          </w:p>
        </w:tc>
        <w:tc>
          <w:tcPr>
            <w:tcW w:w="992"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1600</w:t>
            </w:r>
          </w:p>
        </w:tc>
        <w:tc>
          <w:tcPr>
            <w:tcW w:w="992"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1700</w:t>
            </w:r>
          </w:p>
        </w:tc>
        <w:tc>
          <w:tcPr>
            <w:tcW w:w="1134"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1450</w:t>
            </w:r>
          </w:p>
        </w:tc>
        <w:tc>
          <w:tcPr>
            <w:tcW w:w="1418"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1600</w:t>
            </w:r>
          </w:p>
        </w:tc>
        <w:tc>
          <w:tcPr>
            <w:tcW w:w="1559" w:type="dxa"/>
            <w:tcBorders>
              <w:top w:val="single" w:sz="4" w:space="0" w:color="auto"/>
              <w:left w:val="single" w:sz="4" w:space="0" w:color="auto"/>
              <w:righ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1700</w:t>
            </w:r>
          </w:p>
        </w:tc>
      </w:tr>
      <w:tr w:rsidR="00504049" w:rsidRPr="00504049" w:rsidTr="00415E99">
        <w:trPr>
          <w:trHeight w:hRule="exact" w:val="1138"/>
        </w:trPr>
        <w:tc>
          <w:tcPr>
            <w:tcW w:w="1560"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74"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Суммарные расходы пот</w:t>
            </w:r>
            <w:r w:rsidRPr="00504049">
              <w:rPr>
                <w:rFonts w:ascii="Times New Roman" w:eastAsia="Times New Roman" w:hAnsi="Times New Roman" w:cs="Times New Roman"/>
                <w:color w:val="auto"/>
                <w:lang w:eastAsia="ru-RU"/>
              </w:rPr>
              <w:softHyphen/>
              <w:t xml:space="preserve">ребителя, </w:t>
            </w:r>
            <w:proofErr w:type="spellStart"/>
            <w:r w:rsidRPr="00504049">
              <w:rPr>
                <w:rFonts w:ascii="Times New Roman" w:eastAsia="Times New Roman" w:hAnsi="Times New Roman" w:cs="Times New Roman"/>
                <w:color w:val="auto"/>
                <w:lang w:eastAsia="ru-RU"/>
              </w:rPr>
              <w:t>ден</w:t>
            </w:r>
            <w:proofErr w:type="spellEnd"/>
            <w:r w:rsidRPr="00504049">
              <w:rPr>
                <w:rFonts w:ascii="Times New Roman" w:eastAsia="Times New Roman" w:hAnsi="Times New Roman" w:cs="Times New Roman"/>
                <w:color w:val="auto"/>
                <w:lang w:eastAsia="ru-RU"/>
              </w:rPr>
              <w:t>. ед.</w:t>
            </w:r>
          </w:p>
        </w:tc>
        <w:tc>
          <w:tcPr>
            <w:tcW w:w="1275"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6000</w:t>
            </w:r>
          </w:p>
        </w:tc>
        <w:tc>
          <w:tcPr>
            <w:tcW w:w="1418"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4500</w:t>
            </w:r>
          </w:p>
        </w:tc>
        <w:tc>
          <w:tcPr>
            <w:tcW w:w="992"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6200</w:t>
            </w:r>
          </w:p>
        </w:tc>
        <w:tc>
          <w:tcPr>
            <w:tcW w:w="992"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5000</w:t>
            </w:r>
          </w:p>
        </w:tc>
        <w:tc>
          <w:tcPr>
            <w:tcW w:w="1134"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6700</w:t>
            </w:r>
          </w:p>
        </w:tc>
        <w:tc>
          <w:tcPr>
            <w:tcW w:w="1418"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7000</w:t>
            </w:r>
          </w:p>
        </w:tc>
        <w:tc>
          <w:tcPr>
            <w:tcW w:w="1559" w:type="dxa"/>
            <w:tcBorders>
              <w:top w:val="single" w:sz="4" w:space="0" w:color="auto"/>
              <w:left w:val="single" w:sz="4" w:space="0" w:color="auto"/>
              <w:righ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6000</w:t>
            </w:r>
          </w:p>
        </w:tc>
      </w:tr>
      <w:tr w:rsidR="00504049" w:rsidRPr="00504049" w:rsidTr="00415E99">
        <w:trPr>
          <w:trHeight w:hRule="exact" w:val="806"/>
        </w:trPr>
        <w:tc>
          <w:tcPr>
            <w:tcW w:w="1560"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74"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Итого цена потребления, </w:t>
            </w:r>
            <w:proofErr w:type="spellStart"/>
            <w:r w:rsidRPr="00504049">
              <w:rPr>
                <w:rFonts w:ascii="Times New Roman" w:eastAsia="Times New Roman" w:hAnsi="Times New Roman" w:cs="Times New Roman"/>
                <w:color w:val="auto"/>
                <w:lang w:eastAsia="ru-RU"/>
              </w:rPr>
              <w:t>ден</w:t>
            </w:r>
            <w:proofErr w:type="spellEnd"/>
            <w:r w:rsidRPr="00504049">
              <w:rPr>
                <w:rFonts w:ascii="Times New Roman" w:eastAsia="Times New Roman" w:hAnsi="Times New Roman" w:cs="Times New Roman"/>
                <w:color w:val="auto"/>
                <w:lang w:eastAsia="ru-RU"/>
              </w:rPr>
              <w:t>. ед.</w:t>
            </w:r>
          </w:p>
        </w:tc>
        <w:tc>
          <w:tcPr>
            <w:tcW w:w="1275"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7400</w:t>
            </w:r>
          </w:p>
        </w:tc>
        <w:tc>
          <w:tcPr>
            <w:tcW w:w="14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99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99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4"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4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559"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6"/>
        </w:trPr>
        <w:tc>
          <w:tcPr>
            <w:tcW w:w="1560" w:type="dxa"/>
            <w:tcBorders>
              <w:top w:val="single" w:sz="4" w:space="0" w:color="auto"/>
              <w:left w:val="single" w:sz="4" w:space="0" w:color="auto"/>
              <w:bottom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Индекс цен</w:t>
            </w:r>
          </w:p>
        </w:tc>
        <w:tc>
          <w:tcPr>
            <w:tcW w:w="1275"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0,908</w:t>
            </w:r>
          </w:p>
        </w:tc>
        <w:tc>
          <w:tcPr>
            <w:tcW w:w="1418"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992"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992" w:type="dxa"/>
            <w:tcBorders>
              <w:top w:val="single" w:sz="4" w:space="0" w:color="auto"/>
              <w:left w:val="single" w:sz="4" w:space="0" w:color="auto"/>
              <w:bottom w:val="single" w:sz="4" w:space="0" w:color="auto"/>
            </w:tcBorders>
            <w:shd w:val="clear" w:color="auto" w:fill="FFFFFF"/>
            <w:vAlign w:val="center"/>
          </w:tcPr>
          <w:p w:rsidR="00504049" w:rsidRPr="00504049" w:rsidRDefault="00504049" w:rsidP="00504049">
            <w:pPr>
              <w:suppressAutoHyphens w:val="0"/>
              <w:spacing w:after="0" w:line="220" w:lineRule="exact"/>
              <w:ind w:left="142"/>
              <w:jc w:val="center"/>
              <w:rPr>
                <w:rFonts w:ascii="Times New Roman" w:eastAsia="Times New Roman" w:hAnsi="Times New Roman" w:cs="Times New Roman"/>
                <w:color w:val="auto"/>
                <w:lang w:eastAsia="ru-RU"/>
              </w:rPr>
            </w:pPr>
          </w:p>
        </w:tc>
        <w:tc>
          <w:tcPr>
            <w:tcW w:w="1134"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418" w:type="dxa"/>
            <w:tcBorders>
              <w:top w:val="single" w:sz="4" w:space="0" w:color="auto"/>
              <w:left w:val="single" w:sz="4" w:space="0" w:color="auto"/>
              <w:bottom w:val="single" w:sz="4" w:space="0" w:color="auto"/>
            </w:tcBorders>
            <w:shd w:val="clear" w:color="auto" w:fill="FFFFFF"/>
            <w:vAlign w:val="center"/>
          </w:tcPr>
          <w:p w:rsidR="00504049" w:rsidRPr="00504049" w:rsidRDefault="00504049" w:rsidP="00504049">
            <w:pPr>
              <w:suppressAutoHyphens w:val="0"/>
              <w:spacing w:after="0" w:line="220" w:lineRule="exact"/>
              <w:ind w:left="142" w:right="140"/>
              <w:jc w:val="right"/>
              <w:rPr>
                <w:rFonts w:ascii="Times New Roman" w:eastAsia="Times New Roman" w:hAnsi="Times New Roman" w:cs="Times New Roman"/>
                <w:color w:val="auto"/>
                <w:lang w:eastAsia="ru-RU"/>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04049" w:rsidRPr="00504049" w:rsidRDefault="00504049" w:rsidP="00504049">
            <w:pPr>
              <w:tabs>
                <w:tab w:val="left" w:leader="hyphen" w:pos="163"/>
                <w:tab w:val="left" w:leader="hyphen" w:pos="480"/>
              </w:tabs>
              <w:suppressAutoHyphens w:val="0"/>
              <w:spacing w:after="0" w:line="220" w:lineRule="exact"/>
              <w:ind w:left="142"/>
              <w:jc w:val="both"/>
              <w:rPr>
                <w:rFonts w:ascii="Times New Roman" w:eastAsia="Times New Roman" w:hAnsi="Times New Roman" w:cs="Times New Roman"/>
                <w:color w:val="auto"/>
                <w:lang w:eastAsia="ru-RU"/>
              </w:rPr>
            </w:pPr>
          </w:p>
        </w:tc>
      </w:tr>
    </w:tbl>
    <w:p w:rsidR="00504049" w:rsidRPr="00504049" w:rsidRDefault="00504049" w:rsidP="00504049">
      <w:pPr>
        <w:suppressAutoHyphens w:val="0"/>
        <w:spacing w:after="1269" w:line="254" w:lineRule="exact"/>
        <w:ind w:left="142" w:right="1460"/>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В табл. 4 рассчитаны стоимостные характеристики для определения индекс экономических параметров </w:t>
      </w:r>
      <w:proofErr w:type="spellStart"/>
      <w:proofErr w:type="gramStart"/>
      <w:r w:rsidRPr="00504049">
        <w:rPr>
          <w:rFonts w:ascii="Times New Roman" w:eastAsia="Times New Roman" w:hAnsi="Times New Roman" w:cs="Times New Roman"/>
          <w:color w:val="auto"/>
          <w:lang w:eastAsia="ru-RU"/>
        </w:rPr>
        <w:t>параметров</w:t>
      </w:r>
      <w:proofErr w:type="spellEnd"/>
      <w:proofErr w:type="gramEnd"/>
      <w:r w:rsidRPr="00504049">
        <w:rPr>
          <w:rFonts w:ascii="Times New Roman" w:eastAsia="Times New Roman" w:hAnsi="Times New Roman" w:cs="Times New Roman"/>
          <w:color w:val="auto"/>
          <w:lang w:eastAsia="ru-RU"/>
        </w:rPr>
        <w:t xml:space="preserve"> холодильников предприятия «Норд»:    экономических    </w:t>
      </w:r>
    </w:p>
    <w:tbl>
      <w:tblPr>
        <w:tblpPr w:leftFromText="180" w:rightFromText="180" w:vertAnchor="text" w:horzAnchor="page" w:tblpX="381" w:tblpY="1331"/>
        <w:tblOverlap w:val="never"/>
        <w:tblW w:w="0" w:type="auto"/>
        <w:tblLayout w:type="fixed"/>
        <w:tblCellMar>
          <w:left w:w="10" w:type="dxa"/>
          <w:right w:w="10" w:type="dxa"/>
        </w:tblCellMar>
        <w:tblLook w:val="04A0" w:firstRow="1" w:lastRow="0" w:firstColumn="1" w:lastColumn="0" w:noHBand="0" w:noVBand="1"/>
      </w:tblPr>
      <w:tblGrid>
        <w:gridCol w:w="1974"/>
        <w:gridCol w:w="567"/>
        <w:gridCol w:w="1270"/>
        <w:gridCol w:w="1147"/>
        <w:gridCol w:w="1118"/>
        <w:gridCol w:w="1205"/>
        <w:gridCol w:w="1152"/>
        <w:gridCol w:w="1147"/>
      </w:tblGrid>
      <w:tr w:rsidR="00504049" w:rsidRPr="00504049" w:rsidTr="00415E99">
        <w:trPr>
          <w:trHeight w:hRule="exact" w:val="307"/>
        </w:trPr>
        <w:tc>
          <w:tcPr>
            <w:tcW w:w="1974" w:type="dxa"/>
            <w:vMerge w:val="restart"/>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Параметры</w:t>
            </w:r>
          </w:p>
        </w:tc>
        <w:tc>
          <w:tcPr>
            <w:tcW w:w="567" w:type="dxa"/>
            <w:vMerge w:val="restart"/>
            <w:tcBorders>
              <w:top w:val="single" w:sz="4" w:space="0" w:color="auto"/>
              <w:left w:val="single" w:sz="4" w:space="0" w:color="auto"/>
            </w:tcBorders>
            <w:shd w:val="clear" w:color="auto" w:fill="FFFFFF"/>
          </w:tcPr>
          <w:p w:rsidR="00504049" w:rsidRPr="00504049" w:rsidRDefault="00504049" w:rsidP="00504049">
            <w:pPr>
              <w:suppressAutoHyphens w:val="0"/>
              <w:spacing w:after="0" w:line="110" w:lineRule="exact"/>
              <w:ind w:left="142"/>
              <w:rPr>
                <w:rFonts w:ascii="Times New Roman" w:eastAsia="Times New Roman" w:hAnsi="Times New Roman" w:cs="Times New Roman"/>
                <w:b/>
                <w:bCs/>
                <w:i/>
                <w:iCs/>
                <w:color w:val="000000"/>
                <w:shd w:val="clear" w:color="auto" w:fill="FFFFFF"/>
                <w:lang w:eastAsia="ru-RU" w:bidi="ru-RU"/>
              </w:rPr>
            </w:pPr>
          </w:p>
          <w:p w:rsidR="00504049" w:rsidRPr="00504049" w:rsidRDefault="00504049" w:rsidP="00504049">
            <w:pPr>
              <w:suppressAutoHyphens w:val="0"/>
              <w:spacing w:after="0" w:line="11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i/>
                <w:iCs/>
                <w:color w:val="000000"/>
                <w:shd w:val="clear" w:color="auto" w:fill="FFFFFF"/>
                <w:lang w:eastAsia="ru-RU" w:bidi="ru-RU"/>
              </w:rPr>
              <w:t>К</w:t>
            </w:r>
            <w:proofErr w:type="gramStart"/>
            <w:r w:rsidRPr="00504049">
              <w:rPr>
                <w:rFonts w:ascii="Times New Roman" w:eastAsia="Times New Roman" w:hAnsi="Times New Roman" w:cs="Times New Roman"/>
                <w:b/>
                <w:bCs/>
                <w:i/>
                <w:iCs/>
                <w:color w:val="000000"/>
                <w:shd w:val="clear" w:color="auto" w:fill="FFFFFF"/>
                <w:lang w:eastAsia="ru-RU" w:bidi="ru-RU"/>
              </w:rPr>
              <w:t>1</w:t>
            </w:r>
            <w:proofErr w:type="gramEnd"/>
          </w:p>
        </w:tc>
        <w:tc>
          <w:tcPr>
            <w:tcW w:w="3535" w:type="dxa"/>
            <w:gridSpan w:val="3"/>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0" w:line="110" w:lineRule="exact"/>
              <w:ind w:left="142"/>
              <w:jc w:val="center"/>
              <w:rPr>
                <w:rFonts w:ascii="Times New Roman" w:eastAsia="Times New Roman" w:hAnsi="Times New Roman" w:cs="Times New Roman"/>
                <w:color w:val="auto"/>
                <w:lang w:eastAsia="ru-RU"/>
              </w:rPr>
            </w:pPr>
          </w:p>
        </w:tc>
        <w:tc>
          <w:tcPr>
            <w:tcW w:w="3504" w:type="dxa"/>
            <w:gridSpan w:val="3"/>
            <w:tcBorders>
              <w:top w:val="single" w:sz="4" w:space="0" w:color="auto"/>
              <w:left w:val="single" w:sz="4" w:space="0" w:color="auto"/>
              <w:right w:val="single" w:sz="4" w:space="0" w:color="auto"/>
            </w:tcBorders>
            <w:shd w:val="clear" w:color="auto" w:fill="FFFFFF"/>
            <w:vAlign w:val="bottom"/>
          </w:tcPr>
          <w:p w:rsidR="00504049" w:rsidRPr="00504049" w:rsidRDefault="00504049" w:rsidP="00504049">
            <w:pPr>
              <w:suppressAutoHyphens w:val="0"/>
              <w:spacing w:after="0" w:line="110" w:lineRule="exact"/>
              <w:rPr>
                <w:rFonts w:ascii="Times New Roman" w:eastAsia="Times New Roman" w:hAnsi="Times New Roman" w:cs="Times New Roman"/>
                <w:color w:val="auto"/>
                <w:lang w:eastAsia="ru-RU"/>
              </w:rPr>
            </w:pPr>
          </w:p>
        </w:tc>
      </w:tr>
      <w:tr w:rsidR="00504049" w:rsidRPr="00504049" w:rsidTr="00415E99">
        <w:trPr>
          <w:trHeight w:hRule="exact" w:val="446"/>
        </w:trPr>
        <w:tc>
          <w:tcPr>
            <w:tcW w:w="1974" w:type="dxa"/>
            <w:vMerge/>
            <w:tcBorders>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567" w:type="dxa"/>
            <w:vMerge/>
            <w:tcBorders>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70" w:type="dxa"/>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0" w:line="280" w:lineRule="exact"/>
              <w:ind w:left="142"/>
              <w:rPr>
                <w:rFonts w:ascii="Times New Roman" w:eastAsia="Times New Roman" w:hAnsi="Times New Roman" w:cs="Times New Roman"/>
                <w:color w:val="auto"/>
                <w:lang w:eastAsia="ru-RU"/>
              </w:rPr>
            </w:pPr>
            <w:r w:rsidRPr="00504049">
              <w:rPr>
                <w:rFonts w:ascii="Consolas" w:eastAsia="Consolas" w:hAnsi="Consolas" w:cs="Consolas"/>
                <w:b/>
                <w:bCs/>
                <w:color w:val="000000"/>
                <w:spacing w:val="-10"/>
                <w:shd w:val="clear" w:color="auto" w:fill="FFFFFF"/>
                <w:lang w:eastAsia="ru-RU" w:bidi="ru-RU"/>
              </w:rPr>
              <w:t>«Сириус»</w:t>
            </w:r>
          </w:p>
        </w:tc>
        <w:tc>
          <w:tcPr>
            <w:tcW w:w="1147" w:type="dxa"/>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0" w:line="280" w:lineRule="exact"/>
              <w:ind w:left="142"/>
              <w:rPr>
                <w:rFonts w:ascii="Times New Roman" w:eastAsia="Times New Roman" w:hAnsi="Times New Roman" w:cs="Times New Roman"/>
                <w:color w:val="auto"/>
                <w:lang w:eastAsia="ru-RU"/>
              </w:rPr>
            </w:pPr>
            <w:r w:rsidRPr="00504049">
              <w:rPr>
                <w:rFonts w:ascii="Consolas" w:eastAsia="Consolas" w:hAnsi="Consolas" w:cs="Consolas"/>
                <w:b/>
                <w:bCs/>
                <w:color w:val="000000"/>
                <w:spacing w:val="-10"/>
                <w:shd w:val="clear" w:color="auto" w:fill="FFFFFF"/>
                <w:lang w:eastAsia="ru-RU" w:bidi="ru-RU"/>
              </w:rPr>
              <w:t>«Пурга»</w:t>
            </w:r>
          </w:p>
        </w:tc>
        <w:tc>
          <w:tcPr>
            <w:tcW w:w="1118" w:type="dxa"/>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0" w:line="280" w:lineRule="exact"/>
              <w:ind w:left="142"/>
              <w:rPr>
                <w:rFonts w:ascii="Times New Roman" w:eastAsia="Times New Roman" w:hAnsi="Times New Roman" w:cs="Times New Roman"/>
                <w:color w:val="auto"/>
                <w:lang w:eastAsia="ru-RU"/>
              </w:rPr>
            </w:pPr>
            <w:r w:rsidRPr="00504049">
              <w:rPr>
                <w:rFonts w:ascii="Consolas" w:eastAsia="Consolas" w:hAnsi="Consolas" w:cs="Consolas"/>
                <w:b/>
                <w:bCs/>
                <w:color w:val="000000"/>
                <w:spacing w:val="-10"/>
                <w:shd w:val="clear" w:color="auto" w:fill="FFFFFF"/>
                <w:lang w:eastAsia="ru-RU" w:bidi="ru-RU"/>
              </w:rPr>
              <w:t>«Фриз»</w:t>
            </w:r>
          </w:p>
        </w:tc>
        <w:tc>
          <w:tcPr>
            <w:tcW w:w="1205" w:type="dxa"/>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0" w:line="280" w:lineRule="exact"/>
              <w:ind w:left="142"/>
              <w:rPr>
                <w:rFonts w:ascii="Times New Roman" w:eastAsia="Times New Roman" w:hAnsi="Times New Roman" w:cs="Times New Roman"/>
                <w:color w:val="auto"/>
                <w:lang w:eastAsia="ru-RU"/>
              </w:rPr>
            </w:pPr>
            <w:r w:rsidRPr="00504049">
              <w:rPr>
                <w:rFonts w:ascii="Consolas" w:eastAsia="Consolas" w:hAnsi="Consolas" w:cs="Consolas"/>
                <w:b/>
                <w:bCs/>
                <w:color w:val="000000"/>
                <w:spacing w:val="-10"/>
                <w:shd w:val="clear" w:color="auto" w:fill="FFFFFF"/>
                <w:lang w:eastAsia="ru-RU" w:bidi="ru-RU"/>
              </w:rPr>
              <w:t>«Сириус»</w:t>
            </w:r>
          </w:p>
        </w:tc>
        <w:tc>
          <w:tcPr>
            <w:tcW w:w="1152" w:type="dxa"/>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0" w:line="280" w:lineRule="exact"/>
              <w:ind w:left="142"/>
              <w:rPr>
                <w:rFonts w:ascii="Times New Roman" w:eastAsia="Times New Roman" w:hAnsi="Times New Roman" w:cs="Times New Roman"/>
                <w:color w:val="auto"/>
                <w:lang w:eastAsia="ru-RU"/>
              </w:rPr>
            </w:pPr>
            <w:r w:rsidRPr="00504049">
              <w:rPr>
                <w:rFonts w:ascii="Consolas" w:eastAsia="Consolas" w:hAnsi="Consolas" w:cs="Consolas"/>
                <w:b/>
                <w:bCs/>
                <w:color w:val="000000"/>
                <w:spacing w:val="-10"/>
                <w:shd w:val="clear" w:color="auto" w:fill="FFFFFF"/>
                <w:lang w:eastAsia="ru-RU" w:bidi="ru-RU"/>
              </w:rPr>
              <w:t>«Пурга»</w:t>
            </w:r>
          </w:p>
        </w:tc>
        <w:tc>
          <w:tcPr>
            <w:tcW w:w="1147" w:type="dxa"/>
            <w:tcBorders>
              <w:top w:val="single" w:sz="4" w:space="0" w:color="auto"/>
              <w:left w:val="single" w:sz="4" w:space="0" w:color="auto"/>
              <w:right w:val="single" w:sz="4" w:space="0" w:color="auto"/>
            </w:tcBorders>
            <w:shd w:val="clear" w:color="auto" w:fill="FFFFFF"/>
            <w:vAlign w:val="bottom"/>
          </w:tcPr>
          <w:p w:rsidR="00504049" w:rsidRPr="00504049" w:rsidRDefault="00504049" w:rsidP="00504049">
            <w:pPr>
              <w:suppressAutoHyphens w:val="0"/>
              <w:spacing w:after="0" w:line="280" w:lineRule="exact"/>
              <w:ind w:left="142"/>
              <w:rPr>
                <w:rFonts w:ascii="Times New Roman" w:eastAsia="Times New Roman" w:hAnsi="Times New Roman" w:cs="Times New Roman"/>
                <w:color w:val="auto"/>
                <w:lang w:eastAsia="ru-RU"/>
              </w:rPr>
            </w:pPr>
            <w:r w:rsidRPr="00504049">
              <w:rPr>
                <w:rFonts w:ascii="Consolas" w:eastAsia="Consolas" w:hAnsi="Consolas" w:cs="Consolas"/>
                <w:b/>
                <w:bCs/>
                <w:color w:val="000000"/>
                <w:spacing w:val="-10"/>
                <w:shd w:val="clear" w:color="auto" w:fill="FFFFFF"/>
                <w:lang w:eastAsia="ru-RU" w:bidi="ru-RU"/>
              </w:rPr>
              <w:t>«Фриз»</w:t>
            </w:r>
          </w:p>
        </w:tc>
      </w:tr>
      <w:tr w:rsidR="00504049" w:rsidRPr="00504049" w:rsidTr="00415E99">
        <w:trPr>
          <w:trHeight w:hRule="exact" w:val="881"/>
        </w:trPr>
        <w:tc>
          <w:tcPr>
            <w:tcW w:w="1974"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78"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Надежность, тыс. ч.</w:t>
            </w:r>
          </w:p>
        </w:tc>
        <w:tc>
          <w:tcPr>
            <w:tcW w:w="567"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18</w:t>
            </w:r>
          </w:p>
        </w:tc>
        <w:tc>
          <w:tcPr>
            <w:tcW w:w="1270" w:type="dxa"/>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0" w:line="326" w:lineRule="exact"/>
              <w:ind w:left="142"/>
              <w:jc w:val="both"/>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0,763</w:t>
            </w:r>
          </w:p>
          <w:p w:rsidR="00504049" w:rsidRPr="00504049" w:rsidRDefault="00504049" w:rsidP="00504049">
            <w:pPr>
              <w:suppressAutoHyphens w:val="0"/>
              <w:spacing w:after="0" w:line="326" w:lineRule="exact"/>
              <w:jc w:val="both"/>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(1800:2340)</w:t>
            </w:r>
          </w:p>
        </w:tc>
        <w:tc>
          <w:tcPr>
            <w:tcW w:w="1147"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1,0</w:t>
            </w:r>
          </w:p>
        </w:tc>
        <w:tc>
          <w:tcPr>
            <w:tcW w:w="11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5"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5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6"/>
        </w:trPr>
        <w:tc>
          <w:tcPr>
            <w:tcW w:w="1974"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78"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Наработка, тыс. ч.</w:t>
            </w:r>
          </w:p>
        </w:tc>
        <w:tc>
          <w:tcPr>
            <w:tcW w:w="567"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11</w:t>
            </w:r>
          </w:p>
        </w:tc>
        <w:tc>
          <w:tcPr>
            <w:tcW w:w="1270"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0,769</w:t>
            </w:r>
          </w:p>
        </w:tc>
        <w:tc>
          <w:tcPr>
            <w:tcW w:w="1147"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5"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5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2"/>
        </w:trPr>
        <w:tc>
          <w:tcPr>
            <w:tcW w:w="1974" w:type="dxa"/>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0" w:line="278"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Экономич</w:t>
            </w:r>
            <w:r w:rsidRPr="00504049">
              <w:rPr>
                <w:rFonts w:ascii="Times New Roman" w:eastAsia="Times New Roman" w:hAnsi="Times New Roman" w:cs="Times New Roman"/>
                <w:color w:val="auto"/>
                <w:lang w:eastAsia="ru-RU"/>
              </w:rPr>
              <w:softHyphen/>
              <w:t xml:space="preserve">ность, кВт </w:t>
            </w:r>
            <w:proofErr w:type="gramStart"/>
            <w:r w:rsidRPr="00504049">
              <w:rPr>
                <w:rFonts w:ascii="Times New Roman" w:eastAsia="Times New Roman" w:hAnsi="Times New Roman" w:cs="Times New Roman"/>
                <w:color w:val="auto"/>
                <w:lang w:eastAsia="ru-RU"/>
              </w:rPr>
              <w:t>ч</w:t>
            </w:r>
            <w:proofErr w:type="gramEnd"/>
            <w:r w:rsidRPr="00504049">
              <w:rPr>
                <w:rFonts w:ascii="Times New Roman" w:eastAsia="Times New Roman" w:hAnsi="Times New Roman" w:cs="Times New Roman"/>
                <w:color w:val="auto"/>
                <w:lang w:eastAsia="ru-RU"/>
              </w:rPr>
              <w:t>/</w:t>
            </w:r>
            <w:proofErr w:type="spellStart"/>
            <w:r w:rsidRPr="00504049">
              <w:rPr>
                <w:rFonts w:ascii="Times New Roman" w:eastAsia="Times New Roman" w:hAnsi="Times New Roman" w:cs="Times New Roman"/>
                <w:color w:val="auto"/>
                <w:lang w:eastAsia="ru-RU"/>
              </w:rPr>
              <w:t>сут</w:t>
            </w:r>
            <w:proofErr w:type="spellEnd"/>
            <w:r w:rsidRPr="00504049">
              <w:rPr>
                <w:rFonts w:ascii="Times New Roman" w:eastAsia="Times New Roman" w:hAnsi="Times New Roman" w:cs="Times New Roman"/>
                <w:color w:val="auto"/>
                <w:lang w:eastAsia="ru-RU"/>
              </w:rPr>
              <w:t>.</w:t>
            </w:r>
          </w:p>
        </w:tc>
        <w:tc>
          <w:tcPr>
            <w:tcW w:w="567"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15</w:t>
            </w:r>
          </w:p>
        </w:tc>
        <w:tc>
          <w:tcPr>
            <w:tcW w:w="127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5"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5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6"/>
        </w:trPr>
        <w:tc>
          <w:tcPr>
            <w:tcW w:w="1974" w:type="dxa"/>
            <w:tcBorders>
              <w:top w:val="single" w:sz="4" w:space="0" w:color="auto"/>
              <w:left w:val="single" w:sz="4" w:space="0" w:color="auto"/>
            </w:tcBorders>
            <w:shd w:val="clear" w:color="auto" w:fill="FFFFFF"/>
          </w:tcPr>
          <w:p w:rsidR="00504049" w:rsidRPr="00504049" w:rsidRDefault="00504049" w:rsidP="00504049">
            <w:pPr>
              <w:suppressAutoHyphens w:val="0"/>
              <w:spacing w:after="6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lastRenderedPageBreak/>
              <w:t>Температура.</w:t>
            </w:r>
          </w:p>
          <w:p w:rsidR="00504049" w:rsidRPr="00504049" w:rsidRDefault="00504049" w:rsidP="00504049">
            <w:pPr>
              <w:suppressAutoHyphens w:val="0"/>
              <w:spacing w:before="60"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°С</w:t>
            </w:r>
          </w:p>
        </w:tc>
        <w:tc>
          <w:tcPr>
            <w:tcW w:w="567"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13</w:t>
            </w:r>
          </w:p>
        </w:tc>
        <w:tc>
          <w:tcPr>
            <w:tcW w:w="127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5"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5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2"/>
        </w:trPr>
        <w:tc>
          <w:tcPr>
            <w:tcW w:w="1974"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Емкость, дм</w:t>
            </w:r>
            <w:r w:rsidRPr="00504049">
              <w:rPr>
                <w:rFonts w:ascii="Times New Roman" w:eastAsia="Times New Roman" w:hAnsi="Times New Roman" w:cs="Times New Roman"/>
                <w:color w:val="auto"/>
                <w:vertAlign w:val="superscript"/>
                <w:lang w:eastAsia="ru-RU"/>
              </w:rPr>
              <w:t>3</w:t>
            </w:r>
          </w:p>
        </w:tc>
        <w:tc>
          <w:tcPr>
            <w:tcW w:w="567"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12</w:t>
            </w:r>
          </w:p>
        </w:tc>
        <w:tc>
          <w:tcPr>
            <w:tcW w:w="127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5"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5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2"/>
        </w:trPr>
        <w:tc>
          <w:tcPr>
            <w:tcW w:w="1974"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Объем, </w:t>
            </w:r>
            <w:proofErr w:type="gramStart"/>
            <w:r w:rsidRPr="00504049">
              <w:rPr>
                <w:rFonts w:ascii="Times New Roman" w:eastAsia="Times New Roman" w:hAnsi="Times New Roman" w:cs="Times New Roman"/>
                <w:color w:val="auto"/>
                <w:lang w:eastAsia="ru-RU"/>
              </w:rPr>
              <w:t>л</w:t>
            </w:r>
            <w:proofErr w:type="gramEnd"/>
          </w:p>
        </w:tc>
        <w:tc>
          <w:tcPr>
            <w:tcW w:w="567"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11</w:t>
            </w:r>
          </w:p>
        </w:tc>
        <w:tc>
          <w:tcPr>
            <w:tcW w:w="127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5"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5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57"/>
        </w:trPr>
        <w:tc>
          <w:tcPr>
            <w:tcW w:w="1974" w:type="dxa"/>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18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Дизайн</w:t>
            </w:r>
          </w:p>
        </w:tc>
        <w:tc>
          <w:tcPr>
            <w:tcW w:w="567"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10</w:t>
            </w:r>
          </w:p>
        </w:tc>
        <w:tc>
          <w:tcPr>
            <w:tcW w:w="127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5"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5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2"/>
        </w:trPr>
        <w:tc>
          <w:tcPr>
            <w:tcW w:w="1974" w:type="dxa"/>
            <w:tcBorders>
              <w:top w:val="single" w:sz="4" w:space="0" w:color="auto"/>
              <w:left w:val="single" w:sz="4" w:space="0" w:color="auto"/>
            </w:tcBorders>
            <w:shd w:val="clear" w:color="auto" w:fill="FFFFFF"/>
          </w:tcPr>
          <w:p w:rsidR="00504049" w:rsidRPr="00504049" w:rsidRDefault="00504049" w:rsidP="00504049">
            <w:pPr>
              <w:suppressAutoHyphens w:val="0"/>
              <w:spacing w:after="12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Сохранность.</w:t>
            </w:r>
          </w:p>
          <w:p w:rsidR="00504049" w:rsidRPr="00504049" w:rsidRDefault="00504049" w:rsidP="00504049">
            <w:pPr>
              <w:suppressAutoHyphens w:val="0"/>
              <w:spacing w:before="120"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ч</w:t>
            </w:r>
          </w:p>
        </w:tc>
        <w:tc>
          <w:tcPr>
            <w:tcW w:w="567"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w:t>
            </w:r>
          </w:p>
        </w:tc>
        <w:tc>
          <w:tcPr>
            <w:tcW w:w="127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5"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5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835"/>
        </w:trPr>
        <w:tc>
          <w:tcPr>
            <w:tcW w:w="1974" w:type="dxa"/>
            <w:tcBorders>
              <w:top w:val="single" w:sz="4" w:space="0" w:color="auto"/>
              <w:left w:val="single" w:sz="4" w:space="0" w:color="auto"/>
            </w:tcBorders>
            <w:shd w:val="clear" w:color="auto" w:fill="FFFFFF"/>
          </w:tcPr>
          <w:p w:rsidR="00504049" w:rsidRPr="00504049" w:rsidRDefault="00504049" w:rsidP="00504049">
            <w:pPr>
              <w:suppressAutoHyphens w:val="0"/>
              <w:spacing w:after="12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Материалоем</w:t>
            </w:r>
            <w:r w:rsidRPr="00504049">
              <w:rPr>
                <w:rFonts w:ascii="Times New Roman" w:eastAsia="Times New Roman" w:hAnsi="Times New Roman" w:cs="Times New Roman"/>
                <w:color w:val="auto"/>
                <w:lang w:eastAsia="ru-RU"/>
              </w:rPr>
              <w:softHyphen/>
              <w:t>кость</w:t>
            </w:r>
          </w:p>
        </w:tc>
        <w:tc>
          <w:tcPr>
            <w:tcW w:w="567"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5</w:t>
            </w:r>
          </w:p>
        </w:tc>
        <w:tc>
          <w:tcPr>
            <w:tcW w:w="127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1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5"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52"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86"/>
        </w:trPr>
        <w:tc>
          <w:tcPr>
            <w:tcW w:w="1974" w:type="dxa"/>
            <w:tcBorders>
              <w:top w:val="single" w:sz="4" w:space="0" w:color="auto"/>
              <w:left w:val="single" w:sz="4" w:space="0" w:color="auto"/>
              <w:bottom w:val="single" w:sz="4" w:space="0" w:color="auto"/>
            </w:tcBorders>
            <w:shd w:val="clear" w:color="auto" w:fill="FFFFFF"/>
            <w:vAlign w:val="center"/>
          </w:tcPr>
          <w:p w:rsidR="00504049" w:rsidRPr="00504049" w:rsidRDefault="00504049" w:rsidP="00504049">
            <w:pPr>
              <w:suppressAutoHyphens w:val="0"/>
              <w:spacing w:after="12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Индекс</w:t>
            </w:r>
          </w:p>
          <w:p w:rsidR="00504049" w:rsidRPr="00504049" w:rsidRDefault="00504049" w:rsidP="00504049">
            <w:pPr>
              <w:suppressAutoHyphens w:val="0"/>
              <w:spacing w:before="120"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качества</w:t>
            </w:r>
          </w:p>
        </w:tc>
        <w:tc>
          <w:tcPr>
            <w:tcW w:w="567" w:type="dxa"/>
            <w:tcBorders>
              <w:top w:val="single" w:sz="4" w:space="0" w:color="auto"/>
              <w:left w:val="single" w:sz="4" w:space="0" w:color="auto"/>
              <w:bottom w:val="single" w:sz="4" w:space="0" w:color="auto"/>
            </w:tcBorders>
            <w:shd w:val="clear" w:color="auto" w:fill="FFFFFF"/>
          </w:tcPr>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p>
          <w:p w:rsidR="00504049" w:rsidRPr="00504049" w:rsidRDefault="00504049" w:rsidP="00504049">
            <w:pPr>
              <w:suppressAutoHyphens w:val="0"/>
              <w:spacing w:after="0" w:line="20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w:t>
            </w:r>
          </w:p>
        </w:tc>
        <w:tc>
          <w:tcPr>
            <w:tcW w:w="1270" w:type="dxa"/>
            <w:tcBorders>
              <w:top w:val="single" w:sz="4" w:space="0" w:color="auto"/>
              <w:left w:val="single" w:sz="4" w:space="0" w:color="auto"/>
              <w:bottom w:val="single" w:sz="4" w:space="0" w:color="auto"/>
            </w:tcBorders>
            <w:shd w:val="clear" w:color="auto" w:fill="FFFFFF"/>
            <w:vAlign w:val="center"/>
          </w:tcPr>
          <w:p w:rsidR="00504049" w:rsidRPr="00504049" w:rsidRDefault="00504049" w:rsidP="00504049">
            <w:pPr>
              <w:tabs>
                <w:tab w:val="left" w:leader="hyphen" w:pos="62"/>
                <w:tab w:val="left" w:leader="hyphen" w:pos="456"/>
              </w:tabs>
              <w:suppressAutoHyphens w:val="0"/>
              <w:spacing w:after="0" w:line="200" w:lineRule="exact"/>
              <w:ind w:left="142"/>
              <w:jc w:val="both"/>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w:t>
            </w:r>
          </w:p>
        </w:tc>
        <w:tc>
          <w:tcPr>
            <w:tcW w:w="1147" w:type="dxa"/>
            <w:tcBorders>
              <w:top w:val="single" w:sz="4" w:space="0" w:color="auto"/>
              <w:left w:val="single" w:sz="4" w:space="0" w:color="auto"/>
              <w:bottom w:val="single" w:sz="4" w:space="0" w:color="auto"/>
            </w:tcBorders>
            <w:shd w:val="clear" w:color="auto" w:fill="FFFFFF"/>
          </w:tcPr>
          <w:p w:rsidR="00504049" w:rsidRPr="00504049" w:rsidRDefault="00504049" w:rsidP="00504049">
            <w:pPr>
              <w:suppressAutoHyphens w:val="0"/>
              <w:spacing w:after="0" w:line="220" w:lineRule="exact"/>
              <w:ind w:left="142"/>
              <w:jc w:val="center"/>
              <w:rPr>
                <w:rFonts w:ascii="Times New Roman" w:eastAsia="Times New Roman" w:hAnsi="Times New Roman" w:cs="Times New Roman"/>
                <w:color w:val="auto"/>
                <w:lang w:eastAsia="ru-RU"/>
              </w:rPr>
            </w:pPr>
          </w:p>
          <w:p w:rsidR="00504049" w:rsidRPr="00504049" w:rsidRDefault="00504049" w:rsidP="00504049">
            <w:pPr>
              <w:suppressAutoHyphens w:val="0"/>
              <w:spacing w:after="0" w:line="22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w:t>
            </w:r>
          </w:p>
        </w:tc>
        <w:tc>
          <w:tcPr>
            <w:tcW w:w="1118" w:type="dxa"/>
            <w:tcBorders>
              <w:top w:val="single" w:sz="4" w:space="0" w:color="auto"/>
              <w:left w:val="single" w:sz="4" w:space="0" w:color="auto"/>
              <w:bottom w:val="single" w:sz="4" w:space="0" w:color="auto"/>
            </w:tcBorders>
            <w:shd w:val="clear" w:color="auto" w:fill="FFFFFF"/>
            <w:vAlign w:val="center"/>
          </w:tcPr>
          <w:p w:rsidR="00504049" w:rsidRPr="00504049" w:rsidRDefault="00504049" w:rsidP="00504049">
            <w:pPr>
              <w:suppressAutoHyphens w:val="0"/>
              <w:spacing w:after="0" w:line="220" w:lineRule="exact"/>
              <w:ind w:left="142"/>
              <w:jc w:val="center"/>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w:t>
            </w:r>
          </w:p>
        </w:tc>
        <w:tc>
          <w:tcPr>
            <w:tcW w:w="1205"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52"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bl>
    <w:p w:rsidR="00504049" w:rsidRPr="00504049" w:rsidRDefault="00504049" w:rsidP="00504049">
      <w:pPr>
        <w:tabs>
          <w:tab w:val="left" w:pos="1683"/>
        </w:tabs>
        <w:suppressAutoHyphens w:val="0"/>
        <w:spacing w:after="232" w:line="254" w:lineRule="exact"/>
        <w:jc w:val="both"/>
        <w:rPr>
          <w:rFonts w:ascii="Times New Roman" w:eastAsia="Times New Roman" w:hAnsi="Times New Roman" w:cs="Times New Roman"/>
          <w:color w:val="auto"/>
          <w:lang w:eastAsia="ru-RU"/>
        </w:rPr>
      </w:pPr>
    </w:p>
    <w:tbl>
      <w:tblPr>
        <w:tblpPr w:leftFromText="180" w:rightFromText="180" w:vertAnchor="text" w:horzAnchor="margin" w:tblpY="1495"/>
        <w:tblOverlap w:val="never"/>
        <w:tblW w:w="0" w:type="auto"/>
        <w:tblLayout w:type="fixed"/>
        <w:tblCellMar>
          <w:left w:w="10" w:type="dxa"/>
          <w:right w:w="10" w:type="dxa"/>
        </w:tblCellMar>
        <w:tblLook w:val="04A0" w:firstRow="1" w:lastRow="0" w:firstColumn="1" w:lastColumn="0" w:noHBand="0" w:noVBand="1"/>
      </w:tblPr>
      <w:tblGrid>
        <w:gridCol w:w="1613"/>
        <w:gridCol w:w="1176"/>
        <w:gridCol w:w="1109"/>
        <w:gridCol w:w="1061"/>
        <w:gridCol w:w="1138"/>
        <w:gridCol w:w="1200"/>
        <w:gridCol w:w="1176"/>
        <w:gridCol w:w="1109"/>
      </w:tblGrid>
      <w:tr w:rsidR="00504049" w:rsidRPr="00504049" w:rsidTr="00415E99">
        <w:trPr>
          <w:trHeight w:hRule="exact" w:val="566"/>
        </w:trPr>
        <w:tc>
          <w:tcPr>
            <w:tcW w:w="1613" w:type="dxa"/>
            <w:vMerge w:val="restart"/>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Параметры</w:t>
            </w:r>
          </w:p>
        </w:tc>
        <w:tc>
          <w:tcPr>
            <w:tcW w:w="7969" w:type="dxa"/>
            <w:gridSpan w:val="7"/>
            <w:tcBorders>
              <w:top w:val="single" w:sz="4" w:space="0" w:color="auto"/>
              <w:left w:val="single" w:sz="4" w:space="0" w:color="auto"/>
              <w:right w:val="single" w:sz="4" w:space="0" w:color="auto"/>
            </w:tcBorders>
            <w:shd w:val="clear" w:color="auto" w:fill="FFFFFF"/>
            <w:vAlign w:val="bottom"/>
          </w:tcPr>
          <w:p w:rsidR="00504049" w:rsidRPr="00504049" w:rsidRDefault="00504049" w:rsidP="00504049">
            <w:pPr>
              <w:suppressAutoHyphens w:val="0"/>
              <w:spacing w:after="6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 xml:space="preserve">Относительные параметры качества </w:t>
            </w:r>
            <w:proofErr w:type="gramStart"/>
            <w:r w:rsidRPr="00504049">
              <w:rPr>
                <w:rFonts w:ascii="Times New Roman" w:eastAsia="Times New Roman" w:hAnsi="Times New Roman" w:cs="Times New Roman"/>
                <w:b/>
                <w:bCs/>
                <w:color w:val="000000"/>
                <w:shd w:val="clear" w:color="auto" w:fill="FFFFFF"/>
                <w:lang w:eastAsia="ru-RU" w:bidi="ru-RU"/>
              </w:rPr>
              <w:t xml:space="preserve">( </w:t>
            </w:r>
            <w:proofErr w:type="gramEnd"/>
            <w:r w:rsidRPr="00504049">
              <w:rPr>
                <w:rFonts w:ascii="Times New Roman" w:eastAsia="Times New Roman" w:hAnsi="Times New Roman" w:cs="Times New Roman"/>
                <w:b/>
                <w:bCs/>
                <w:color w:val="000000"/>
                <w:shd w:val="clear" w:color="auto" w:fill="FFFFFF"/>
                <w:lang w:eastAsia="ru-RU" w:bidi="ru-RU"/>
              </w:rPr>
              <w:t>технические)</w:t>
            </w:r>
          </w:p>
        </w:tc>
      </w:tr>
      <w:tr w:rsidR="00504049" w:rsidRPr="00504049" w:rsidTr="00415E99">
        <w:trPr>
          <w:trHeight w:hRule="exact" w:val="677"/>
        </w:trPr>
        <w:tc>
          <w:tcPr>
            <w:tcW w:w="1613" w:type="dxa"/>
            <w:vMerge/>
            <w:tcBorders>
              <w:left w:val="single" w:sz="4" w:space="0" w:color="auto"/>
            </w:tcBorders>
            <w:shd w:val="clear" w:color="auto" w:fill="FFFFFF"/>
            <w:vAlign w:val="center"/>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«Сириус</w:t>
            </w:r>
          </w:p>
        </w:tc>
        <w:tc>
          <w:tcPr>
            <w:tcW w:w="1109"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«Пурга»</w:t>
            </w:r>
          </w:p>
        </w:tc>
        <w:tc>
          <w:tcPr>
            <w:tcW w:w="1061"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«Фриз»</w:t>
            </w:r>
          </w:p>
        </w:tc>
        <w:tc>
          <w:tcPr>
            <w:tcW w:w="1138"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w:t>
            </w:r>
            <w:proofErr w:type="spellStart"/>
            <w:r w:rsidRPr="00504049">
              <w:rPr>
                <w:rFonts w:ascii="Times New Roman" w:eastAsia="Times New Roman" w:hAnsi="Times New Roman" w:cs="Times New Roman"/>
                <w:b/>
                <w:bCs/>
                <w:color w:val="000000"/>
                <w:shd w:val="clear" w:color="auto" w:fill="FFFFFF"/>
                <w:lang w:eastAsia="ru-RU" w:bidi="ru-RU"/>
              </w:rPr>
              <w:t>Лехел</w:t>
            </w:r>
            <w:proofErr w:type="spellEnd"/>
            <w:r w:rsidRPr="00504049">
              <w:rPr>
                <w:rFonts w:ascii="Times New Roman" w:eastAsia="Times New Roman" w:hAnsi="Times New Roman" w:cs="Times New Roman"/>
                <w:b/>
                <w:bCs/>
                <w:color w:val="000000"/>
                <w:shd w:val="clear" w:color="auto" w:fill="FFFFFF"/>
                <w:lang w:eastAsia="ru-RU" w:bidi="ru-RU"/>
              </w:rPr>
              <w:t>»</w:t>
            </w:r>
          </w:p>
        </w:tc>
        <w:tc>
          <w:tcPr>
            <w:tcW w:w="1200"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«Феникс</w:t>
            </w:r>
          </w:p>
        </w:tc>
        <w:tc>
          <w:tcPr>
            <w:tcW w:w="1176"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w:t>
            </w:r>
            <w:proofErr w:type="spellStart"/>
            <w:r w:rsidRPr="00504049">
              <w:rPr>
                <w:rFonts w:ascii="Times New Roman" w:eastAsia="Times New Roman" w:hAnsi="Times New Roman" w:cs="Times New Roman"/>
                <w:b/>
                <w:bCs/>
                <w:color w:val="000000"/>
                <w:shd w:val="clear" w:color="auto" w:fill="FFFFFF"/>
                <w:lang w:eastAsia="ru-RU" w:bidi="ru-RU"/>
              </w:rPr>
              <w:t>Снайга</w:t>
            </w:r>
            <w:proofErr w:type="spellEnd"/>
          </w:p>
        </w:tc>
        <w:tc>
          <w:tcPr>
            <w:tcW w:w="1109" w:type="dxa"/>
            <w:tcBorders>
              <w:top w:val="single" w:sz="4" w:space="0" w:color="auto"/>
              <w:left w:val="single" w:sz="4" w:space="0" w:color="auto"/>
              <w:right w:val="single" w:sz="4" w:space="0" w:color="auto"/>
            </w:tcBorders>
            <w:shd w:val="clear" w:color="auto" w:fill="FFFFFF"/>
            <w:vAlign w:val="bottom"/>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«Минск</w:t>
            </w:r>
          </w:p>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15М»</w:t>
            </w:r>
          </w:p>
        </w:tc>
      </w:tr>
      <w:tr w:rsidR="00504049" w:rsidRPr="00504049" w:rsidTr="00415E99">
        <w:trPr>
          <w:trHeight w:hRule="exact" w:val="566"/>
        </w:trPr>
        <w:tc>
          <w:tcPr>
            <w:tcW w:w="1613"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74"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Надежность, тыс. ч.</w:t>
            </w:r>
          </w:p>
        </w:tc>
        <w:tc>
          <w:tcPr>
            <w:tcW w:w="1176"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322"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1800</w:t>
            </w:r>
          </w:p>
          <w:p w:rsidR="00504049" w:rsidRPr="00504049" w:rsidRDefault="00504049" w:rsidP="00504049">
            <w:pPr>
              <w:suppressAutoHyphens w:val="0"/>
              <w:spacing w:after="0" w:line="322"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(180 х 10)</w:t>
            </w:r>
          </w:p>
        </w:tc>
        <w:tc>
          <w:tcPr>
            <w:tcW w:w="1109"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2340</w:t>
            </w:r>
          </w:p>
        </w:tc>
        <w:tc>
          <w:tcPr>
            <w:tcW w:w="1061"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6"/>
        </w:trPr>
        <w:tc>
          <w:tcPr>
            <w:tcW w:w="1613"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74"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Наработка, тыс. ч.</w:t>
            </w: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550</w:t>
            </w:r>
          </w:p>
        </w:tc>
        <w:tc>
          <w:tcPr>
            <w:tcW w:w="1109"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061"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830"/>
        </w:trPr>
        <w:tc>
          <w:tcPr>
            <w:tcW w:w="1613" w:type="dxa"/>
            <w:tcBorders>
              <w:top w:val="single" w:sz="4" w:space="0" w:color="auto"/>
              <w:left w:val="single" w:sz="4" w:space="0" w:color="auto"/>
            </w:tcBorders>
            <w:shd w:val="clear" w:color="auto" w:fill="FFFFFF"/>
            <w:vAlign w:val="bottom"/>
          </w:tcPr>
          <w:p w:rsidR="00504049" w:rsidRPr="00504049" w:rsidRDefault="00504049" w:rsidP="00504049">
            <w:pPr>
              <w:suppressAutoHyphens w:val="0"/>
              <w:spacing w:after="0" w:line="274" w:lineRule="exact"/>
              <w:ind w:left="142"/>
              <w:jc w:val="both"/>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Экономич</w:t>
            </w:r>
            <w:r w:rsidRPr="00504049">
              <w:rPr>
                <w:rFonts w:ascii="Times New Roman" w:eastAsia="Times New Roman" w:hAnsi="Times New Roman" w:cs="Times New Roman"/>
                <w:color w:val="auto"/>
                <w:lang w:eastAsia="ru-RU"/>
              </w:rPr>
              <w:softHyphen/>
              <w:t xml:space="preserve">ность, кВт </w:t>
            </w:r>
            <w:proofErr w:type="gramStart"/>
            <w:r w:rsidRPr="00504049">
              <w:rPr>
                <w:rFonts w:ascii="Times New Roman" w:eastAsia="Times New Roman" w:hAnsi="Times New Roman" w:cs="Times New Roman"/>
                <w:color w:val="auto"/>
                <w:lang w:eastAsia="ru-RU"/>
              </w:rPr>
              <w:t>ч</w:t>
            </w:r>
            <w:proofErr w:type="gramEnd"/>
            <w:r w:rsidRPr="00504049">
              <w:rPr>
                <w:rFonts w:ascii="Times New Roman" w:eastAsia="Times New Roman" w:hAnsi="Times New Roman" w:cs="Times New Roman"/>
                <w:color w:val="auto"/>
                <w:lang w:eastAsia="ru-RU"/>
              </w:rPr>
              <w:t>/</w:t>
            </w:r>
            <w:proofErr w:type="spellStart"/>
            <w:r w:rsidRPr="00504049">
              <w:rPr>
                <w:rFonts w:ascii="Times New Roman" w:eastAsia="Times New Roman" w:hAnsi="Times New Roman" w:cs="Times New Roman"/>
                <w:color w:val="auto"/>
                <w:lang w:eastAsia="ru-RU"/>
              </w:rPr>
              <w:t>сут</w:t>
            </w:r>
            <w:proofErr w:type="spellEnd"/>
            <w:r w:rsidRPr="00504049">
              <w:rPr>
                <w:rFonts w:ascii="Times New Roman" w:eastAsia="Times New Roman" w:hAnsi="Times New Roman" w:cs="Times New Roman"/>
                <w:color w:val="auto"/>
                <w:lang w:eastAsia="ru-RU"/>
              </w:rPr>
              <w:t>.</w:t>
            </w:r>
          </w:p>
        </w:tc>
        <w:tc>
          <w:tcPr>
            <w:tcW w:w="1176" w:type="dxa"/>
            <w:tcBorders>
              <w:top w:val="single" w:sz="4" w:space="0" w:color="auto"/>
              <w:left w:val="single" w:sz="4" w:space="0" w:color="auto"/>
            </w:tcBorders>
            <w:shd w:val="clear" w:color="auto" w:fill="FFFFFF"/>
            <w:vAlign w:val="center"/>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p>
        </w:tc>
        <w:tc>
          <w:tcPr>
            <w:tcW w:w="1109"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061"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6"/>
        </w:trPr>
        <w:tc>
          <w:tcPr>
            <w:tcW w:w="1613" w:type="dxa"/>
            <w:tcBorders>
              <w:top w:val="single" w:sz="4" w:space="0" w:color="auto"/>
              <w:left w:val="single" w:sz="4" w:space="0" w:color="auto"/>
            </w:tcBorders>
            <w:shd w:val="clear" w:color="auto" w:fill="FFFFFF"/>
          </w:tcPr>
          <w:p w:rsidR="00504049" w:rsidRPr="00504049" w:rsidRDefault="00504049" w:rsidP="00504049">
            <w:pPr>
              <w:suppressAutoHyphens w:val="0"/>
              <w:spacing w:after="6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Температура,</w:t>
            </w:r>
          </w:p>
          <w:p w:rsidR="00504049" w:rsidRPr="00504049" w:rsidRDefault="00504049" w:rsidP="00504049">
            <w:pPr>
              <w:suppressAutoHyphens w:val="0"/>
              <w:spacing w:before="60"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°С</w:t>
            </w: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061"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6"/>
        </w:trPr>
        <w:tc>
          <w:tcPr>
            <w:tcW w:w="1613"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Емкость, дм</w:t>
            </w:r>
            <w:r w:rsidRPr="00504049">
              <w:rPr>
                <w:rFonts w:ascii="Times New Roman" w:eastAsia="Times New Roman" w:hAnsi="Times New Roman" w:cs="Times New Roman"/>
                <w:color w:val="auto"/>
                <w:vertAlign w:val="superscript"/>
                <w:lang w:eastAsia="ru-RU"/>
              </w:rPr>
              <w:t>3</w:t>
            </w: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061"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57"/>
        </w:trPr>
        <w:tc>
          <w:tcPr>
            <w:tcW w:w="1613"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Объем, </w:t>
            </w:r>
            <w:proofErr w:type="gramStart"/>
            <w:r w:rsidRPr="00504049">
              <w:rPr>
                <w:rFonts w:ascii="Times New Roman" w:eastAsia="Times New Roman" w:hAnsi="Times New Roman" w:cs="Times New Roman"/>
                <w:color w:val="auto"/>
                <w:lang w:eastAsia="ru-RU"/>
              </w:rPr>
              <w:t>л</w:t>
            </w:r>
            <w:proofErr w:type="gramEnd"/>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061"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6"/>
        </w:trPr>
        <w:tc>
          <w:tcPr>
            <w:tcW w:w="1613"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Дизайн</w:t>
            </w: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061"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2"/>
        </w:trPr>
        <w:tc>
          <w:tcPr>
            <w:tcW w:w="1613" w:type="dxa"/>
            <w:tcBorders>
              <w:top w:val="single" w:sz="4" w:space="0" w:color="auto"/>
              <w:left w:val="single" w:sz="4" w:space="0" w:color="auto"/>
            </w:tcBorders>
            <w:shd w:val="clear" w:color="auto" w:fill="FFFFFF"/>
          </w:tcPr>
          <w:p w:rsidR="00504049" w:rsidRPr="00504049" w:rsidRDefault="00504049" w:rsidP="00504049">
            <w:pPr>
              <w:suppressAutoHyphens w:val="0"/>
              <w:spacing w:after="12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Сохранность,</w:t>
            </w:r>
          </w:p>
          <w:p w:rsidR="00504049" w:rsidRPr="00504049" w:rsidRDefault="00504049" w:rsidP="00504049">
            <w:pPr>
              <w:suppressAutoHyphens w:val="0"/>
              <w:spacing w:before="120"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ч</w:t>
            </w: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061"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566"/>
        </w:trPr>
        <w:tc>
          <w:tcPr>
            <w:tcW w:w="1613" w:type="dxa"/>
            <w:tcBorders>
              <w:top w:val="single" w:sz="4" w:space="0" w:color="auto"/>
              <w:left w:val="single" w:sz="4" w:space="0" w:color="auto"/>
            </w:tcBorders>
            <w:shd w:val="clear" w:color="auto" w:fill="FFFFFF"/>
          </w:tcPr>
          <w:p w:rsidR="00504049" w:rsidRPr="00504049" w:rsidRDefault="00504049" w:rsidP="00504049">
            <w:pPr>
              <w:suppressAutoHyphens w:val="0"/>
              <w:spacing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Материал</w:t>
            </w: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061"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8"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0"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r w:rsidR="00504049" w:rsidRPr="00504049" w:rsidTr="00415E99">
        <w:trPr>
          <w:trHeight w:hRule="exact" w:val="307"/>
        </w:trPr>
        <w:tc>
          <w:tcPr>
            <w:tcW w:w="1613" w:type="dxa"/>
            <w:tcBorders>
              <w:top w:val="single" w:sz="4" w:space="0" w:color="auto"/>
              <w:left w:val="single" w:sz="4" w:space="0" w:color="auto"/>
              <w:bottom w:val="single" w:sz="4" w:space="0" w:color="auto"/>
            </w:tcBorders>
            <w:shd w:val="clear" w:color="auto" w:fill="FFFFFF"/>
          </w:tcPr>
          <w:p w:rsidR="00504049" w:rsidRPr="00504049" w:rsidRDefault="00504049" w:rsidP="00504049">
            <w:pPr>
              <w:suppressAutoHyphens w:val="0"/>
              <w:spacing w:after="0" w:line="220" w:lineRule="exact"/>
              <w:ind w:left="142"/>
              <w:jc w:val="right"/>
              <w:rPr>
                <w:rFonts w:ascii="Times New Roman" w:eastAsia="Times New Roman" w:hAnsi="Times New Roman" w:cs="Times New Roman"/>
                <w:color w:val="auto"/>
                <w:lang w:eastAsia="ru-RU"/>
              </w:rPr>
            </w:pPr>
            <w:r w:rsidRPr="00504049">
              <w:rPr>
                <w:rFonts w:ascii="Times New Roman" w:eastAsia="Times New Roman" w:hAnsi="Times New Roman" w:cs="Times New Roman"/>
                <w:b/>
                <w:bCs/>
                <w:color w:val="000000"/>
                <w:shd w:val="clear" w:color="auto" w:fill="FFFFFF"/>
                <w:lang w:eastAsia="ru-RU" w:bidi="ru-RU"/>
              </w:rPr>
              <w:t>Итого</w:t>
            </w:r>
          </w:p>
        </w:tc>
        <w:tc>
          <w:tcPr>
            <w:tcW w:w="1176"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061"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38"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200"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76" w:type="dxa"/>
            <w:tcBorders>
              <w:top w:val="single" w:sz="4" w:space="0" w:color="auto"/>
              <w:left w:val="single" w:sz="4" w:space="0" w:color="auto"/>
              <w:bottom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c>
          <w:tcPr>
            <w:tcW w:w="1109" w:type="dxa"/>
            <w:tcBorders>
              <w:top w:val="single" w:sz="4" w:space="0" w:color="auto"/>
              <w:left w:val="single" w:sz="4" w:space="0" w:color="auto"/>
              <w:bottom w:val="single" w:sz="4" w:space="0" w:color="auto"/>
              <w:right w:val="single" w:sz="4" w:space="0" w:color="auto"/>
            </w:tcBorders>
            <w:shd w:val="clear" w:color="auto" w:fill="FFFFFF"/>
          </w:tcPr>
          <w:p w:rsidR="00504049" w:rsidRPr="00504049" w:rsidRDefault="00504049" w:rsidP="00504049">
            <w:pPr>
              <w:widowControl/>
              <w:spacing w:after="0"/>
              <w:ind w:left="142"/>
              <w:rPr>
                <w:rFonts w:ascii="Times New Roman" w:eastAsia="Times New Roman" w:hAnsi="Times New Roman" w:cs="Times New Roman"/>
                <w:color w:val="auto"/>
                <w:kern w:val="1"/>
              </w:rPr>
            </w:pPr>
          </w:p>
        </w:tc>
      </w:tr>
    </w:tbl>
    <w:p w:rsidR="00504049" w:rsidRDefault="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suppressAutoHyphens w:val="0"/>
        <w:spacing w:after="1269" w:line="254" w:lineRule="exact"/>
        <w:ind w:right="1460"/>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индекс </w:t>
      </w:r>
      <w:r w:rsidRPr="00504049">
        <w:rPr>
          <w:rFonts w:ascii="Times New Roman" w:eastAsia="Times New Roman" w:hAnsi="Times New Roman" w:cs="Times New Roman"/>
          <w:color w:val="000000"/>
          <w:u w:val="single"/>
          <w:shd w:val="clear" w:color="auto" w:fill="FFFFFF"/>
          <w:lang w:eastAsia="ru-RU" w:bidi="ru-RU"/>
        </w:rPr>
        <w:t>технических</w:t>
      </w:r>
      <w:r w:rsidRPr="00504049">
        <w:rPr>
          <w:rFonts w:ascii="Times New Roman" w:eastAsia="Times New Roman" w:hAnsi="Times New Roman" w:cs="Times New Roman"/>
          <w:color w:val="auto"/>
          <w:lang w:eastAsia="ru-RU"/>
        </w:rPr>
        <w:t xml:space="preserve"> параметров холодильников, используя формулу (3), и занесем результаты в табл.5</w:t>
      </w:r>
    </w:p>
    <w:p w:rsidR="00504049" w:rsidRPr="00504049" w:rsidRDefault="00504049" w:rsidP="00504049">
      <w:pPr>
        <w:framePr w:w="9581" w:wrap="notBeside" w:vAnchor="text" w:hAnchor="text" w:xAlign="right" w:y="1"/>
        <w:widowControl/>
        <w:spacing w:after="0"/>
        <w:rPr>
          <w:rFonts w:ascii="Times New Roman" w:eastAsia="Times New Roman" w:hAnsi="Times New Roman" w:cs="Times New Roman"/>
          <w:color w:val="auto"/>
          <w:kern w:val="1"/>
        </w:rPr>
      </w:pPr>
    </w:p>
    <w:p w:rsidR="00504049" w:rsidRPr="00504049" w:rsidRDefault="00504049" w:rsidP="00504049">
      <w:pPr>
        <w:suppressAutoHyphens w:val="0"/>
        <w:spacing w:before="232" w:after="0" w:line="220" w:lineRule="exact"/>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3.Определим конкурентоспособности холодильников фирмы «Норд», используя формулу(1):</w:t>
      </w:r>
    </w:p>
    <w:p w:rsidR="00504049" w:rsidRPr="00504049" w:rsidRDefault="00504049" w:rsidP="00504049">
      <w:pPr>
        <w:suppressAutoHyphens w:val="0"/>
        <w:spacing w:before="232" w:after="0" w:line="220"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К= Индекс технических параметров (индекс качества)</w:t>
      </w:r>
      <w:proofErr w:type="gramStart"/>
      <w:r w:rsidRPr="00504049">
        <w:rPr>
          <w:rFonts w:ascii="Times New Roman" w:eastAsia="Times New Roman" w:hAnsi="Times New Roman" w:cs="Times New Roman"/>
          <w:color w:val="auto"/>
          <w:lang w:eastAsia="ru-RU"/>
        </w:rPr>
        <w:t xml:space="preserve"> :</w:t>
      </w:r>
      <w:proofErr w:type="gramEnd"/>
      <w:r w:rsidRPr="00504049">
        <w:rPr>
          <w:rFonts w:ascii="Times New Roman" w:eastAsia="Times New Roman" w:hAnsi="Times New Roman" w:cs="Times New Roman"/>
          <w:color w:val="auto"/>
          <w:lang w:eastAsia="ru-RU"/>
        </w:rPr>
        <w:t xml:space="preserve"> индекс экономических параметров (индекс цен)</w:t>
      </w:r>
    </w:p>
    <w:p w:rsidR="00504049" w:rsidRPr="00504049" w:rsidRDefault="00504049" w:rsidP="00504049">
      <w:pPr>
        <w:suppressAutoHyphens w:val="0"/>
        <w:spacing w:before="232" w:after="0" w:line="220" w:lineRule="exact"/>
        <w:ind w:left="142"/>
        <w:rPr>
          <w:rFonts w:ascii="Times New Roman" w:eastAsia="Times New Roman" w:hAnsi="Times New Roman" w:cs="Times New Roman"/>
          <w:color w:val="auto"/>
          <w:lang w:eastAsia="ru-RU"/>
        </w:rPr>
      </w:pPr>
    </w:p>
    <w:p w:rsidR="00504049" w:rsidRPr="00504049" w:rsidRDefault="00504049" w:rsidP="00504049">
      <w:pPr>
        <w:keepNext/>
        <w:keepLines/>
        <w:tabs>
          <w:tab w:val="left" w:pos="2962"/>
        </w:tabs>
        <w:suppressAutoHyphens w:val="0"/>
        <w:spacing w:after="199" w:line="298" w:lineRule="exact"/>
        <w:ind w:left="142" w:right="7420"/>
        <w:jc w:val="both"/>
        <w:outlineLvl w:val="2"/>
        <w:rPr>
          <w:rFonts w:ascii="Times New Roman" w:eastAsia="Times New Roman" w:hAnsi="Times New Roman" w:cs="Times New Roman"/>
          <w:color w:val="000000"/>
          <w:shd w:val="clear" w:color="auto" w:fill="FFFFFF"/>
          <w:lang w:eastAsia="ru-RU" w:bidi="ru-RU"/>
        </w:rPr>
      </w:pPr>
      <w:bookmarkStart w:id="1" w:name="bookmark2"/>
      <w:r w:rsidRPr="00504049">
        <w:rPr>
          <w:rFonts w:ascii="Times New Roman" w:eastAsia="Times New Roman" w:hAnsi="Times New Roman" w:cs="Times New Roman"/>
          <w:color w:val="000000"/>
          <w:shd w:val="clear" w:color="auto" w:fill="FFFFFF"/>
          <w:lang w:eastAsia="ru-RU" w:bidi="ru-RU"/>
        </w:rPr>
        <w:t xml:space="preserve">«Сириус»: К= </w:t>
      </w:r>
    </w:p>
    <w:p w:rsidR="00504049" w:rsidRPr="00504049" w:rsidRDefault="00504049" w:rsidP="00504049">
      <w:pPr>
        <w:keepNext/>
        <w:keepLines/>
        <w:tabs>
          <w:tab w:val="left" w:pos="2962"/>
        </w:tabs>
        <w:suppressAutoHyphens w:val="0"/>
        <w:spacing w:after="199" w:line="298" w:lineRule="exact"/>
        <w:ind w:left="142" w:right="7420"/>
        <w:jc w:val="both"/>
        <w:outlineLvl w:val="2"/>
        <w:rPr>
          <w:rFonts w:ascii="Times New Roman" w:eastAsia="Times New Roman" w:hAnsi="Times New Roman" w:cs="Times New Roman"/>
          <w:color w:val="000000"/>
          <w:shd w:val="clear" w:color="auto" w:fill="FFFFFF"/>
          <w:lang w:eastAsia="ru-RU" w:bidi="ru-RU"/>
        </w:rPr>
      </w:pPr>
      <w:r w:rsidRPr="00504049">
        <w:rPr>
          <w:rFonts w:ascii="Times New Roman" w:eastAsia="Times New Roman" w:hAnsi="Times New Roman" w:cs="Times New Roman"/>
          <w:color w:val="000000"/>
          <w:shd w:val="clear" w:color="auto" w:fill="FFFFFF"/>
          <w:lang w:eastAsia="ru-RU" w:bidi="ru-RU"/>
        </w:rPr>
        <w:t xml:space="preserve">«Пурга»: К= </w:t>
      </w:r>
    </w:p>
    <w:p w:rsidR="00504049" w:rsidRPr="00504049" w:rsidRDefault="00504049" w:rsidP="00504049">
      <w:pPr>
        <w:keepNext/>
        <w:keepLines/>
        <w:tabs>
          <w:tab w:val="left" w:pos="2962"/>
        </w:tabs>
        <w:suppressAutoHyphens w:val="0"/>
        <w:spacing w:after="199" w:line="298" w:lineRule="exact"/>
        <w:ind w:left="142" w:right="7420"/>
        <w:jc w:val="both"/>
        <w:outlineLvl w:val="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000000"/>
          <w:shd w:val="clear" w:color="auto" w:fill="FFFFFF"/>
          <w:lang w:eastAsia="ru-RU" w:bidi="ru-RU"/>
        </w:rPr>
        <w:t>«</w:t>
      </w:r>
      <w:proofErr w:type="spellStart"/>
      <w:r w:rsidRPr="00504049">
        <w:rPr>
          <w:rFonts w:ascii="Times New Roman" w:eastAsia="Times New Roman" w:hAnsi="Times New Roman" w:cs="Times New Roman"/>
          <w:color w:val="000000"/>
          <w:shd w:val="clear" w:color="auto" w:fill="FFFFFF"/>
          <w:lang w:eastAsia="ru-RU" w:bidi="ru-RU"/>
        </w:rPr>
        <w:t>Фриз»</w:t>
      </w:r>
      <w:proofErr w:type="gramStart"/>
      <w:r w:rsidRPr="00504049">
        <w:rPr>
          <w:rFonts w:ascii="Times New Roman" w:eastAsia="Times New Roman" w:hAnsi="Times New Roman" w:cs="Times New Roman"/>
          <w:color w:val="000000"/>
          <w:shd w:val="clear" w:color="auto" w:fill="FFFFFF"/>
          <w:lang w:eastAsia="ru-RU" w:bidi="ru-RU"/>
        </w:rPr>
        <w:t>:К</w:t>
      </w:r>
      <w:proofErr w:type="spellEnd"/>
      <w:proofErr w:type="gramEnd"/>
      <w:r w:rsidRPr="00504049">
        <w:rPr>
          <w:rFonts w:ascii="Times New Roman" w:eastAsia="Times New Roman" w:hAnsi="Times New Roman" w:cs="Times New Roman"/>
          <w:color w:val="000000"/>
          <w:shd w:val="clear" w:color="auto" w:fill="FFFFFF"/>
          <w:lang w:eastAsia="ru-RU" w:bidi="ru-RU"/>
        </w:rPr>
        <w:t>=</w:t>
      </w:r>
      <w:bookmarkEnd w:id="1"/>
    </w:p>
    <w:p w:rsidR="00504049" w:rsidRPr="00504049" w:rsidRDefault="00504049" w:rsidP="00504049">
      <w:pPr>
        <w:suppressAutoHyphens w:val="0"/>
        <w:spacing w:after="0" w:line="274" w:lineRule="exact"/>
        <w:ind w:left="142"/>
        <w:rPr>
          <w:rFonts w:ascii="Times New Roman" w:eastAsia="Times New Roman" w:hAnsi="Times New Roman" w:cs="Times New Roman"/>
          <w:color w:val="auto"/>
          <w:lang w:eastAsia="ru-RU"/>
        </w:rPr>
      </w:pPr>
      <w:r w:rsidRPr="00504049">
        <w:rPr>
          <w:rFonts w:ascii="Times New Roman" w:eastAsia="Times New Roman" w:hAnsi="Times New Roman" w:cs="Times New Roman"/>
          <w:color w:val="auto"/>
          <w:lang w:eastAsia="ru-RU"/>
        </w:rPr>
        <w:t xml:space="preserve">Таким образом, </w:t>
      </w:r>
      <w:r w:rsidRPr="00504049">
        <w:rPr>
          <w:rFonts w:ascii="Times New Roman" w:eastAsia="Times New Roman" w:hAnsi="Times New Roman" w:cs="Times New Roman"/>
          <w:color w:val="000000"/>
          <w:u w:val="single"/>
          <w:shd w:val="clear" w:color="auto" w:fill="FFFFFF"/>
          <w:lang w:eastAsia="ru-RU" w:bidi="ru-RU"/>
        </w:rPr>
        <w:t>самый в</w:t>
      </w:r>
      <w:r w:rsidRPr="00504049">
        <w:rPr>
          <w:rFonts w:ascii="Times New Roman" w:eastAsia="Times New Roman" w:hAnsi="Times New Roman" w:cs="Times New Roman"/>
          <w:color w:val="auto"/>
          <w:lang w:eastAsia="ru-RU"/>
        </w:rPr>
        <w:t>ысший показатель конкурентоспособности имеет холодильник ____?___. Именно с ним в первую очередь необходимо выходить на внешний рынок.</w:t>
      </w:r>
    </w:p>
    <w:p w:rsidR="00504049" w:rsidRDefault="00504049" w:rsidP="00504049">
      <w:pPr>
        <w:widowControl/>
        <w:spacing w:after="0"/>
        <w:jc w:val="center"/>
        <w:rPr>
          <w:rFonts w:ascii="Times New Roman" w:eastAsia="Times New Roman" w:hAnsi="Times New Roman" w:cs="Times New Roman"/>
          <w:color w:val="auto"/>
          <w:kern w:val="1"/>
        </w:rPr>
      </w:pPr>
    </w:p>
    <w:p w:rsidR="00A756FD" w:rsidRPr="00241BE1" w:rsidRDefault="00A756FD" w:rsidP="00241BE1">
      <w:pPr>
        <w:jc w:val="both"/>
      </w:pPr>
      <w:r>
        <w:rPr>
          <w:b/>
        </w:rPr>
        <w:t xml:space="preserve">Обеспечение: </w:t>
      </w:r>
      <w:hyperlink r:id="rId19" w:history="1">
        <w:r w:rsidR="00241BE1" w:rsidRPr="00AD0034">
          <w:rPr>
            <w:rStyle w:val="a9"/>
            <w:rFonts w:ascii="Times New Roman" w:hAnsi="Times New Roman" w:cs="Times New Roman"/>
            <w:b/>
          </w:rPr>
          <w:t>https://science-education.ru/i/2015/1/13077/image002.jpg</w:t>
        </w:r>
      </w:hyperlink>
    </w:p>
    <w:p w:rsidR="00A756FD" w:rsidRDefault="00A756FD" w:rsidP="00A756FD">
      <w:r>
        <w:rPr>
          <w:b/>
        </w:rPr>
        <w:t>Вопросы для обсуждения:</w:t>
      </w:r>
      <w:r w:rsidR="00DA5354" w:rsidRPr="00DA5354">
        <w:rPr>
          <w:rFonts w:ascii="Times New Roman" w:eastAsia="Times New Roman" w:hAnsi="Times New Roman" w:cs="Times New Roman"/>
          <w:color w:val="auto"/>
          <w:lang w:eastAsia="ru-RU"/>
        </w:rPr>
        <w:t xml:space="preserve"> </w:t>
      </w:r>
      <w:r w:rsidR="00DA5354">
        <w:rPr>
          <w:rFonts w:ascii="Times New Roman" w:eastAsia="Times New Roman" w:hAnsi="Times New Roman" w:cs="Times New Roman"/>
          <w:color w:val="auto"/>
          <w:lang w:eastAsia="ru-RU"/>
        </w:rPr>
        <w:t xml:space="preserve">расчет </w:t>
      </w:r>
      <w:r w:rsidR="00DA5354" w:rsidRPr="00504049">
        <w:rPr>
          <w:rFonts w:ascii="Times New Roman" w:eastAsia="Times New Roman" w:hAnsi="Times New Roman" w:cs="Times New Roman"/>
          <w:color w:val="auto"/>
          <w:lang w:eastAsia="ru-RU"/>
        </w:rPr>
        <w:t>конкурентоспособности холодильников</w:t>
      </w:r>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504049" w:rsidRDefault="00504049" w:rsidP="00504049">
      <w:pPr>
        <w:widowControl/>
        <w:spacing w:after="0"/>
        <w:jc w:val="center"/>
        <w:rPr>
          <w:rFonts w:ascii="Times New Roman" w:eastAsia="Times New Roman" w:hAnsi="Times New Roman" w:cs="Times New Roman"/>
          <w:color w:val="auto"/>
          <w:kern w:val="1"/>
        </w:rPr>
      </w:pPr>
    </w:p>
    <w:p w:rsidR="00504049" w:rsidRDefault="00504049" w:rsidP="00504049">
      <w:pPr>
        <w:widowControl/>
        <w:spacing w:after="0"/>
        <w:jc w:val="center"/>
        <w:rPr>
          <w:rFonts w:ascii="Times New Roman" w:eastAsia="Times New Roman" w:hAnsi="Times New Roman" w:cs="Times New Roman"/>
          <w:color w:val="auto"/>
          <w:kern w:val="1"/>
        </w:rPr>
      </w:pPr>
    </w:p>
    <w:p w:rsidR="00504049" w:rsidRDefault="00044B3F" w:rsidP="00044B3F">
      <w:pPr>
        <w:widowControl/>
        <w:spacing w:after="0"/>
        <w:jc w:val="center"/>
        <w:rPr>
          <w:rFonts w:ascii="Times New Roman" w:eastAsia="Times New Roman" w:hAnsi="Times New Roman" w:cs="Times New Roman"/>
          <w:color w:val="auto"/>
          <w:kern w:val="1"/>
        </w:rPr>
      </w:pPr>
      <w:r>
        <w:rPr>
          <w:rFonts w:ascii="Times New Roman" w:eastAsia="Times New Roman" w:hAnsi="Times New Roman" w:cs="Times New Roman"/>
          <w:color w:val="auto"/>
          <w:kern w:val="1"/>
        </w:rPr>
        <w:t>Практическая работа №12</w:t>
      </w:r>
      <w:r w:rsidR="00504049" w:rsidRPr="00504049">
        <w:rPr>
          <w:rFonts w:ascii="Times New Roman" w:eastAsia="Times New Roman" w:hAnsi="Times New Roman" w:cs="Times New Roman"/>
          <w:color w:val="auto"/>
          <w:kern w:val="1"/>
        </w:rPr>
        <w:t xml:space="preserve"> Оценка надежности изделий</w:t>
      </w:r>
    </w:p>
    <w:p w:rsidR="00044B3F" w:rsidRPr="00504049" w:rsidRDefault="00044B3F" w:rsidP="00044B3F">
      <w:pPr>
        <w:widowControl/>
        <w:spacing w:after="0" w:line="240" w:lineRule="auto"/>
        <w:jc w:val="both"/>
        <w:textAlignment w:val="baseline"/>
        <w:rPr>
          <w:rFonts w:ascii="Times New Roman" w:eastAsia="Arial" w:hAnsi="Times New Roman" w:cs="Times New Roman"/>
          <w:color w:val="auto"/>
          <w:kern w:val="1"/>
        </w:rPr>
      </w:pPr>
      <w:r>
        <w:rPr>
          <w:rFonts w:ascii="Times New Roman" w:eastAsia="Times New Roman" w:hAnsi="Times New Roman" w:cs="Times New Roman"/>
          <w:color w:val="auto"/>
          <w:kern w:val="1"/>
        </w:rPr>
        <w:t>Цель:</w:t>
      </w:r>
      <w:r w:rsidRPr="00044B3F">
        <w:rPr>
          <w:rFonts w:ascii="Times New Roman" w:eastAsia="Times New Roman" w:hAnsi="Times New Roman" w:cs="Times New Roman"/>
          <w:color w:val="auto"/>
          <w:kern w:val="1"/>
        </w:rPr>
        <w:t xml:space="preserve"> </w:t>
      </w:r>
      <w:r w:rsidRPr="00044B3F">
        <w:rPr>
          <w:rFonts w:ascii="Times New Roman" w:eastAsia="Arial" w:hAnsi="Times New Roman" w:cs="Times New Roman"/>
          <w:color w:val="auto"/>
          <w:kern w:val="1"/>
        </w:rPr>
        <w:t xml:space="preserve"> </w:t>
      </w:r>
      <w:r>
        <w:rPr>
          <w:rFonts w:ascii="Times New Roman" w:eastAsia="Arial" w:hAnsi="Times New Roman" w:cs="Times New Roman"/>
          <w:color w:val="auto"/>
          <w:kern w:val="1"/>
        </w:rPr>
        <w:t>определение  степени усвоения знаний по теме</w:t>
      </w:r>
    </w:p>
    <w:p w:rsidR="00044B3F" w:rsidRPr="00504049" w:rsidRDefault="00044B3F" w:rsidP="00044B3F">
      <w:pPr>
        <w:widowControl/>
        <w:spacing w:after="0"/>
        <w:rPr>
          <w:rFonts w:ascii="Times New Roman" w:eastAsia="Times New Roman" w:hAnsi="Times New Roman" w:cs="Times New Roman"/>
          <w:color w:val="auto"/>
          <w:kern w:val="1"/>
        </w:rPr>
      </w:pPr>
    </w:p>
    <w:p w:rsidR="00504049" w:rsidRPr="00504049" w:rsidRDefault="00504049" w:rsidP="00504049">
      <w:pPr>
        <w:widowControl/>
        <w:spacing w:after="0"/>
        <w:jc w:val="center"/>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Пояснения к работе:</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Надежность – это свойство изделия сохранять во времени в определенных границах значения всех показателей, характеризующих способность осуществлять определенные функции в конкретных режимах и условиях использования, технического обслуживания, ремонтов, хранения и перевозки.</w:t>
      </w:r>
    </w:p>
    <w:p w:rsidR="00504049" w:rsidRPr="00504049" w:rsidRDefault="00504049" w:rsidP="00504049">
      <w:pPr>
        <w:widowControl/>
        <w:spacing w:after="0"/>
        <w:jc w:val="center"/>
        <w:rPr>
          <w:rFonts w:ascii="Times New Roman" w:eastAsia="Times New Roman" w:hAnsi="Times New Roman" w:cs="Times New Roman"/>
          <w:color w:val="auto"/>
          <w:kern w:val="1"/>
        </w:rPr>
      </w:pP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Показатели надежности – показатели, которые отражают способность продукта со временем осуществлять требуемые функции в заданном режиме. Эти показатели характеризуют свойства безотказности, долговечности, ремонтопригодности и </w:t>
      </w:r>
      <w:proofErr w:type="spellStart"/>
      <w:r w:rsidRPr="00504049">
        <w:rPr>
          <w:rFonts w:ascii="Times New Roman" w:eastAsia="Times New Roman" w:hAnsi="Times New Roman" w:cs="Times New Roman"/>
          <w:color w:val="auto"/>
          <w:kern w:val="1"/>
        </w:rPr>
        <w:t>сохраняемости</w:t>
      </w:r>
      <w:proofErr w:type="spellEnd"/>
      <w:r w:rsidRPr="00504049">
        <w:rPr>
          <w:rFonts w:ascii="Times New Roman" w:eastAsia="Times New Roman" w:hAnsi="Times New Roman" w:cs="Times New Roman"/>
          <w:color w:val="auto"/>
          <w:kern w:val="1"/>
        </w:rPr>
        <w:t>.</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Показатель надежности количественно характеризует одно или несколько свойств, составляющих надежность изделия. Показатель надежности может иметь размерность (например, наработка на отказ) или не иметь (например, вероятность безотказной работы).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Примером комплексного показателя надежности может быть коэффициент готовности, значение которого определяют по формуле:</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w:t>
      </w:r>
      <w:proofErr w:type="spellStart"/>
      <w:r w:rsidRPr="00504049">
        <w:rPr>
          <w:rFonts w:ascii="Times New Roman" w:eastAsia="Times New Roman" w:hAnsi="Times New Roman" w:cs="Times New Roman"/>
          <w:color w:val="auto"/>
          <w:kern w:val="1"/>
        </w:rPr>
        <w:t>Кr</w:t>
      </w:r>
      <w:proofErr w:type="spellEnd"/>
      <w:proofErr w:type="gramStart"/>
      <w:r w:rsidRPr="00504049">
        <w:rPr>
          <w:rFonts w:ascii="Times New Roman" w:eastAsia="Times New Roman" w:hAnsi="Times New Roman" w:cs="Times New Roman"/>
          <w:color w:val="auto"/>
          <w:kern w:val="1"/>
        </w:rPr>
        <w:t xml:space="preserve"> = Т</w:t>
      </w:r>
      <w:proofErr w:type="gramEnd"/>
      <w:r w:rsidRPr="00504049">
        <w:rPr>
          <w:rFonts w:ascii="Times New Roman" w:eastAsia="Times New Roman" w:hAnsi="Times New Roman" w:cs="Times New Roman"/>
          <w:color w:val="auto"/>
          <w:kern w:val="1"/>
        </w:rPr>
        <w:t xml:space="preserve">/Т + </w:t>
      </w:r>
      <w:proofErr w:type="spellStart"/>
      <w:r w:rsidRPr="00504049">
        <w:rPr>
          <w:rFonts w:ascii="Times New Roman" w:eastAsia="Times New Roman" w:hAnsi="Times New Roman" w:cs="Times New Roman"/>
          <w:color w:val="auto"/>
          <w:kern w:val="1"/>
        </w:rPr>
        <w:t>Тв</w:t>
      </w:r>
      <w:proofErr w:type="spellEnd"/>
      <w:r w:rsidRPr="00504049">
        <w:rPr>
          <w:rFonts w:ascii="Times New Roman" w:eastAsia="Times New Roman" w:hAnsi="Times New Roman" w:cs="Times New Roman"/>
          <w:color w:val="auto"/>
          <w:kern w:val="1"/>
        </w:rPr>
        <w:t>,</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где</w:t>
      </w:r>
      <w:proofErr w:type="gramStart"/>
      <w:r w:rsidRPr="00504049">
        <w:rPr>
          <w:rFonts w:ascii="Times New Roman" w:eastAsia="Times New Roman" w:hAnsi="Times New Roman" w:cs="Times New Roman"/>
          <w:color w:val="auto"/>
          <w:kern w:val="1"/>
        </w:rPr>
        <w:t xml:space="preserve"> Т</w:t>
      </w:r>
      <w:proofErr w:type="gramEnd"/>
      <w:r w:rsidRPr="00504049">
        <w:rPr>
          <w:rFonts w:ascii="Times New Roman" w:eastAsia="Times New Roman" w:hAnsi="Times New Roman" w:cs="Times New Roman"/>
          <w:color w:val="auto"/>
          <w:kern w:val="1"/>
        </w:rPr>
        <w:t xml:space="preserve"> – наработка изделия на отказ (показатель безотказности);</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w:t>
      </w:r>
      <w:proofErr w:type="spellStart"/>
      <w:r w:rsidRPr="00504049">
        <w:rPr>
          <w:rFonts w:ascii="Times New Roman" w:eastAsia="Times New Roman" w:hAnsi="Times New Roman" w:cs="Times New Roman"/>
          <w:color w:val="auto"/>
          <w:kern w:val="1"/>
        </w:rPr>
        <w:t>Т</w:t>
      </w:r>
      <w:proofErr w:type="gramStart"/>
      <w:r w:rsidRPr="00504049">
        <w:rPr>
          <w:rFonts w:ascii="Times New Roman" w:eastAsia="Times New Roman" w:hAnsi="Times New Roman" w:cs="Times New Roman"/>
          <w:color w:val="auto"/>
          <w:kern w:val="1"/>
        </w:rPr>
        <w:t>в</w:t>
      </w:r>
      <w:proofErr w:type="spellEnd"/>
      <w:r w:rsidRPr="00504049">
        <w:rPr>
          <w:rFonts w:ascii="Times New Roman" w:eastAsia="Times New Roman" w:hAnsi="Times New Roman" w:cs="Times New Roman"/>
          <w:color w:val="auto"/>
          <w:kern w:val="1"/>
        </w:rPr>
        <w:t>–</w:t>
      </w:r>
      <w:proofErr w:type="gramEnd"/>
      <w:r w:rsidRPr="00504049">
        <w:rPr>
          <w:rFonts w:ascii="Times New Roman" w:eastAsia="Times New Roman" w:hAnsi="Times New Roman" w:cs="Times New Roman"/>
          <w:color w:val="auto"/>
          <w:kern w:val="1"/>
        </w:rPr>
        <w:t xml:space="preserve"> среднее время восстановления (показатель ремонтопригодности).</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Безотказность представляет способность продукта постоянно сохранять работоспособность в течение определенного периода времени или отдельной наработки, проявляющаяся в возможности безотказной деятельности, средней наработке до отказа, интенсивности отказов.</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Ремонтопригодность – это свойство товара, которое состоит в приспособленности его к предупреждению и выявлению причин появления отказов, повреждений и ликвидации их последствий в результате проведения ремонтов и технического обслуживания.</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w:t>
      </w:r>
      <w:proofErr w:type="spellStart"/>
      <w:r w:rsidRPr="00504049">
        <w:rPr>
          <w:rFonts w:ascii="Times New Roman" w:eastAsia="Times New Roman" w:hAnsi="Times New Roman" w:cs="Times New Roman"/>
          <w:color w:val="auto"/>
          <w:kern w:val="1"/>
        </w:rPr>
        <w:t>Сохраняемость</w:t>
      </w:r>
      <w:proofErr w:type="spellEnd"/>
      <w:r w:rsidRPr="00504049">
        <w:rPr>
          <w:rFonts w:ascii="Times New Roman" w:eastAsia="Times New Roman" w:hAnsi="Times New Roman" w:cs="Times New Roman"/>
          <w:color w:val="auto"/>
          <w:kern w:val="1"/>
        </w:rPr>
        <w:t xml:space="preserve"> – способность товара сберегать исправное и работоспособное, годное к использованию и эксплуатации состояние в течение времени после хранения и перевозки.    </w:t>
      </w:r>
      <w:r w:rsidRPr="00504049">
        <w:rPr>
          <w:rFonts w:ascii="Times New Roman" w:eastAsia="Times New Roman" w:hAnsi="Times New Roman" w:cs="Times New Roman"/>
          <w:color w:val="auto"/>
          <w:kern w:val="1"/>
        </w:rPr>
        <w:lastRenderedPageBreak/>
        <w:t>Долговечность – свойство продукции сберегать работоспособность до наступления предельного состояния при установленном сроке технического обслуживания и ремонта. Средний ресурс и средний срок службы являются единичными показателями долговечности.</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Понятие «ресурс» используется при характеристике долговечности по наработке изделия, а «срок службы» – при характеристике долговечности по календарному периоду времени.</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Надежность является важным свойством промышленной продукции, поэтому показатели надежности – это основные показатели продукции.</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Чем </w:t>
      </w:r>
      <w:proofErr w:type="spellStart"/>
      <w:r w:rsidRPr="00504049">
        <w:rPr>
          <w:rFonts w:ascii="Times New Roman" w:eastAsia="Times New Roman" w:hAnsi="Times New Roman" w:cs="Times New Roman"/>
          <w:color w:val="auto"/>
          <w:kern w:val="1"/>
        </w:rPr>
        <w:t>ответственнее</w:t>
      </w:r>
      <w:proofErr w:type="spellEnd"/>
      <w:r w:rsidRPr="00504049">
        <w:rPr>
          <w:rFonts w:ascii="Times New Roman" w:eastAsia="Times New Roman" w:hAnsi="Times New Roman" w:cs="Times New Roman"/>
          <w:color w:val="auto"/>
          <w:kern w:val="1"/>
        </w:rPr>
        <w:t xml:space="preserve"> выполняемые функции, тем выше должны быть требования к показателям надежности продукции. Недостаточная надежность аппаратов и приборов требует крупных расходов на их ремонт, техническое обслуживание и поддержание их работоспособности.</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    Надежность продукции зависит от условий эксплуатации: температуры, влажности, механических нагрузок, давления, радиации, от соблюдения правил по применению.</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Задание: </w:t>
      </w:r>
    </w:p>
    <w:p w:rsidR="00504049" w:rsidRPr="00504049" w:rsidRDefault="00504049" w:rsidP="00504049">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 xml:space="preserve">1.Внимательно прочитайте пояснения к работе. Сделайте словарь  основных понятий по теме: безотказность, </w:t>
      </w:r>
      <w:proofErr w:type="spellStart"/>
      <w:r w:rsidRPr="00504049">
        <w:rPr>
          <w:rFonts w:ascii="Times New Roman" w:eastAsia="Times New Roman" w:hAnsi="Times New Roman" w:cs="Times New Roman"/>
          <w:color w:val="auto"/>
          <w:kern w:val="1"/>
        </w:rPr>
        <w:t>сохраняемость</w:t>
      </w:r>
      <w:proofErr w:type="spellEnd"/>
      <w:r w:rsidRPr="00504049">
        <w:rPr>
          <w:rFonts w:ascii="Times New Roman" w:eastAsia="Times New Roman" w:hAnsi="Times New Roman" w:cs="Times New Roman"/>
          <w:color w:val="auto"/>
          <w:kern w:val="1"/>
        </w:rPr>
        <w:t>, срок службы и т.п.</w:t>
      </w:r>
    </w:p>
    <w:p w:rsidR="00A756FD" w:rsidRPr="00087961" w:rsidRDefault="00504049" w:rsidP="00087961">
      <w:pPr>
        <w:widowControl/>
        <w:spacing w:after="0"/>
        <w:rPr>
          <w:rFonts w:ascii="Times New Roman" w:eastAsia="Times New Roman" w:hAnsi="Times New Roman" w:cs="Times New Roman"/>
          <w:color w:val="auto"/>
          <w:kern w:val="1"/>
        </w:rPr>
      </w:pPr>
      <w:r w:rsidRPr="00504049">
        <w:rPr>
          <w:rFonts w:ascii="Times New Roman" w:eastAsia="Times New Roman" w:hAnsi="Times New Roman" w:cs="Times New Roman"/>
          <w:color w:val="auto"/>
          <w:kern w:val="1"/>
        </w:rPr>
        <w:t>2.Используя материал лекции, предложенную информацию, личный опыт  приведите примеры, подтверждающие надежность изделий, характеризуя продукцию в соответствии с основными показателями надежности.</w:t>
      </w:r>
      <w:bookmarkStart w:id="2" w:name="_GoBack"/>
      <w:bookmarkEnd w:id="2"/>
    </w:p>
    <w:p w:rsidR="00A756FD" w:rsidRDefault="00A756FD" w:rsidP="00A756FD">
      <w:pPr>
        <w:widowControl/>
        <w:spacing w:after="0" w:line="240" w:lineRule="auto"/>
        <w:rPr>
          <w:rFonts w:ascii="Times New Roman" w:eastAsia="Times New Roman" w:hAnsi="Times New Roman" w:cs="Times New Roman"/>
          <w:b/>
          <w:color w:val="auto"/>
        </w:rPr>
      </w:pPr>
    </w:p>
    <w:p w:rsidR="00A756FD" w:rsidRDefault="00A756FD" w:rsidP="00A756FD">
      <w:r>
        <w:rPr>
          <w:b/>
        </w:rPr>
        <w:t>Вопросы для обсуждения:</w:t>
      </w:r>
      <w:r w:rsidR="00DA5354" w:rsidRPr="00504049">
        <w:rPr>
          <w:rFonts w:ascii="Times New Roman" w:eastAsia="Times New Roman" w:hAnsi="Times New Roman" w:cs="Times New Roman"/>
          <w:color w:val="auto"/>
          <w:kern w:val="1"/>
        </w:rPr>
        <w:t xml:space="preserve"> свойства безотказности, долговечности, ремонтопригодности и </w:t>
      </w:r>
      <w:proofErr w:type="spellStart"/>
      <w:r w:rsidR="00DA5354" w:rsidRPr="00504049">
        <w:rPr>
          <w:rFonts w:ascii="Times New Roman" w:eastAsia="Times New Roman" w:hAnsi="Times New Roman" w:cs="Times New Roman"/>
          <w:color w:val="auto"/>
          <w:kern w:val="1"/>
        </w:rPr>
        <w:t>сохраняемости</w:t>
      </w:r>
      <w:proofErr w:type="spellEnd"/>
    </w:p>
    <w:p w:rsidR="00A756FD" w:rsidRPr="00813108" w:rsidRDefault="00A756FD" w:rsidP="00A756FD">
      <w:pPr>
        <w:snapToGrid w:val="0"/>
        <w:jc w:val="both"/>
        <w:rPr>
          <w:b/>
          <w:bCs/>
        </w:rPr>
      </w:pPr>
      <w:r>
        <w:rPr>
          <w:b/>
        </w:rPr>
        <w:t>Итог занятия:</w:t>
      </w:r>
      <w:r>
        <w:t xml:space="preserve">  Оформление результатов работы</w:t>
      </w: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p w:rsidR="00504049" w:rsidRPr="00504049" w:rsidRDefault="00504049" w:rsidP="00504049">
      <w:pPr>
        <w:rPr>
          <w:rFonts w:ascii="Times New Roman" w:hAnsi="Times New Roman" w:cs="Times New Roman"/>
        </w:rPr>
      </w:pPr>
    </w:p>
    <w:sectPr w:rsidR="00504049" w:rsidRPr="005040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imbus Roman No9 L">
    <w:altName w:val="MS Gothic"/>
    <w:charset w:val="01"/>
    <w:family w:val="roman"/>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erif">
    <w:altName w:val="Times New Roman"/>
    <w:charset w:val="01"/>
    <w:family w:val="roman"/>
    <w:pitch w:val="variable"/>
  </w:font>
  <w:font w:name="DejaVu Sans">
    <w:altName w:val="Arial"/>
    <w:charset w:val="CC"/>
    <w:family w:val="swiss"/>
    <w:pitch w:val="variable"/>
    <w:sig w:usb0="00000000" w:usb1="D200F5FF" w:usb2="0A246029" w:usb3="00000000" w:csb0="000001FF" w:csb1="00000000"/>
  </w:font>
  <w:font w:name="Open Hei">
    <w:altName w:val="MS Mincho"/>
    <w:charset w:val="8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3"/>
    <w:multiLevelType w:val="multilevel"/>
    <w:tmpl w:val="00000003"/>
    <w:name w:val="WW8Num4"/>
    <w:lvl w:ilvl="0">
      <w:start w:val="1"/>
      <w:numFmt w:val="decimal"/>
      <w:lvlText w:val="%1."/>
      <w:lvlJc w:val="left"/>
      <w:pPr>
        <w:tabs>
          <w:tab w:val="num" w:pos="570"/>
        </w:tabs>
        <w:ind w:left="570" w:hanging="570"/>
      </w:pPr>
      <w:rPr>
        <w:b w:val="0"/>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00000004"/>
    <w:multiLevelType w:val="multilevel"/>
    <w:tmpl w:val="00000004"/>
    <w:name w:val="WW8Num5"/>
    <w:lvl w:ilvl="0">
      <w:start w:val="2"/>
      <w:numFmt w:val="decimal"/>
      <w:lvlText w:val="%1."/>
      <w:lvlJc w:val="left"/>
      <w:pPr>
        <w:tabs>
          <w:tab w:val="num" w:pos="570"/>
        </w:tabs>
        <w:ind w:left="570" w:hanging="570"/>
      </w:pPr>
      <w:rPr>
        <w:rFonts w:ascii="Courier New" w:hAnsi="Courier New" w:cs="Times New Roman"/>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0000005"/>
    <w:multiLevelType w:val="multilevel"/>
    <w:tmpl w:val="00000005"/>
    <w:name w:val="WW8Num6"/>
    <w:lvl w:ilvl="0">
      <w:start w:val="3"/>
      <w:numFmt w:val="decimal"/>
      <w:lvlText w:val="%1."/>
      <w:lvlJc w:val="left"/>
      <w:pPr>
        <w:tabs>
          <w:tab w:val="num" w:pos="600"/>
        </w:tabs>
        <w:ind w:left="600" w:hanging="600"/>
      </w:pPr>
      <w:rPr>
        <w:rFonts w:ascii="Courier New" w:hAnsi="Courier New" w:cs="Times New Roman"/>
      </w:r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0000038"/>
    <w:multiLevelType w:val="singleLevel"/>
    <w:tmpl w:val="00000038"/>
    <w:name w:val="WW8Num191"/>
    <w:lvl w:ilvl="0">
      <w:start w:val="1"/>
      <w:numFmt w:val="decimal"/>
      <w:lvlText w:val="%1."/>
      <w:lvlJc w:val="left"/>
      <w:pPr>
        <w:tabs>
          <w:tab w:val="num" w:pos="0"/>
        </w:tabs>
        <w:ind w:left="720" w:hanging="360"/>
      </w:pPr>
      <w:rPr>
        <w:b w:val="0"/>
      </w:rPr>
    </w:lvl>
  </w:abstractNum>
  <w:abstractNum w:abstractNumId="5">
    <w:nsid w:val="1D602545"/>
    <w:multiLevelType w:val="hybridMultilevel"/>
    <w:tmpl w:val="0130C4EC"/>
    <w:lvl w:ilvl="0" w:tplc="00000002">
      <w:start w:val="1"/>
      <w:numFmt w:val="bullet"/>
      <w:lvlText w:val="-"/>
      <w:lvlJc w:val="left"/>
      <w:pPr>
        <w:ind w:left="720" w:hanging="360"/>
      </w:pPr>
      <w:rPr>
        <w:rFonts w:ascii="Courier New" w:hAnsi="Courier New" w:cs="Nimbus Roman No9 L"/>
        <w:sz w:val="28"/>
        <w:szCs w:val="3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5670AD"/>
    <w:multiLevelType w:val="hybridMultilevel"/>
    <w:tmpl w:val="A498EBD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20E66CB"/>
    <w:multiLevelType w:val="hybridMultilevel"/>
    <w:tmpl w:val="8FEE0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E56C9A"/>
    <w:multiLevelType w:val="hybridMultilevel"/>
    <w:tmpl w:val="1200D87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FA0799"/>
    <w:multiLevelType w:val="hybridMultilevel"/>
    <w:tmpl w:val="B6A089C0"/>
    <w:lvl w:ilvl="0" w:tplc="4CFCC1E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6D94156C"/>
    <w:multiLevelType w:val="hybridMultilevel"/>
    <w:tmpl w:val="A9084A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8"/>
  </w:num>
  <w:num w:numId="5">
    <w:abstractNumId w:val="4"/>
  </w:num>
  <w:num w:numId="6">
    <w:abstractNumId w:val="5"/>
  </w:num>
  <w:num w:numId="7">
    <w:abstractNumId w:val="0"/>
  </w:num>
  <w:num w:numId="8">
    <w:abstractNumId w:val="10"/>
  </w:num>
  <w:num w:numId="9">
    <w:abstractNumId w:val="1"/>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56A4"/>
    <w:rsid w:val="000356A4"/>
    <w:rsid w:val="00044B3F"/>
    <w:rsid w:val="00087961"/>
    <w:rsid w:val="000C1363"/>
    <w:rsid w:val="00241BE1"/>
    <w:rsid w:val="002A6D5F"/>
    <w:rsid w:val="002E7498"/>
    <w:rsid w:val="00415E99"/>
    <w:rsid w:val="00504049"/>
    <w:rsid w:val="005A4D57"/>
    <w:rsid w:val="005C0A81"/>
    <w:rsid w:val="005E0DDA"/>
    <w:rsid w:val="00A756FD"/>
    <w:rsid w:val="00CA4044"/>
    <w:rsid w:val="00D90189"/>
    <w:rsid w:val="00DA53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189"/>
    <w:pPr>
      <w:widowControl w:val="0"/>
      <w:suppressAutoHyphens/>
      <w:spacing w:line="100" w:lineRule="atLeast"/>
    </w:pPr>
    <w:rPr>
      <w:rFonts w:ascii="Liberation Serif" w:eastAsia="DejaVu Sans" w:hAnsi="Liberation Serif" w:cs="Liberation Serif"/>
      <w:color w:val="00000A"/>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0189"/>
    <w:pPr>
      <w:suppressAutoHyphens/>
      <w:spacing w:line="100" w:lineRule="atLeast"/>
    </w:pPr>
    <w:rPr>
      <w:rFonts w:eastAsia="Open Hei"/>
      <w:color w:val="00000A"/>
      <w:sz w:val="24"/>
      <w:lang w:eastAsia="ru-RU"/>
    </w:rPr>
  </w:style>
  <w:style w:type="paragraph" w:customStyle="1" w:styleId="Style9">
    <w:name w:val="Style9"/>
    <w:basedOn w:val="a"/>
    <w:qFormat/>
    <w:rsid w:val="00D90189"/>
    <w:pPr>
      <w:spacing w:after="0" w:line="322" w:lineRule="exact"/>
      <w:ind w:firstLine="734"/>
      <w:jc w:val="both"/>
    </w:pPr>
    <w:rPr>
      <w:rFonts w:ascii="Times New Roman" w:eastAsia="Times New Roman" w:hAnsi="Times New Roman" w:cs="Times New Roman"/>
      <w:lang w:eastAsia="ar-SA"/>
    </w:rPr>
  </w:style>
  <w:style w:type="character" w:customStyle="1" w:styleId="FontStyle55">
    <w:name w:val="Font Style55"/>
    <w:qFormat/>
    <w:rsid w:val="00D90189"/>
    <w:rPr>
      <w:rFonts w:ascii="Times New Roman" w:hAnsi="Times New Roman" w:cs="Times New Roman" w:hint="default"/>
      <w:sz w:val="26"/>
      <w:szCs w:val="26"/>
    </w:rPr>
  </w:style>
  <w:style w:type="character" w:customStyle="1" w:styleId="3">
    <w:name w:val="Основной текст (3)_"/>
    <w:basedOn w:val="a0"/>
    <w:link w:val="30"/>
    <w:rsid w:val="00504049"/>
    <w:rPr>
      <w:rFonts w:ascii="Calibri" w:eastAsia="Calibri" w:hAnsi="Calibri" w:cs="Calibri"/>
      <w:sz w:val="24"/>
      <w:szCs w:val="24"/>
      <w:shd w:val="clear" w:color="auto" w:fill="FFFFFF"/>
    </w:rPr>
  </w:style>
  <w:style w:type="paragraph" w:customStyle="1" w:styleId="30">
    <w:name w:val="Основной текст (3)"/>
    <w:basedOn w:val="a"/>
    <w:link w:val="3"/>
    <w:rsid w:val="00504049"/>
    <w:pPr>
      <w:shd w:val="clear" w:color="auto" w:fill="FFFFFF"/>
      <w:suppressAutoHyphens w:val="0"/>
      <w:spacing w:after="240" w:line="0" w:lineRule="atLeast"/>
      <w:jc w:val="both"/>
    </w:pPr>
    <w:rPr>
      <w:rFonts w:ascii="Calibri" w:eastAsia="Calibri" w:hAnsi="Calibri" w:cs="Calibri"/>
      <w:color w:val="auto"/>
      <w:lang w:eastAsia="en-US"/>
    </w:rPr>
  </w:style>
  <w:style w:type="character" w:customStyle="1" w:styleId="2Exact1">
    <w:name w:val="Основной текст (2) Exact1"/>
    <w:basedOn w:val="a0"/>
    <w:rsid w:val="00504049"/>
    <w:rPr>
      <w:rFonts w:ascii="Times New Roman" w:eastAsia="Times New Roman" w:hAnsi="Times New Roman" w:cs="Times New Roman"/>
      <w:b w:val="0"/>
      <w:bCs w:val="0"/>
      <w:i w:val="0"/>
      <w:iCs w:val="0"/>
      <w:smallCaps w:val="0"/>
      <w:strike w:val="0"/>
      <w:sz w:val="22"/>
      <w:szCs w:val="22"/>
      <w:u w:val="none"/>
    </w:rPr>
  </w:style>
  <w:style w:type="character" w:customStyle="1" w:styleId="3Exact">
    <w:name w:val="Основной текст (3) Exact"/>
    <w:basedOn w:val="a0"/>
    <w:rsid w:val="00504049"/>
    <w:rPr>
      <w:rFonts w:ascii="Times New Roman" w:eastAsia="Times New Roman" w:hAnsi="Times New Roman" w:cs="Times New Roman"/>
      <w:b/>
      <w:bCs/>
      <w:i w:val="0"/>
      <w:iCs w:val="0"/>
      <w:smallCaps w:val="0"/>
      <w:strike w:val="0"/>
      <w:sz w:val="22"/>
      <w:szCs w:val="22"/>
      <w:u w:val="none"/>
    </w:rPr>
  </w:style>
  <w:style w:type="character" w:customStyle="1" w:styleId="3Exact1">
    <w:name w:val="Основной текст (3) Exact1"/>
    <w:basedOn w:val="3"/>
    <w:rsid w:val="00504049"/>
    <w:rPr>
      <w:rFonts w:ascii="Calibri" w:eastAsia="Calibri" w:hAnsi="Calibri" w:cs="Calibri"/>
      <w:b/>
      <w:bCs/>
      <w:sz w:val="22"/>
      <w:szCs w:val="22"/>
      <w:u w:val="single"/>
      <w:shd w:val="clear" w:color="auto" w:fill="FFFFFF"/>
    </w:rPr>
  </w:style>
  <w:style w:type="paragraph" w:customStyle="1" w:styleId="21">
    <w:name w:val="Основной текст (2)1"/>
    <w:basedOn w:val="a"/>
    <w:rsid w:val="00504049"/>
    <w:pPr>
      <w:shd w:val="clear" w:color="auto" w:fill="FFFFFF"/>
      <w:suppressAutoHyphens w:val="0"/>
      <w:spacing w:before="600" w:after="0" w:line="264" w:lineRule="exact"/>
    </w:pPr>
    <w:rPr>
      <w:rFonts w:ascii="Times New Roman" w:eastAsia="Times New Roman" w:hAnsi="Times New Roman" w:cs="Times New Roman"/>
      <w:color w:val="auto"/>
      <w:sz w:val="22"/>
      <w:szCs w:val="22"/>
      <w:lang w:eastAsia="ru-RU"/>
    </w:rPr>
  </w:style>
  <w:style w:type="paragraph" w:styleId="a4">
    <w:name w:val="Balloon Text"/>
    <w:basedOn w:val="a"/>
    <w:link w:val="a5"/>
    <w:uiPriority w:val="99"/>
    <w:semiHidden/>
    <w:unhideWhenUsed/>
    <w:rsid w:val="005040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4049"/>
    <w:rPr>
      <w:rFonts w:ascii="Tahoma" w:eastAsia="DejaVu Sans" w:hAnsi="Tahoma" w:cs="Tahoma"/>
      <w:color w:val="00000A"/>
      <w:sz w:val="16"/>
      <w:szCs w:val="16"/>
      <w:lang w:eastAsia="zh-CN"/>
    </w:rPr>
  </w:style>
  <w:style w:type="paragraph" w:styleId="a6">
    <w:name w:val="Body Text"/>
    <w:basedOn w:val="a"/>
    <w:link w:val="a7"/>
    <w:semiHidden/>
    <w:rsid w:val="00415E99"/>
    <w:pPr>
      <w:widowControl/>
      <w:spacing w:after="120" w:line="240" w:lineRule="auto"/>
    </w:pPr>
    <w:rPr>
      <w:rFonts w:ascii="Times New Roman" w:eastAsia="Times New Roman" w:hAnsi="Times New Roman" w:cs="Times New Roman"/>
      <w:color w:val="auto"/>
      <w:lang w:eastAsia="ar-SA"/>
    </w:rPr>
  </w:style>
  <w:style w:type="character" w:customStyle="1" w:styleId="a7">
    <w:name w:val="Основной текст Знак"/>
    <w:basedOn w:val="a0"/>
    <w:link w:val="a6"/>
    <w:semiHidden/>
    <w:rsid w:val="00415E99"/>
    <w:rPr>
      <w:rFonts w:ascii="Times New Roman" w:eastAsia="Times New Roman" w:hAnsi="Times New Roman" w:cs="Times New Roman"/>
      <w:sz w:val="24"/>
      <w:szCs w:val="24"/>
      <w:lang w:eastAsia="ar-SA"/>
    </w:rPr>
  </w:style>
  <w:style w:type="paragraph" w:customStyle="1" w:styleId="ConsPlusNormal">
    <w:name w:val="ConsPlusNormal"/>
    <w:qFormat/>
    <w:rsid w:val="00415E99"/>
    <w:pPr>
      <w:widowControl w:val="0"/>
      <w:suppressAutoHyphens/>
      <w:autoSpaceDE w:val="0"/>
      <w:spacing w:after="0" w:line="240" w:lineRule="auto"/>
    </w:pPr>
    <w:rPr>
      <w:rFonts w:ascii="Arial" w:eastAsia="Times New Roman" w:hAnsi="Arial" w:cs="Arial"/>
      <w:sz w:val="20"/>
      <w:szCs w:val="20"/>
      <w:lang w:eastAsia="zh-CN"/>
    </w:rPr>
  </w:style>
  <w:style w:type="paragraph" w:styleId="a8">
    <w:name w:val="List Paragraph"/>
    <w:basedOn w:val="a"/>
    <w:uiPriority w:val="34"/>
    <w:qFormat/>
    <w:rsid w:val="00415E99"/>
    <w:pPr>
      <w:widowControl/>
      <w:spacing w:after="0" w:line="240" w:lineRule="auto"/>
      <w:ind w:left="720"/>
      <w:contextualSpacing/>
    </w:pPr>
    <w:rPr>
      <w:rFonts w:ascii="Times New Roman" w:eastAsia="Times New Roman" w:hAnsi="Times New Roman" w:cs="Times New Roman"/>
      <w:color w:val="auto"/>
    </w:rPr>
  </w:style>
  <w:style w:type="character" w:styleId="a9">
    <w:name w:val="Hyperlink"/>
    <w:basedOn w:val="a0"/>
    <w:uiPriority w:val="99"/>
    <w:unhideWhenUsed/>
    <w:rsid w:val="00241B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189"/>
    <w:pPr>
      <w:widowControl w:val="0"/>
      <w:suppressAutoHyphens/>
      <w:spacing w:line="100" w:lineRule="atLeast"/>
    </w:pPr>
    <w:rPr>
      <w:rFonts w:ascii="Liberation Serif" w:eastAsia="DejaVu Sans" w:hAnsi="Liberation Serif" w:cs="Liberation Serif"/>
      <w:color w:val="00000A"/>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90189"/>
    <w:pPr>
      <w:suppressAutoHyphens/>
      <w:spacing w:line="100" w:lineRule="atLeast"/>
    </w:pPr>
    <w:rPr>
      <w:rFonts w:eastAsia="Open Hei"/>
      <w:color w:val="00000A"/>
      <w:sz w:val="24"/>
      <w:lang w:eastAsia="ru-RU"/>
    </w:rPr>
  </w:style>
  <w:style w:type="paragraph" w:customStyle="1" w:styleId="Style9">
    <w:name w:val="Style9"/>
    <w:basedOn w:val="a"/>
    <w:qFormat/>
    <w:rsid w:val="00D90189"/>
    <w:pPr>
      <w:spacing w:after="0" w:line="322" w:lineRule="exact"/>
      <w:ind w:firstLine="734"/>
      <w:jc w:val="both"/>
    </w:pPr>
    <w:rPr>
      <w:rFonts w:ascii="Times New Roman" w:eastAsia="Times New Roman" w:hAnsi="Times New Roman" w:cs="Times New Roman"/>
      <w:lang w:eastAsia="ar-SA"/>
    </w:rPr>
  </w:style>
  <w:style w:type="character" w:customStyle="1" w:styleId="FontStyle55">
    <w:name w:val="Font Style55"/>
    <w:qFormat/>
    <w:rsid w:val="00D90189"/>
    <w:rPr>
      <w:rFonts w:ascii="Times New Roman" w:hAnsi="Times New Roman" w:cs="Times New Roman" w:hint="default"/>
      <w:sz w:val="26"/>
      <w:szCs w:val="26"/>
    </w:rPr>
  </w:style>
  <w:style w:type="character" w:customStyle="1" w:styleId="3">
    <w:name w:val="Основной текст (3)_"/>
    <w:basedOn w:val="a0"/>
    <w:link w:val="30"/>
    <w:rsid w:val="00504049"/>
    <w:rPr>
      <w:rFonts w:ascii="Calibri" w:eastAsia="Calibri" w:hAnsi="Calibri" w:cs="Calibri"/>
      <w:sz w:val="24"/>
      <w:szCs w:val="24"/>
      <w:shd w:val="clear" w:color="auto" w:fill="FFFFFF"/>
    </w:rPr>
  </w:style>
  <w:style w:type="paragraph" w:customStyle="1" w:styleId="30">
    <w:name w:val="Основной текст (3)"/>
    <w:basedOn w:val="a"/>
    <w:link w:val="3"/>
    <w:rsid w:val="00504049"/>
    <w:pPr>
      <w:shd w:val="clear" w:color="auto" w:fill="FFFFFF"/>
      <w:suppressAutoHyphens w:val="0"/>
      <w:spacing w:after="240" w:line="0" w:lineRule="atLeast"/>
      <w:jc w:val="both"/>
    </w:pPr>
    <w:rPr>
      <w:rFonts w:ascii="Calibri" w:eastAsia="Calibri" w:hAnsi="Calibri" w:cs="Calibri"/>
      <w:color w:val="auto"/>
      <w:lang w:eastAsia="en-US"/>
    </w:rPr>
  </w:style>
  <w:style w:type="character" w:customStyle="1" w:styleId="2Exact1">
    <w:name w:val="Основной текст (2) Exact1"/>
    <w:basedOn w:val="a0"/>
    <w:rsid w:val="00504049"/>
    <w:rPr>
      <w:rFonts w:ascii="Times New Roman" w:eastAsia="Times New Roman" w:hAnsi="Times New Roman" w:cs="Times New Roman"/>
      <w:b w:val="0"/>
      <w:bCs w:val="0"/>
      <w:i w:val="0"/>
      <w:iCs w:val="0"/>
      <w:smallCaps w:val="0"/>
      <w:strike w:val="0"/>
      <w:sz w:val="22"/>
      <w:szCs w:val="22"/>
      <w:u w:val="none"/>
    </w:rPr>
  </w:style>
  <w:style w:type="character" w:customStyle="1" w:styleId="3Exact">
    <w:name w:val="Основной текст (3) Exact"/>
    <w:basedOn w:val="a0"/>
    <w:rsid w:val="00504049"/>
    <w:rPr>
      <w:rFonts w:ascii="Times New Roman" w:eastAsia="Times New Roman" w:hAnsi="Times New Roman" w:cs="Times New Roman"/>
      <w:b/>
      <w:bCs/>
      <w:i w:val="0"/>
      <w:iCs w:val="0"/>
      <w:smallCaps w:val="0"/>
      <w:strike w:val="0"/>
      <w:sz w:val="22"/>
      <w:szCs w:val="22"/>
      <w:u w:val="none"/>
    </w:rPr>
  </w:style>
  <w:style w:type="character" w:customStyle="1" w:styleId="3Exact1">
    <w:name w:val="Основной текст (3) Exact1"/>
    <w:basedOn w:val="3"/>
    <w:rsid w:val="00504049"/>
    <w:rPr>
      <w:rFonts w:ascii="Calibri" w:eastAsia="Calibri" w:hAnsi="Calibri" w:cs="Calibri"/>
      <w:b/>
      <w:bCs/>
      <w:sz w:val="22"/>
      <w:szCs w:val="22"/>
      <w:u w:val="single"/>
      <w:shd w:val="clear" w:color="auto" w:fill="FFFFFF"/>
    </w:rPr>
  </w:style>
  <w:style w:type="paragraph" w:customStyle="1" w:styleId="21">
    <w:name w:val="Основной текст (2)1"/>
    <w:basedOn w:val="a"/>
    <w:rsid w:val="00504049"/>
    <w:pPr>
      <w:shd w:val="clear" w:color="auto" w:fill="FFFFFF"/>
      <w:suppressAutoHyphens w:val="0"/>
      <w:spacing w:before="600" w:after="0" w:line="264" w:lineRule="exact"/>
    </w:pPr>
    <w:rPr>
      <w:rFonts w:ascii="Times New Roman" w:eastAsia="Times New Roman" w:hAnsi="Times New Roman" w:cs="Times New Roman"/>
      <w:color w:val="auto"/>
      <w:sz w:val="22"/>
      <w:szCs w:val="22"/>
      <w:lang w:eastAsia="ru-RU"/>
    </w:rPr>
  </w:style>
  <w:style w:type="paragraph" w:styleId="a4">
    <w:name w:val="Balloon Text"/>
    <w:basedOn w:val="a"/>
    <w:link w:val="a5"/>
    <w:uiPriority w:val="99"/>
    <w:semiHidden/>
    <w:unhideWhenUsed/>
    <w:rsid w:val="0050404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04049"/>
    <w:rPr>
      <w:rFonts w:ascii="Tahoma" w:eastAsia="DejaVu Sans" w:hAnsi="Tahoma" w:cs="Tahoma"/>
      <w:color w:val="00000A"/>
      <w:sz w:val="16"/>
      <w:szCs w:val="16"/>
      <w:lang w:eastAsia="zh-CN"/>
    </w:rPr>
  </w:style>
  <w:style w:type="paragraph" w:styleId="a6">
    <w:name w:val="Body Text"/>
    <w:basedOn w:val="a"/>
    <w:link w:val="a7"/>
    <w:semiHidden/>
    <w:rsid w:val="00415E99"/>
    <w:pPr>
      <w:widowControl/>
      <w:spacing w:after="120" w:line="240" w:lineRule="auto"/>
    </w:pPr>
    <w:rPr>
      <w:rFonts w:ascii="Times New Roman" w:eastAsia="Times New Roman" w:hAnsi="Times New Roman" w:cs="Times New Roman"/>
      <w:color w:val="auto"/>
      <w:lang w:eastAsia="ar-SA"/>
    </w:rPr>
  </w:style>
  <w:style w:type="character" w:customStyle="1" w:styleId="a7">
    <w:name w:val="Основной текст Знак"/>
    <w:basedOn w:val="a0"/>
    <w:link w:val="a6"/>
    <w:semiHidden/>
    <w:rsid w:val="00415E99"/>
    <w:rPr>
      <w:rFonts w:ascii="Times New Roman" w:eastAsia="Times New Roman" w:hAnsi="Times New Roman" w:cs="Times New Roman"/>
      <w:sz w:val="24"/>
      <w:szCs w:val="24"/>
      <w:lang w:eastAsia="ar-SA"/>
    </w:rPr>
  </w:style>
  <w:style w:type="paragraph" w:customStyle="1" w:styleId="ConsPlusNormal">
    <w:name w:val="ConsPlusNormal"/>
    <w:qFormat/>
    <w:rsid w:val="00415E99"/>
    <w:pPr>
      <w:widowControl w:val="0"/>
      <w:suppressAutoHyphens/>
      <w:autoSpaceDE w:val="0"/>
      <w:spacing w:after="0" w:line="240" w:lineRule="auto"/>
    </w:pPr>
    <w:rPr>
      <w:rFonts w:ascii="Arial" w:eastAsia="Times New Roman" w:hAnsi="Arial" w:cs="Arial"/>
      <w:sz w:val="20"/>
      <w:szCs w:val="20"/>
      <w:lang w:eastAsia="zh-CN"/>
    </w:rPr>
  </w:style>
  <w:style w:type="paragraph" w:styleId="a8">
    <w:name w:val="List Paragraph"/>
    <w:basedOn w:val="a"/>
    <w:uiPriority w:val="34"/>
    <w:qFormat/>
    <w:rsid w:val="00415E99"/>
    <w:pPr>
      <w:widowControl/>
      <w:spacing w:after="0" w:line="240" w:lineRule="auto"/>
      <w:ind w:left="720"/>
      <w:contextualSpacing/>
    </w:pPr>
    <w:rPr>
      <w:rFonts w:ascii="Times New Roman" w:eastAsia="Times New Roman" w:hAnsi="Times New Roman" w:cs="Times New Roman"/>
      <w:color w:val="auto"/>
    </w:rPr>
  </w:style>
  <w:style w:type="character" w:styleId="a9">
    <w:name w:val="Hyperlink"/>
    <w:basedOn w:val="a0"/>
    <w:uiPriority w:val="99"/>
    <w:unhideWhenUsed/>
    <w:rsid w:val="00241B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290817">
      <w:bodyDiv w:val="1"/>
      <w:marLeft w:val="0"/>
      <w:marRight w:val="0"/>
      <w:marTop w:val="0"/>
      <w:marBottom w:val="0"/>
      <w:divBdr>
        <w:top w:val="none" w:sz="0" w:space="0" w:color="auto"/>
        <w:left w:val="none" w:sz="0" w:space="0" w:color="auto"/>
        <w:bottom w:val="none" w:sz="0" w:space="0" w:color="auto"/>
        <w:right w:val="none" w:sz="0" w:space="0" w:color="auto"/>
      </w:divBdr>
    </w:div>
    <w:div w:id="115337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shared.ru/slide/1284639/" TargetMode="External"/><Relationship Id="rId13" Type="http://schemas.openxmlformats.org/officeDocument/2006/relationships/hyperlink" Target="https://studfiles.net/preview/3016053/page:10/" TargetMode="External"/><Relationship Id="rId18" Type="http://schemas.openxmlformats.org/officeDocument/2006/relationships/image" Target="media/image10.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studfiles.net/preview/2618854/page:2/" TargetMode="External"/><Relationship Id="rId12" Type="http://schemas.openxmlformats.org/officeDocument/2006/relationships/hyperlink" Target="https://studfiles.net/preview/4085773/page:8/"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studfiles.net/preview/440357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studfiles.net/preview/2618854/" TargetMode="External"/><Relationship Id="rId11" Type="http://schemas.openxmlformats.org/officeDocument/2006/relationships/hyperlink" Target="https://studfiles.net/preview/407535/" TargetMode="External"/><Relationship Id="rId5" Type="http://schemas.openxmlformats.org/officeDocument/2006/relationships/webSettings" Target="webSettings.xml"/><Relationship Id="rId15" Type="http://schemas.openxmlformats.org/officeDocument/2006/relationships/hyperlink" Target="https://studref.com/349877/tovarovedenie/instrumenty_upravleniya_kachestvom" TargetMode="External"/><Relationship Id="rId10" Type="http://schemas.openxmlformats.org/officeDocument/2006/relationships/hyperlink" Target="https://studfiles.net/preview/2830808/page:6/" TargetMode="External"/><Relationship Id="rId19" Type="http://schemas.openxmlformats.org/officeDocument/2006/relationships/hyperlink" Target="https://science-education.ru/i/2015/1/13077/image002.jpg" TargetMode="External"/><Relationship Id="rId4" Type="http://schemas.openxmlformats.org/officeDocument/2006/relationships/settings" Target="settings.xml"/><Relationship Id="rId9" Type="http://schemas.openxmlformats.org/officeDocument/2006/relationships/hyperlink" Target="https://studfiles.net/preview/2618854/page:2/" TargetMode="External"/><Relationship Id="rId14" Type="http://schemas.openxmlformats.org/officeDocument/2006/relationships/hyperlink" Target="https://studfiles.net/preview/279079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6845</Words>
  <Characters>39022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45776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cp:revision>
  <dcterms:created xsi:type="dcterms:W3CDTF">2019-03-22T14:33:00Z</dcterms:created>
  <dcterms:modified xsi:type="dcterms:W3CDTF">2019-03-30T03:57:00Z</dcterms:modified>
</cp:coreProperties>
</file>